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03DD4A" w14:textId="342FE386" w:rsidR="00C64B55" w:rsidRPr="00347486" w:rsidRDefault="00C64B55" w:rsidP="00347486">
      <w:pPr>
        <w:keepNext/>
        <w:keepLines/>
        <w:shd w:val="clear" w:color="auto" w:fill="FFFFFF"/>
        <w:suppressAutoHyphens/>
        <w:spacing w:line="0" w:lineRule="atLeast"/>
        <w:ind w:left="6804"/>
        <w:jc w:val="both"/>
        <w:outlineLvl w:val="0"/>
        <w:rPr>
          <w:rFonts w:ascii="Trebuchet MS" w:eastAsia="Arial" w:hAnsi="Trebuchet MS" w:cs="Calibri"/>
          <w:b/>
          <w:color w:val="000000"/>
          <w:lang w:eastAsia="en-US"/>
        </w:rPr>
      </w:pPr>
      <w:bookmarkStart w:id="1" w:name="_Toc135828093"/>
      <w:bookmarkStart w:id="2" w:name="bookmark0"/>
      <w:r w:rsidRPr="00C64B55">
        <w:rPr>
          <w:rFonts w:ascii="Trebuchet MS" w:eastAsia="Arial" w:hAnsi="Trebuchet MS" w:cs="Calibri"/>
          <w:b/>
          <w:color w:val="000000"/>
          <w:lang w:eastAsia="en-US"/>
        </w:rPr>
        <w:t xml:space="preserve">Załącznik nr </w:t>
      </w:r>
      <w:r w:rsidR="007F3A85">
        <w:rPr>
          <w:rFonts w:ascii="Trebuchet MS" w:eastAsia="Arial" w:hAnsi="Trebuchet MS" w:cs="Calibri"/>
          <w:b/>
          <w:color w:val="000000"/>
          <w:lang w:eastAsia="en-US"/>
        </w:rPr>
        <w:t>6</w:t>
      </w:r>
      <w:r w:rsidR="008F1091">
        <w:rPr>
          <w:rFonts w:ascii="Trebuchet MS" w:eastAsia="Arial" w:hAnsi="Trebuchet MS" w:cs="Calibri"/>
          <w:b/>
          <w:color w:val="000000"/>
          <w:lang w:eastAsia="en-US"/>
        </w:rPr>
        <w:t xml:space="preserve"> </w:t>
      </w:r>
      <w:r w:rsidRPr="00C64B55">
        <w:rPr>
          <w:rFonts w:ascii="Trebuchet MS" w:eastAsia="Arial" w:hAnsi="Trebuchet MS" w:cs="Calibri"/>
          <w:b/>
          <w:color w:val="000000"/>
          <w:lang w:eastAsia="en-US"/>
        </w:rPr>
        <w:t>SWZ</w:t>
      </w:r>
      <w:bookmarkEnd w:id="1"/>
    </w:p>
    <w:p w14:paraId="09519668" w14:textId="77777777" w:rsidR="00347486" w:rsidRDefault="00347486" w:rsidP="00C64B55">
      <w:pPr>
        <w:keepNext/>
        <w:keepLines/>
        <w:tabs>
          <w:tab w:val="left" w:leader="dot" w:pos="6367"/>
        </w:tabs>
        <w:suppressAutoHyphens/>
        <w:spacing w:line="276" w:lineRule="auto"/>
        <w:jc w:val="center"/>
        <w:outlineLvl w:val="0"/>
        <w:rPr>
          <w:rFonts w:ascii="Trebuchet MS" w:eastAsia="Arial" w:hAnsi="Trebuchet MS" w:cs="Calibri"/>
          <w:b/>
          <w:color w:val="000000"/>
          <w:sz w:val="24"/>
          <w:szCs w:val="24"/>
          <w:shd w:val="clear" w:color="auto" w:fill="FFFFFF"/>
          <w:lang w:eastAsia="en-US"/>
        </w:rPr>
      </w:pPr>
      <w:bookmarkStart w:id="3" w:name="_Toc135828094"/>
    </w:p>
    <w:p w14:paraId="3F4D4689" w14:textId="0F5D4CA2" w:rsidR="00C64B55" w:rsidRPr="00347486" w:rsidRDefault="00347486" w:rsidP="00C64B55">
      <w:pPr>
        <w:keepNext/>
        <w:keepLines/>
        <w:tabs>
          <w:tab w:val="left" w:leader="dot" w:pos="6367"/>
        </w:tabs>
        <w:suppressAutoHyphens/>
        <w:spacing w:line="276" w:lineRule="auto"/>
        <w:jc w:val="center"/>
        <w:outlineLvl w:val="0"/>
        <w:rPr>
          <w:rFonts w:ascii="Trebuchet MS" w:eastAsia="Arial" w:hAnsi="Trebuchet MS" w:cs="Calibri"/>
          <w:b/>
          <w:color w:val="000000"/>
          <w:sz w:val="24"/>
          <w:szCs w:val="24"/>
          <w:lang w:eastAsia="en-US"/>
        </w:rPr>
      </w:pPr>
      <w:r w:rsidRPr="00347486">
        <w:rPr>
          <w:rFonts w:ascii="Trebuchet MS" w:eastAsia="Arial" w:hAnsi="Trebuchet MS" w:cs="Calibri"/>
          <w:b/>
          <w:color w:val="000000"/>
          <w:sz w:val="24"/>
          <w:szCs w:val="24"/>
          <w:shd w:val="clear" w:color="auto" w:fill="FFFFFF"/>
          <w:lang w:eastAsia="en-US"/>
        </w:rPr>
        <w:t>UMOWA</w:t>
      </w:r>
      <w:bookmarkEnd w:id="2"/>
      <w:bookmarkEnd w:id="3"/>
    </w:p>
    <w:p w14:paraId="1297C9C4" w14:textId="77777777" w:rsidR="00C64B55" w:rsidRPr="00C64B55" w:rsidRDefault="00C64B55" w:rsidP="00C64B55">
      <w:pPr>
        <w:tabs>
          <w:tab w:val="left" w:leader="dot" w:pos="2814"/>
        </w:tabs>
        <w:suppressAutoHyphens/>
        <w:spacing w:line="276" w:lineRule="auto"/>
        <w:ind w:hanging="360"/>
        <w:rPr>
          <w:rFonts w:ascii="Trebuchet MS" w:eastAsia="Arial" w:hAnsi="Trebuchet MS" w:cs="Calibri"/>
          <w:color w:val="000000"/>
          <w:lang w:eastAsia="en-US"/>
        </w:rPr>
      </w:pPr>
    </w:p>
    <w:p w14:paraId="64242F6E" w14:textId="3C5B3D16" w:rsidR="00C64B55" w:rsidRPr="00347486" w:rsidRDefault="00C64B55" w:rsidP="00C64B55">
      <w:pPr>
        <w:tabs>
          <w:tab w:val="left" w:leader="dot" w:pos="2814"/>
        </w:tabs>
        <w:suppressAutoHyphens/>
        <w:spacing w:line="276" w:lineRule="auto"/>
        <w:jc w:val="both"/>
        <w:rPr>
          <w:rFonts w:ascii="Trebuchet MS" w:eastAsia="Arial" w:hAnsi="Trebuchet MS" w:cs="Calibri"/>
          <w:color w:val="000000"/>
          <w:lang w:eastAsia="en-US"/>
        </w:rPr>
      </w:pPr>
      <w:r w:rsidRPr="00347486">
        <w:rPr>
          <w:rFonts w:ascii="Trebuchet MS" w:eastAsia="Arial" w:hAnsi="Trebuchet MS" w:cs="Calibri"/>
          <w:color w:val="000000"/>
          <w:lang w:eastAsia="en-US"/>
        </w:rPr>
        <w:t xml:space="preserve">zawarta w dniu </w:t>
      </w:r>
      <w:r w:rsidR="00B52F03">
        <w:rPr>
          <w:rFonts w:ascii="Trebuchet MS" w:eastAsia="Arial" w:hAnsi="Trebuchet MS" w:cs="Calibri"/>
          <w:color w:val="000000"/>
          <w:lang w:eastAsia="en-US"/>
        </w:rPr>
        <w:t xml:space="preserve">______________ </w:t>
      </w:r>
      <w:r w:rsidRPr="00347486">
        <w:rPr>
          <w:rFonts w:ascii="Trebuchet MS" w:eastAsia="Arial" w:hAnsi="Trebuchet MS" w:cs="Calibri"/>
          <w:color w:val="000000"/>
          <w:lang w:eastAsia="en-US"/>
        </w:rPr>
        <w:t>202</w:t>
      </w:r>
      <w:r w:rsidR="00CB38BE">
        <w:rPr>
          <w:rFonts w:ascii="Trebuchet MS" w:eastAsia="Arial" w:hAnsi="Trebuchet MS" w:cs="Calibri"/>
          <w:color w:val="000000"/>
          <w:lang w:eastAsia="en-US"/>
        </w:rPr>
        <w:t>6</w:t>
      </w:r>
      <w:r w:rsidRPr="00347486">
        <w:rPr>
          <w:rFonts w:ascii="Trebuchet MS" w:eastAsia="Arial" w:hAnsi="Trebuchet MS" w:cs="Calibri"/>
          <w:color w:val="000000"/>
          <w:lang w:eastAsia="en-US"/>
        </w:rPr>
        <w:t xml:space="preserve"> </w:t>
      </w:r>
      <w:r w:rsidRPr="00347486">
        <w:rPr>
          <w:rFonts w:ascii="Trebuchet MS" w:eastAsia="Arial" w:hAnsi="Trebuchet MS" w:cs="Calibri"/>
          <w:b/>
          <w:bCs/>
          <w:color w:val="000000"/>
          <w:shd w:val="clear" w:color="auto" w:fill="FFFFFF"/>
          <w:lang w:eastAsia="en-US"/>
        </w:rPr>
        <w:t>r.</w:t>
      </w:r>
      <w:r w:rsidRPr="00347486">
        <w:rPr>
          <w:rFonts w:ascii="Trebuchet MS" w:eastAsia="Arial" w:hAnsi="Trebuchet MS" w:cs="Calibri"/>
          <w:color w:val="000000"/>
          <w:lang w:eastAsia="en-US"/>
        </w:rPr>
        <w:t xml:space="preserve"> w Poznaniu pomiędzy:</w:t>
      </w:r>
    </w:p>
    <w:p w14:paraId="5B3C76E3" w14:textId="77777777" w:rsidR="00C64B55" w:rsidRPr="00347486" w:rsidRDefault="00C64B55" w:rsidP="00C64B55">
      <w:pPr>
        <w:tabs>
          <w:tab w:val="left" w:leader="dot" w:pos="2814"/>
        </w:tabs>
        <w:suppressAutoHyphens/>
        <w:spacing w:line="276" w:lineRule="auto"/>
        <w:jc w:val="both"/>
        <w:rPr>
          <w:rFonts w:ascii="Trebuchet MS" w:eastAsia="Arial" w:hAnsi="Trebuchet MS" w:cs="Calibri"/>
          <w:b/>
          <w:bCs/>
          <w:color w:val="000000"/>
          <w:shd w:val="clear" w:color="auto" w:fill="FFFFFF"/>
          <w:lang w:eastAsia="en-US"/>
        </w:rPr>
      </w:pPr>
    </w:p>
    <w:p w14:paraId="39A9B9D5" w14:textId="77777777" w:rsidR="00C64B55" w:rsidRPr="00347486" w:rsidRDefault="00C64B55" w:rsidP="00C64B55">
      <w:pPr>
        <w:suppressAutoHyphens/>
        <w:spacing w:after="160" w:line="276" w:lineRule="auto"/>
        <w:jc w:val="both"/>
        <w:rPr>
          <w:rFonts w:ascii="Trebuchet MS" w:eastAsia="Calibri" w:hAnsi="Trebuchet MS" w:cs="Calibri"/>
          <w:color w:val="000000"/>
          <w:lang w:eastAsia="en-US"/>
        </w:rPr>
      </w:pPr>
      <w:bookmarkStart w:id="4" w:name="_Hlk523149126"/>
      <w:r w:rsidRPr="00347486">
        <w:rPr>
          <w:rFonts w:ascii="Trebuchet MS" w:eastAsia="Calibri" w:hAnsi="Trebuchet MS" w:cs="Calibri"/>
          <w:b/>
          <w:color w:val="000000"/>
          <w:lang w:eastAsia="en-US"/>
        </w:rPr>
        <w:t>Portem Lotniczym Poznań-Ławica Sp. z o.o.</w:t>
      </w:r>
      <w:r w:rsidRPr="00347486">
        <w:rPr>
          <w:rFonts w:ascii="Trebuchet MS" w:eastAsia="Calibri" w:hAnsi="Trebuchet MS" w:cs="Calibri"/>
          <w:color w:val="000000"/>
          <w:lang w:eastAsia="en-US"/>
        </w:rPr>
        <w:t xml:space="preserve"> z siedzibą w Poznaniu, ul. Bukowska 285, 60-189 Poznań</w:t>
      </w:r>
      <w:bookmarkEnd w:id="4"/>
      <w:r w:rsidRPr="00347486">
        <w:rPr>
          <w:rFonts w:ascii="Trebuchet MS" w:eastAsia="Calibri" w:hAnsi="Trebuchet MS" w:cs="Calibri"/>
          <w:color w:val="000000"/>
          <w:lang w:eastAsia="en-US"/>
        </w:rPr>
        <w:t xml:space="preserve">, wpisaną do rejestru przedsiębiorców Krajowego Rejestru Sądowego prowadzonego przez Sąd Rejonowy Poznań-Nowe Miasto i Wilda w Poznaniu, VIII Wydział Gospodarczy Krajowego Rejestru Sądowego, pod numerem KRS: 0000003431, NIP: </w:t>
      </w:r>
      <w:bookmarkStart w:id="5" w:name="_Hlk212637910"/>
      <w:r w:rsidRPr="00347486">
        <w:rPr>
          <w:rFonts w:ascii="Trebuchet MS" w:eastAsia="Calibri" w:hAnsi="Trebuchet MS" w:cs="Calibri"/>
          <w:color w:val="000000"/>
          <w:lang w:eastAsia="en-US"/>
        </w:rPr>
        <w:t>7811533610</w:t>
      </w:r>
      <w:bookmarkEnd w:id="5"/>
      <w:r w:rsidRPr="00347486">
        <w:rPr>
          <w:rFonts w:ascii="Trebuchet MS" w:eastAsia="Calibri" w:hAnsi="Trebuchet MS" w:cs="Calibri"/>
          <w:color w:val="000000"/>
          <w:lang w:eastAsia="en-US"/>
        </w:rPr>
        <w:t>, REGON: 630981266, o kapitale zakładowym w wysokości 337.385.000,00 zł, BDO: 000037185,</w:t>
      </w:r>
    </w:p>
    <w:p w14:paraId="3F4AF247" w14:textId="77777777" w:rsidR="00C64B55" w:rsidRPr="00347486" w:rsidRDefault="00C64B55" w:rsidP="00C64B55">
      <w:pPr>
        <w:shd w:val="clear" w:color="auto" w:fill="FFFFFF"/>
        <w:tabs>
          <w:tab w:val="left" w:leader="dot" w:pos="2814"/>
        </w:tabs>
        <w:suppressAutoHyphens/>
        <w:spacing w:line="276" w:lineRule="auto"/>
        <w:ind w:left="480" w:hanging="480"/>
        <w:rPr>
          <w:rFonts w:ascii="Trebuchet MS" w:eastAsia="Arial" w:hAnsi="Trebuchet MS" w:cs="Calibri"/>
          <w:color w:val="000000"/>
          <w:lang w:eastAsia="en-US"/>
        </w:rPr>
      </w:pPr>
      <w:r w:rsidRPr="00347486">
        <w:rPr>
          <w:rFonts w:ascii="Trebuchet MS" w:eastAsia="Arial" w:hAnsi="Trebuchet MS" w:cs="Calibri"/>
          <w:color w:val="000000"/>
          <w:lang w:eastAsia="en-US"/>
        </w:rPr>
        <w:t>reprezentowaną przez:</w:t>
      </w:r>
    </w:p>
    <w:p w14:paraId="393D55BA" w14:textId="77777777" w:rsidR="00C64B55" w:rsidRPr="00347486" w:rsidRDefault="00C64B55" w:rsidP="00C64B55">
      <w:pPr>
        <w:shd w:val="clear" w:color="auto" w:fill="FFFFFF"/>
        <w:tabs>
          <w:tab w:val="left" w:leader="dot" w:pos="2814"/>
        </w:tabs>
        <w:suppressAutoHyphens/>
        <w:spacing w:line="276" w:lineRule="auto"/>
        <w:ind w:left="480" w:hanging="480"/>
        <w:rPr>
          <w:rFonts w:ascii="Trebuchet MS" w:eastAsia="Arial" w:hAnsi="Trebuchet MS" w:cs="Calibri"/>
          <w:color w:val="000000"/>
          <w:lang w:eastAsia="en-US"/>
        </w:rPr>
      </w:pPr>
      <w:r w:rsidRPr="00347486">
        <w:rPr>
          <w:rFonts w:ascii="Trebuchet MS" w:eastAsia="Arial" w:hAnsi="Trebuchet MS" w:cs="Calibri"/>
          <w:color w:val="000000"/>
          <w:lang w:eastAsia="en-US"/>
        </w:rPr>
        <w:t>- Grzegorza Bykowskiego  – Prezesa Zarządu,</w:t>
      </w:r>
    </w:p>
    <w:p w14:paraId="010E8270" w14:textId="77777777" w:rsidR="00C64B55" w:rsidRPr="00347486" w:rsidRDefault="00C64B55" w:rsidP="00C64B55">
      <w:pPr>
        <w:shd w:val="clear" w:color="auto" w:fill="FFFFFF"/>
        <w:tabs>
          <w:tab w:val="left" w:leader="dot" w:pos="2814"/>
        </w:tabs>
        <w:suppressAutoHyphens/>
        <w:spacing w:line="276" w:lineRule="auto"/>
        <w:ind w:left="480" w:hanging="480"/>
        <w:rPr>
          <w:rFonts w:ascii="Trebuchet MS" w:eastAsia="Arial" w:hAnsi="Trebuchet MS" w:cs="Calibri"/>
          <w:color w:val="000000"/>
          <w:lang w:eastAsia="en-US"/>
        </w:rPr>
      </w:pPr>
      <w:r w:rsidRPr="00347486">
        <w:rPr>
          <w:rFonts w:ascii="Trebuchet MS" w:eastAsia="Arial" w:hAnsi="Trebuchet MS" w:cs="Calibri"/>
          <w:color w:val="000000"/>
          <w:lang w:eastAsia="en-US"/>
        </w:rPr>
        <w:t>- Agnieszkę Szymankiewicz – Wiceprezesa Zarządu,</w:t>
      </w:r>
    </w:p>
    <w:p w14:paraId="24AEA934" w14:textId="77777777" w:rsidR="00C64B55" w:rsidRPr="00347486" w:rsidRDefault="00C64B55" w:rsidP="00C64B55">
      <w:pPr>
        <w:suppressAutoHyphens/>
        <w:spacing w:line="276" w:lineRule="auto"/>
        <w:jc w:val="both"/>
        <w:rPr>
          <w:rFonts w:ascii="Trebuchet MS" w:eastAsia="Arial" w:hAnsi="Trebuchet MS" w:cs="Calibri"/>
          <w:color w:val="000000"/>
          <w:lang w:eastAsia="en-US"/>
        </w:rPr>
      </w:pPr>
      <w:r w:rsidRPr="00347486">
        <w:rPr>
          <w:rFonts w:ascii="Trebuchet MS" w:eastAsia="Arial" w:hAnsi="Trebuchet MS" w:cs="Calibri"/>
          <w:color w:val="000000"/>
          <w:shd w:val="clear" w:color="auto" w:fill="FFFFFF"/>
          <w:lang w:eastAsia="en-US"/>
        </w:rPr>
        <w:t>zwaną dalej</w:t>
      </w:r>
      <w:r w:rsidRPr="00347486">
        <w:rPr>
          <w:rFonts w:ascii="Trebuchet MS" w:eastAsia="Arial" w:hAnsi="Trebuchet MS" w:cs="Calibri"/>
          <w:b/>
          <w:bCs/>
          <w:color w:val="000000"/>
          <w:lang w:eastAsia="en-US"/>
        </w:rPr>
        <w:t xml:space="preserve"> </w:t>
      </w:r>
      <w:r w:rsidRPr="00347486">
        <w:rPr>
          <w:rFonts w:ascii="Trebuchet MS" w:eastAsia="Arial" w:hAnsi="Trebuchet MS" w:cs="Calibri"/>
          <w:color w:val="000000"/>
          <w:lang w:eastAsia="en-US"/>
        </w:rPr>
        <w:t>„</w:t>
      </w:r>
      <w:r w:rsidRPr="00347486">
        <w:rPr>
          <w:rFonts w:ascii="Trebuchet MS" w:eastAsia="Arial" w:hAnsi="Trebuchet MS" w:cs="Calibri"/>
          <w:b/>
          <w:bCs/>
          <w:color w:val="000000"/>
          <w:lang w:eastAsia="en-US"/>
        </w:rPr>
        <w:t>Zamawiającym</w:t>
      </w:r>
      <w:r w:rsidRPr="00347486">
        <w:rPr>
          <w:rFonts w:ascii="Trebuchet MS" w:eastAsia="Arial" w:hAnsi="Trebuchet MS" w:cs="Calibri"/>
          <w:color w:val="000000"/>
          <w:lang w:eastAsia="en-US"/>
        </w:rPr>
        <w:t>",</w:t>
      </w:r>
    </w:p>
    <w:p w14:paraId="5B9DF14E" w14:textId="77777777" w:rsidR="00C64B55" w:rsidRPr="00347486" w:rsidRDefault="00C64B55" w:rsidP="00C64B55">
      <w:pPr>
        <w:suppressAutoHyphens/>
        <w:spacing w:line="276" w:lineRule="auto"/>
        <w:jc w:val="both"/>
        <w:rPr>
          <w:rFonts w:ascii="Trebuchet MS" w:eastAsia="Arial" w:hAnsi="Trebuchet MS" w:cs="Calibri"/>
          <w:color w:val="000000"/>
          <w:lang w:eastAsia="en-US"/>
        </w:rPr>
      </w:pPr>
    </w:p>
    <w:p w14:paraId="553F1244" w14:textId="77777777" w:rsidR="00C64B55" w:rsidRPr="00347486" w:rsidRDefault="00C64B55" w:rsidP="00C64B55">
      <w:pPr>
        <w:suppressAutoHyphens/>
        <w:spacing w:line="276" w:lineRule="auto"/>
        <w:jc w:val="both"/>
        <w:rPr>
          <w:rFonts w:ascii="Trebuchet MS" w:eastAsia="Arial" w:hAnsi="Trebuchet MS" w:cs="Calibri"/>
          <w:color w:val="000000"/>
          <w:lang w:eastAsia="en-US"/>
        </w:rPr>
      </w:pPr>
      <w:r w:rsidRPr="00347486">
        <w:rPr>
          <w:rFonts w:ascii="Trebuchet MS" w:eastAsia="Arial" w:hAnsi="Trebuchet MS" w:cs="Calibri"/>
          <w:color w:val="000000"/>
          <w:lang w:eastAsia="en-US"/>
        </w:rPr>
        <w:t>a</w:t>
      </w:r>
    </w:p>
    <w:p w14:paraId="6FACA373" w14:textId="77777777" w:rsidR="00C64B55" w:rsidRPr="00347486" w:rsidRDefault="00C64B55" w:rsidP="00C64B55">
      <w:pPr>
        <w:suppressAutoHyphens/>
        <w:spacing w:line="276" w:lineRule="auto"/>
        <w:jc w:val="both"/>
        <w:rPr>
          <w:rFonts w:ascii="Trebuchet MS" w:eastAsia="Arial" w:hAnsi="Trebuchet MS" w:cs="Calibri"/>
          <w:color w:val="000000"/>
          <w:lang w:eastAsia="en-US"/>
        </w:rPr>
      </w:pPr>
    </w:p>
    <w:p w14:paraId="4D07706E" w14:textId="77777777" w:rsidR="00C64B55" w:rsidRPr="00347486" w:rsidRDefault="00C64B55" w:rsidP="00C64B55">
      <w:pPr>
        <w:tabs>
          <w:tab w:val="left" w:pos="1297"/>
          <w:tab w:val="left" w:leader="dot" w:pos="3592"/>
          <w:tab w:val="left" w:leader="dot" w:pos="5810"/>
        </w:tabs>
        <w:suppressAutoHyphens/>
        <w:spacing w:line="276" w:lineRule="auto"/>
        <w:jc w:val="both"/>
        <w:rPr>
          <w:rFonts w:ascii="Trebuchet MS" w:eastAsia="Arial" w:hAnsi="Trebuchet MS" w:cs="Calibri"/>
          <w:color w:val="000000"/>
          <w:lang w:eastAsia="en-US"/>
        </w:rPr>
      </w:pPr>
      <w:bookmarkStart w:id="6" w:name="_Hlk143000550"/>
      <w:r w:rsidRPr="00347486">
        <w:rPr>
          <w:rFonts w:ascii="Trebuchet MS" w:eastAsia="Arial" w:hAnsi="Trebuchet MS"/>
          <w:color w:val="000000"/>
        </w:rPr>
        <w:t>………………………………………</w:t>
      </w:r>
      <w:r w:rsidRPr="00347486">
        <w:rPr>
          <w:rFonts w:ascii="Trebuchet MS" w:eastAsia="Arial" w:hAnsi="Trebuchet MS" w:cs="Calibri"/>
          <w:color w:val="000000"/>
          <w:lang w:eastAsia="en-US"/>
        </w:rPr>
        <w:t xml:space="preserve"> NIP: </w:t>
      </w:r>
      <w:r w:rsidRPr="00347486">
        <w:rPr>
          <w:rFonts w:ascii="Trebuchet MS" w:eastAsia="Arial" w:hAnsi="Trebuchet MS"/>
          <w:color w:val="000000"/>
        </w:rPr>
        <w:t>………………………………</w:t>
      </w:r>
      <w:r w:rsidRPr="00347486">
        <w:rPr>
          <w:rFonts w:ascii="Trebuchet MS" w:eastAsia="Arial" w:hAnsi="Trebuchet MS" w:cs="Calibri"/>
          <w:color w:val="000000"/>
          <w:lang w:eastAsia="en-US"/>
        </w:rPr>
        <w:t xml:space="preserve">, REGON: </w:t>
      </w:r>
      <w:r w:rsidRPr="00347486">
        <w:rPr>
          <w:rFonts w:ascii="Trebuchet MS" w:eastAsia="Arial" w:hAnsi="Trebuchet MS"/>
          <w:color w:val="000000"/>
        </w:rPr>
        <w:t>………………………</w:t>
      </w:r>
    </w:p>
    <w:p w14:paraId="31711D54" w14:textId="77777777" w:rsidR="00C64B55" w:rsidRPr="00347486" w:rsidRDefault="00C64B55" w:rsidP="00C64B55">
      <w:pPr>
        <w:suppressAutoHyphens/>
        <w:spacing w:line="276" w:lineRule="auto"/>
        <w:jc w:val="both"/>
        <w:rPr>
          <w:rFonts w:ascii="Trebuchet MS" w:eastAsia="Arial" w:hAnsi="Trebuchet MS" w:cs="Calibri"/>
          <w:color w:val="000000"/>
          <w:lang w:eastAsia="en-US"/>
        </w:rPr>
      </w:pPr>
      <w:r w:rsidRPr="00347486">
        <w:rPr>
          <w:rFonts w:ascii="Trebuchet MS" w:eastAsia="Arial" w:hAnsi="Trebuchet MS" w:cs="Calibri"/>
          <w:color w:val="000000"/>
          <w:lang w:eastAsia="en-US"/>
        </w:rPr>
        <w:t xml:space="preserve">reprezentowanym/ą przez: </w:t>
      </w:r>
      <w:r w:rsidRPr="00347486">
        <w:rPr>
          <w:rFonts w:ascii="Trebuchet MS" w:eastAsia="Arial" w:hAnsi="Trebuchet MS"/>
          <w:color w:val="000000"/>
        </w:rPr>
        <w:t>……………………………………………………</w:t>
      </w:r>
    </w:p>
    <w:bookmarkEnd w:id="6"/>
    <w:p w14:paraId="5B7EF289" w14:textId="77777777" w:rsidR="00C64B55" w:rsidRPr="00347486" w:rsidRDefault="00C64B55" w:rsidP="00C64B55">
      <w:pPr>
        <w:tabs>
          <w:tab w:val="left" w:pos="1297"/>
          <w:tab w:val="left" w:leader="dot" w:pos="3592"/>
          <w:tab w:val="left" w:leader="dot" w:pos="5810"/>
        </w:tabs>
        <w:suppressAutoHyphens/>
        <w:spacing w:line="276" w:lineRule="auto"/>
        <w:jc w:val="both"/>
        <w:rPr>
          <w:rFonts w:ascii="Trebuchet MS" w:eastAsia="Arial" w:hAnsi="Trebuchet MS" w:cs="Calibri"/>
          <w:color w:val="000000"/>
          <w:lang w:eastAsia="en-US"/>
        </w:rPr>
      </w:pPr>
      <w:r w:rsidRPr="00347486">
        <w:rPr>
          <w:rFonts w:ascii="Trebuchet MS" w:eastAsia="Arial" w:hAnsi="Trebuchet MS"/>
          <w:color w:val="000000"/>
        </w:rPr>
        <w:t>………………………………………</w:t>
      </w:r>
      <w:r w:rsidRPr="00347486">
        <w:rPr>
          <w:rFonts w:ascii="Trebuchet MS" w:eastAsia="Arial" w:hAnsi="Trebuchet MS" w:cs="Calibri"/>
          <w:color w:val="000000"/>
          <w:lang w:eastAsia="en-US"/>
        </w:rPr>
        <w:t xml:space="preserve"> NIP: </w:t>
      </w:r>
      <w:r w:rsidRPr="00347486">
        <w:rPr>
          <w:rFonts w:ascii="Trebuchet MS" w:eastAsia="Arial" w:hAnsi="Trebuchet MS"/>
          <w:color w:val="000000"/>
        </w:rPr>
        <w:t>………………………………</w:t>
      </w:r>
      <w:r w:rsidRPr="00347486">
        <w:rPr>
          <w:rFonts w:ascii="Trebuchet MS" w:eastAsia="Arial" w:hAnsi="Trebuchet MS" w:cs="Calibri"/>
          <w:color w:val="000000"/>
          <w:lang w:eastAsia="en-US"/>
        </w:rPr>
        <w:t xml:space="preserve">, REGON: </w:t>
      </w:r>
      <w:r w:rsidRPr="00347486">
        <w:rPr>
          <w:rFonts w:ascii="Trebuchet MS" w:eastAsia="Arial" w:hAnsi="Trebuchet MS"/>
          <w:color w:val="000000"/>
        </w:rPr>
        <w:t>………………………</w:t>
      </w:r>
    </w:p>
    <w:p w14:paraId="302B5580" w14:textId="77777777" w:rsidR="00C64B55" w:rsidRPr="00347486" w:rsidRDefault="00C64B55" w:rsidP="00C64B55">
      <w:pPr>
        <w:suppressAutoHyphens/>
        <w:spacing w:line="276" w:lineRule="auto"/>
        <w:jc w:val="both"/>
        <w:rPr>
          <w:rFonts w:ascii="Trebuchet MS" w:eastAsia="Arial" w:hAnsi="Trebuchet MS" w:cs="Calibri"/>
          <w:color w:val="000000"/>
          <w:lang w:eastAsia="en-US"/>
        </w:rPr>
      </w:pPr>
      <w:r w:rsidRPr="00347486">
        <w:rPr>
          <w:rFonts w:ascii="Trebuchet MS" w:eastAsia="Arial" w:hAnsi="Trebuchet MS" w:cs="Calibri"/>
          <w:color w:val="000000"/>
          <w:lang w:eastAsia="en-US"/>
        </w:rPr>
        <w:t xml:space="preserve">reprezentowanym/ą przez: </w:t>
      </w:r>
      <w:r w:rsidRPr="00347486">
        <w:rPr>
          <w:rFonts w:ascii="Trebuchet MS" w:eastAsia="Arial" w:hAnsi="Trebuchet MS"/>
          <w:color w:val="000000"/>
        </w:rPr>
        <w:t>……………………………………………………</w:t>
      </w:r>
    </w:p>
    <w:p w14:paraId="097BE047" w14:textId="77777777" w:rsidR="00C64B55" w:rsidRPr="00347486" w:rsidRDefault="00C64B55" w:rsidP="00C64B55">
      <w:pPr>
        <w:suppressAutoHyphens/>
        <w:spacing w:line="276" w:lineRule="auto"/>
        <w:jc w:val="both"/>
        <w:rPr>
          <w:rFonts w:ascii="Trebuchet MS" w:eastAsia="Arial" w:hAnsi="Trebuchet MS" w:cs="Calibri"/>
          <w:i/>
          <w:iCs/>
          <w:color w:val="000000"/>
          <w:lang w:eastAsia="en-US"/>
        </w:rPr>
      </w:pPr>
      <w:r w:rsidRPr="00347486">
        <w:rPr>
          <w:rFonts w:ascii="Trebuchet MS" w:eastAsia="Arial" w:hAnsi="Trebuchet MS" w:cs="Calibri"/>
          <w:i/>
          <w:iCs/>
          <w:color w:val="000000"/>
          <w:lang w:eastAsia="en-US"/>
        </w:rPr>
        <w:t>/wymienieni zostaną wszyscy uczestnicy konsorcjum, jeśli umowa będzie podpisywana z wykonawcami działającymi w formie konsorcjum/</w:t>
      </w:r>
    </w:p>
    <w:p w14:paraId="7057AFEC" w14:textId="77777777" w:rsidR="00C64B55" w:rsidRPr="00347486" w:rsidRDefault="00C64B55" w:rsidP="00C64B55">
      <w:pPr>
        <w:suppressAutoHyphens/>
        <w:spacing w:line="276" w:lineRule="auto"/>
        <w:jc w:val="both"/>
        <w:rPr>
          <w:rFonts w:ascii="Trebuchet MS" w:eastAsia="Arial" w:hAnsi="Trebuchet MS" w:cs="Calibri"/>
          <w:color w:val="000000"/>
          <w:lang w:eastAsia="en-US"/>
        </w:rPr>
      </w:pPr>
      <w:r w:rsidRPr="00347486">
        <w:rPr>
          <w:rFonts w:ascii="Trebuchet MS" w:eastAsia="Arial" w:hAnsi="Trebuchet MS" w:cs="Calibri"/>
          <w:color w:val="000000"/>
          <w:lang w:eastAsia="en-US"/>
        </w:rPr>
        <w:t>zwanym/ą dalej</w:t>
      </w:r>
      <w:r w:rsidRPr="00347486">
        <w:rPr>
          <w:rFonts w:ascii="Trebuchet MS" w:eastAsia="Arial" w:hAnsi="Trebuchet MS" w:cs="Calibri"/>
          <w:b/>
          <w:bCs/>
          <w:color w:val="000000"/>
          <w:shd w:val="clear" w:color="auto" w:fill="FFFFFF"/>
          <w:lang w:eastAsia="en-US"/>
        </w:rPr>
        <w:t xml:space="preserve"> „Wykonawcą",</w:t>
      </w:r>
    </w:p>
    <w:p w14:paraId="06074228" w14:textId="77777777" w:rsidR="00B043FF" w:rsidRPr="00347486" w:rsidRDefault="00B043FF" w:rsidP="00151736">
      <w:pPr>
        <w:spacing w:before="40" w:line="276" w:lineRule="auto"/>
        <w:rPr>
          <w:rFonts w:ascii="Trebuchet MS" w:eastAsia="Calibri" w:hAnsi="Trebuchet MS"/>
        </w:rPr>
      </w:pPr>
    </w:p>
    <w:p w14:paraId="0F6DD5A6" w14:textId="77777777" w:rsidR="00C64B55" w:rsidRPr="00347486" w:rsidRDefault="00C64B55" w:rsidP="00C64B55">
      <w:pPr>
        <w:suppressAutoHyphens/>
        <w:spacing w:line="276" w:lineRule="auto"/>
        <w:jc w:val="both"/>
        <w:rPr>
          <w:rFonts w:ascii="Trebuchet MS" w:eastAsia="Arial" w:hAnsi="Trebuchet MS" w:cs="Calibri"/>
          <w:color w:val="000000"/>
          <w:lang w:eastAsia="en-US"/>
        </w:rPr>
      </w:pPr>
      <w:r w:rsidRPr="00347486">
        <w:rPr>
          <w:rFonts w:ascii="Trebuchet MS" w:eastAsia="Arial" w:hAnsi="Trebuchet MS" w:cs="Calibri"/>
          <w:color w:val="000000"/>
          <w:lang w:eastAsia="en-US"/>
        </w:rPr>
        <w:t>zwanymi łącznie „</w:t>
      </w:r>
      <w:r w:rsidRPr="00347486">
        <w:rPr>
          <w:rFonts w:ascii="Trebuchet MS" w:eastAsia="Arial" w:hAnsi="Trebuchet MS" w:cs="Calibri"/>
          <w:b/>
          <w:bCs/>
          <w:color w:val="000000"/>
          <w:lang w:eastAsia="en-US"/>
        </w:rPr>
        <w:t>Stronami</w:t>
      </w:r>
      <w:r w:rsidRPr="00347486">
        <w:rPr>
          <w:rFonts w:ascii="Trebuchet MS" w:eastAsia="Arial" w:hAnsi="Trebuchet MS" w:cs="Calibri"/>
          <w:color w:val="000000"/>
          <w:lang w:eastAsia="en-US"/>
        </w:rPr>
        <w:t>", a z osobna „</w:t>
      </w:r>
      <w:r w:rsidRPr="00347486">
        <w:rPr>
          <w:rFonts w:ascii="Trebuchet MS" w:eastAsia="Arial" w:hAnsi="Trebuchet MS" w:cs="Calibri"/>
          <w:b/>
          <w:bCs/>
          <w:color w:val="000000"/>
          <w:lang w:eastAsia="en-US"/>
        </w:rPr>
        <w:t>Stroną</w:t>
      </w:r>
      <w:r w:rsidRPr="00347486">
        <w:rPr>
          <w:rFonts w:ascii="Trebuchet MS" w:eastAsia="Arial" w:hAnsi="Trebuchet MS" w:cs="Calibri"/>
          <w:color w:val="000000"/>
          <w:lang w:eastAsia="en-US"/>
        </w:rPr>
        <w:t>".</w:t>
      </w:r>
    </w:p>
    <w:p w14:paraId="03AA0B7D" w14:textId="77777777" w:rsidR="00C64B55" w:rsidRPr="00347486" w:rsidRDefault="00C64B55" w:rsidP="00C64B55">
      <w:pPr>
        <w:suppressAutoHyphens/>
        <w:spacing w:line="276" w:lineRule="auto"/>
        <w:jc w:val="both"/>
        <w:rPr>
          <w:rFonts w:ascii="Trebuchet MS" w:eastAsia="Arial" w:hAnsi="Trebuchet MS"/>
          <w:color w:val="000000"/>
        </w:rPr>
      </w:pPr>
    </w:p>
    <w:p w14:paraId="2D876725" w14:textId="12195CB9" w:rsidR="00C64B55" w:rsidRPr="00347486" w:rsidRDefault="00C64B55" w:rsidP="00C64B55">
      <w:pPr>
        <w:shd w:val="clear" w:color="auto" w:fill="FFFFFF"/>
        <w:suppressAutoHyphens/>
        <w:spacing w:before="120" w:line="276" w:lineRule="auto"/>
        <w:jc w:val="both"/>
        <w:rPr>
          <w:rFonts w:ascii="Trebuchet MS" w:eastAsia="Arial" w:hAnsi="Trebuchet MS" w:cs="Calibri"/>
          <w:color w:val="000000"/>
          <w:lang w:eastAsia="en-US"/>
        </w:rPr>
      </w:pPr>
      <w:r w:rsidRPr="00347486">
        <w:rPr>
          <w:rFonts w:ascii="Trebuchet MS" w:eastAsia="Arial" w:hAnsi="Trebuchet MS" w:cs="Calibri"/>
          <w:color w:val="000000"/>
          <w:lang w:eastAsia="en-US"/>
        </w:rPr>
        <w:t xml:space="preserve">W wyniku dokonania przez Zamawiającego wyboru oferty Wykonawcy w trakcie postępowania o udzielenie zamówienia </w:t>
      </w:r>
      <w:r w:rsidR="00DE7187" w:rsidRPr="00347486">
        <w:rPr>
          <w:rFonts w:ascii="Trebuchet MS" w:eastAsia="Arial" w:hAnsi="Trebuchet MS" w:cs="Calibri"/>
          <w:color w:val="000000"/>
          <w:lang w:eastAsia="en-US"/>
        </w:rPr>
        <w:t xml:space="preserve">nr </w:t>
      </w:r>
      <w:r w:rsidR="00DE7187" w:rsidRPr="00347486">
        <w:rPr>
          <w:rFonts w:ascii="Trebuchet MS" w:eastAsia="Arial" w:hAnsi="Trebuchet MS"/>
          <w:color w:val="000000"/>
        </w:rPr>
        <w:t>_________</w:t>
      </w:r>
      <w:r w:rsidR="00DE7187" w:rsidRPr="00347486">
        <w:rPr>
          <w:rFonts w:ascii="Trebuchet MS" w:eastAsia="Arial" w:hAnsi="Trebuchet MS" w:cs="Calibri"/>
          <w:color w:val="000000"/>
          <w:lang w:eastAsia="en-US"/>
        </w:rPr>
        <w:t xml:space="preserve"> </w:t>
      </w:r>
      <w:r w:rsidR="003B6C1C" w:rsidRPr="00347486">
        <w:rPr>
          <w:rFonts w:ascii="Trebuchet MS" w:eastAsia="Arial" w:hAnsi="Trebuchet MS" w:cs="Calibri"/>
          <w:color w:val="000000"/>
          <w:lang w:eastAsia="en-US"/>
        </w:rPr>
        <w:t xml:space="preserve">prowadzonego w trybie postępowania przetargowego na podstawie Instrukcji udzielania przez Port Lotniczy Poznań – Ławica Sp. z o.o. zamówień na dostawy, usługi i roboty budowlane wprowadzonej uchwałą Zarządu nr 23/2024 z dnia 29 lutego 2024 r. </w:t>
      </w:r>
      <w:r w:rsidRPr="00347486">
        <w:rPr>
          <w:rFonts w:ascii="Trebuchet MS" w:eastAsia="Arial" w:hAnsi="Trebuchet MS" w:cs="Calibri"/>
          <w:color w:val="000000"/>
          <w:lang w:eastAsia="en-US"/>
        </w:rPr>
        <w:t>Strony zawierają umowę (zwaną dalej „</w:t>
      </w:r>
      <w:r w:rsidRPr="00347486">
        <w:rPr>
          <w:rFonts w:ascii="Trebuchet MS" w:eastAsia="Arial" w:hAnsi="Trebuchet MS" w:cs="Calibri"/>
          <w:b/>
          <w:bCs/>
          <w:color w:val="000000"/>
          <w:lang w:eastAsia="en-US"/>
        </w:rPr>
        <w:t>Umową</w:t>
      </w:r>
      <w:r w:rsidRPr="00347486">
        <w:rPr>
          <w:rFonts w:ascii="Trebuchet MS" w:eastAsia="Arial" w:hAnsi="Trebuchet MS" w:cs="Calibri"/>
          <w:color w:val="000000"/>
          <w:lang w:eastAsia="en-US"/>
        </w:rPr>
        <w:t>") o następującej treści:</w:t>
      </w:r>
    </w:p>
    <w:p w14:paraId="31066487" w14:textId="77777777" w:rsidR="005F5F5F" w:rsidRPr="00347486" w:rsidRDefault="005F5F5F" w:rsidP="005D6B5A">
      <w:pPr>
        <w:spacing w:before="40" w:line="276" w:lineRule="auto"/>
        <w:jc w:val="center"/>
        <w:rPr>
          <w:rFonts w:ascii="Trebuchet MS" w:eastAsia="Calibri" w:hAnsi="Trebuchet MS"/>
          <w:b/>
        </w:rPr>
      </w:pPr>
    </w:p>
    <w:p w14:paraId="7CC767A6" w14:textId="1343F478" w:rsidR="0038412D" w:rsidRPr="00F661AE" w:rsidRDefault="005D6B5A" w:rsidP="005D6B5A">
      <w:pPr>
        <w:spacing w:before="40" w:line="276" w:lineRule="auto"/>
        <w:jc w:val="center"/>
        <w:rPr>
          <w:rFonts w:ascii="Trebuchet MS" w:eastAsia="Calibri" w:hAnsi="Trebuchet MS" w:cs="Tahoma"/>
          <w:lang w:eastAsia="en-US"/>
        </w:rPr>
      </w:pPr>
      <w:r w:rsidRPr="00F661AE">
        <w:rPr>
          <w:rFonts w:ascii="Trebuchet MS" w:eastAsia="Calibri" w:hAnsi="Trebuchet MS" w:cs="Tahoma"/>
          <w:b/>
          <w:bCs/>
          <w:lang w:eastAsia="en-US"/>
        </w:rPr>
        <w:t>DEFINICJE</w:t>
      </w:r>
    </w:p>
    <w:p w14:paraId="2C50A6AE" w14:textId="39A98188" w:rsidR="0038412D" w:rsidRPr="00F661AE" w:rsidRDefault="0038412D" w:rsidP="005D6B5A">
      <w:pPr>
        <w:spacing w:before="40" w:line="276" w:lineRule="auto"/>
        <w:jc w:val="both"/>
        <w:rPr>
          <w:rFonts w:ascii="Trebuchet MS" w:eastAsia="Calibri" w:hAnsi="Trebuchet MS" w:cs="Tahoma"/>
          <w:lang w:eastAsia="en-US"/>
        </w:rPr>
      </w:pPr>
      <w:r w:rsidRPr="00F661AE">
        <w:rPr>
          <w:rFonts w:ascii="Trebuchet MS" w:eastAsia="Calibri" w:hAnsi="Trebuchet MS" w:cs="Tahoma"/>
          <w:lang w:eastAsia="en-US"/>
        </w:rPr>
        <w:t>Strony ustalają, wyłącznie dla potrzeb interpretacji Umowy, znaczenie następujących pojęć stosowanych w ramach niniejszego dokumentu, jak i w Załącznikach (rozumianych zgodnie z definicją poniżej):</w:t>
      </w:r>
    </w:p>
    <w:p w14:paraId="4057C267" w14:textId="77777777" w:rsidR="002E7344" w:rsidRPr="00DC205A" w:rsidRDefault="002E7344" w:rsidP="00490BB6">
      <w:pPr>
        <w:spacing w:before="40"/>
        <w:jc w:val="both"/>
        <w:rPr>
          <w:rFonts w:ascii="Trebuchet MS" w:hAnsi="Trebuchet MS"/>
          <w:highlight w:val="yellow"/>
        </w:rPr>
      </w:pPr>
    </w:p>
    <w:p w14:paraId="6E7ED2E9" w14:textId="048E6AFD" w:rsidR="00490BB6" w:rsidRPr="004A11F9" w:rsidRDefault="00490BB6" w:rsidP="00347486">
      <w:pPr>
        <w:pStyle w:val="Akapitzlist"/>
        <w:numPr>
          <w:ilvl w:val="0"/>
          <w:numId w:val="34"/>
        </w:numPr>
        <w:spacing w:before="0" w:after="0"/>
        <w:ind w:left="567" w:hanging="426"/>
        <w:jc w:val="both"/>
        <w:rPr>
          <w:rFonts w:ascii="Trebuchet MS" w:hAnsi="Trebuchet MS" w:cs="Tahoma"/>
          <w:sz w:val="20"/>
          <w:szCs w:val="20"/>
        </w:rPr>
      </w:pPr>
      <w:r w:rsidRPr="004A11F9">
        <w:rPr>
          <w:rFonts w:ascii="Trebuchet MS" w:hAnsi="Trebuchet MS" w:cs="Tahoma"/>
          <w:sz w:val="20"/>
          <w:szCs w:val="20"/>
        </w:rPr>
        <w:t>„</w:t>
      </w:r>
      <w:r w:rsidRPr="004A11F9">
        <w:rPr>
          <w:rFonts w:ascii="Trebuchet MS" w:hAnsi="Trebuchet MS" w:cs="Tahoma"/>
          <w:b/>
          <w:bCs/>
          <w:sz w:val="20"/>
          <w:szCs w:val="20"/>
        </w:rPr>
        <w:t>Dokumentacja Projektowa</w:t>
      </w:r>
      <w:r w:rsidRPr="004A11F9">
        <w:rPr>
          <w:rFonts w:ascii="Trebuchet MS" w:hAnsi="Trebuchet MS" w:cs="Tahoma"/>
          <w:sz w:val="20"/>
          <w:szCs w:val="20"/>
        </w:rPr>
        <w:t>” - kompleksowa dokumentacja projektowa Inwestycji w zakresie umożliwiającym uzyskanie ostatecznej i prawomocnej Decyzji ZRIL oraz realizacji na jej podstawie Inwestycji i jej użytkowanie po zakończeniu budowy, w tym Projekt Budowlany</w:t>
      </w:r>
      <w:r w:rsidR="00623ABB">
        <w:rPr>
          <w:rFonts w:ascii="Trebuchet MS" w:hAnsi="Trebuchet MS" w:cs="Tahoma"/>
          <w:sz w:val="20"/>
          <w:szCs w:val="20"/>
        </w:rPr>
        <w:t xml:space="preserve"> oraz Projekt Techniczny,</w:t>
      </w:r>
      <w:r w:rsidRPr="004A11F9">
        <w:rPr>
          <w:rFonts w:ascii="Trebuchet MS" w:hAnsi="Trebuchet MS" w:cs="Tahoma"/>
          <w:sz w:val="20"/>
          <w:szCs w:val="20"/>
        </w:rPr>
        <w:t xml:space="preserve"> Projekt Wykonawczy, Specyfikacje techniczne wykonania i odbioru robót budowlanych (</w:t>
      </w:r>
      <w:proofErr w:type="spellStart"/>
      <w:r w:rsidRPr="004A11F9">
        <w:rPr>
          <w:rFonts w:ascii="Trebuchet MS" w:hAnsi="Trebuchet MS" w:cs="Tahoma"/>
          <w:sz w:val="20"/>
          <w:szCs w:val="20"/>
        </w:rPr>
        <w:t>STWiORB</w:t>
      </w:r>
      <w:proofErr w:type="spellEnd"/>
      <w:r w:rsidRPr="004A11F9">
        <w:rPr>
          <w:rFonts w:ascii="Trebuchet MS" w:hAnsi="Trebuchet MS" w:cs="Tahoma"/>
          <w:sz w:val="20"/>
          <w:szCs w:val="20"/>
        </w:rPr>
        <w:t>), informacja dotycząca Bezpieczeństwa i Ochrony Zdrowia (informacji BIOZ), Karta Informacyjna Przedsięwzięcia (KIP), Przedmiar, Kosztorys szczegółowy</w:t>
      </w:r>
      <w:r w:rsidRPr="00DC205A">
        <w:rPr>
          <w:sz w:val="20"/>
        </w:rPr>
        <w:t xml:space="preserve"> </w:t>
      </w:r>
      <w:r w:rsidRPr="004A11F9">
        <w:rPr>
          <w:rFonts w:ascii="Trebuchet MS" w:hAnsi="Trebuchet MS" w:cs="Tahoma"/>
          <w:sz w:val="20"/>
          <w:szCs w:val="20"/>
        </w:rPr>
        <w:t xml:space="preserve">wraz z tzw. „ślepym” kosztorysem dla realizacji zadania inwestycyjnego, projekty warsztatowe </w:t>
      </w:r>
      <w:r w:rsidR="00347486">
        <w:rPr>
          <w:rFonts w:ascii="Trebuchet MS" w:hAnsi="Trebuchet MS" w:cs="Tahoma"/>
          <w:sz w:val="20"/>
          <w:szCs w:val="20"/>
        </w:rPr>
        <w:br/>
      </w:r>
      <w:r w:rsidRPr="004A11F9">
        <w:rPr>
          <w:rFonts w:ascii="Trebuchet MS" w:hAnsi="Trebuchet MS" w:cs="Tahoma"/>
          <w:sz w:val="20"/>
          <w:szCs w:val="20"/>
        </w:rPr>
        <w:t xml:space="preserve">i technologiczne, instrukcje, szkice, rysunki, objaśnienia, badania, ekspertyzy, wnioski </w:t>
      </w:r>
      <w:r w:rsidR="00347486">
        <w:rPr>
          <w:rFonts w:ascii="Trebuchet MS" w:hAnsi="Trebuchet MS" w:cs="Tahoma"/>
          <w:sz w:val="20"/>
          <w:szCs w:val="20"/>
        </w:rPr>
        <w:br/>
      </w:r>
      <w:r w:rsidRPr="004A11F9">
        <w:rPr>
          <w:rFonts w:ascii="Trebuchet MS" w:hAnsi="Trebuchet MS" w:cs="Tahoma"/>
          <w:sz w:val="20"/>
          <w:szCs w:val="20"/>
        </w:rPr>
        <w:t xml:space="preserve">o wydanie decyzji, uzgodnień, pozwoleń, etc., a także wszelka inna dokumentacja, jaka niezbędna będzie do sporządzenia w celu realizacji Przedmiotu Umowy, oraz inne materiały </w:t>
      </w:r>
      <w:r w:rsidRPr="004A11F9">
        <w:rPr>
          <w:rFonts w:ascii="Trebuchet MS" w:hAnsi="Trebuchet MS" w:cs="Tahoma"/>
          <w:sz w:val="20"/>
          <w:szCs w:val="20"/>
        </w:rPr>
        <w:lastRenderedPageBreak/>
        <w:t>wykonywane przez Wykonawcę na rzecz Zamawiającego w ramach Umowy, szczegółowo opisana w Opisie Przedmiotu Zamówienia, stanowiącym Załącznik nr 1 do Umowy;</w:t>
      </w:r>
    </w:p>
    <w:p w14:paraId="66126F4C" w14:textId="77777777" w:rsidR="00490BB6" w:rsidRPr="004A11F9" w:rsidRDefault="00490BB6" w:rsidP="00347486">
      <w:pPr>
        <w:pStyle w:val="Akapitzlist"/>
        <w:spacing w:before="0" w:after="0"/>
        <w:jc w:val="both"/>
        <w:rPr>
          <w:rFonts w:ascii="Trebuchet MS" w:hAnsi="Trebuchet MS" w:cs="Tahoma"/>
          <w:sz w:val="20"/>
          <w:szCs w:val="20"/>
        </w:rPr>
      </w:pPr>
    </w:p>
    <w:p w14:paraId="02050CFC" w14:textId="09E9826C" w:rsidR="002E7344" w:rsidRPr="004A11F9" w:rsidRDefault="00497A22" w:rsidP="00347486">
      <w:pPr>
        <w:pStyle w:val="Akapitzlist"/>
        <w:numPr>
          <w:ilvl w:val="0"/>
          <w:numId w:val="34"/>
        </w:numPr>
        <w:spacing w:before="0" w:after="0"/>
        <w:ind w:left="426" w:hanging="426"/>
        <w:jc w:val="both"/>
        <w:rPr>
          <w:rFonts w:ascii="Trebuchet MS" w:hAnsi="Trebuchet MS" w:cs="Tahoma"/>
          <w:sz w:val="20"/>
          <w:szCs w:val="20"/>
        </w:rPr>
      </w:pPr>
      <w:r w:rsidRPr="004A11F9">
        <w:rPr>
          <w:rFonts w:ascii="Trebuchet MS" w:hAnsi="Trebuchet MS" w:cs="Tahoma"/>
          <w:sz w:val="20"/>
          <w:szCs w:val="20"/>
        </w:rPr>
        <w:t>„</w:t>
      </w:r>
      <w:r w:rsidR="002E7344" w:rsidRPr="004A11F9">
        <w:rPr>
          <w:rFonts w:ascii="Trebuchet MS" w:hAnsi="Trebuchet MS" w:cs="Tahoma"/>
          <w:b/>
          <w:bCs/>
          <w:sz w:val="20"/>
          <w:szCs w:val="20"/>
        </w:rPr>
        <w:t>Decyzja ZRIL</w:t>
      </w:r>
      <w:r w:rsidRPr="004A11F9">
        <w:rPr>
          <w:rFonts w:ascii="Trebuchet MS" w:hAnsi="Trebuchet MS" w:cs="Tahoma"/>
          <w:sz w:val="20"/>
          <w:szCs w:val="20"/>
        </w:rPr>
        <w:t>”</w:t>
      </w:r>
      <w:r w:rsidR="002E7344" w:rsidRPr="004A11F9">
        <w:rPr>
          <w:rFonts w:ascii="Trebuchet MS" w:hAnsi="Trebuchet MS" w:cs="Tahoma"/>
          <w:sz w:val="20"/>
          <w:szCs w:val="20"/>
        </w:rPr>
        <w:t xml:space="preserve"> – decyzja na realizację inwestycji w zakresie lotniska użytku publicznego wydana dla Inwestycji na podstawie przepisów ustawy z dnia 12 lutego 2009 r. o szczególnych zasadach przygotowania i realizacji inwestycji w zakresie lotnisk użytku publicznego (</w:t>
      </w:r>
      <w:proofErr w:type="spellStart"/>
      <w:r w:rsidR="002E7344" w:rsidRPr="004A11F9">
        <w:rPr>
          <w:rFonts w:ascii="Trebuchet MS" w:hAnsi="Trebuchet MS" w:cs="Tahoma"/>
          <w:sz w:val="20"/>
          <w:szCs w:val="20"/>
        </w:rPr>
        <w:t>t.j</w:t>
      </w:r>
      <w:proofErr w:type="spellEnd"/>
      <w:r w:rsidR="002E7344" w:rsidRPr="004A11F9">
        <w:rPr>
          <w:rFonts w:ascii="Trebuchet MS" w:hAnsi="Trebuchet MS" w:cs="Tahoma"/>
          <w:sz w:val="20"/>
          <w:szCs w:val="20"/>
        </w:rPr>
        <w:t>. Dz. U. z 2024</w:t>
      </w:r>
      <w:r w:rsidR="0031555F" w:rsidRPr="004A11F9">
        <w:rPr>
          <w:rFonts w:ascii="Trebuchet MS" w:hAnsi="Trebuchet MS" w:cs="Tahoma"/>
          <w:sz w:val="20"/>
          <w:szCs w:val="20"/>
        </w:rPr>
        <w:t xml:space="preserve"> r.</w:t>
      </w:r>
      <w:r w:rsidR="002E7344" w:rsidRPr="004A11F9">
        <w:rPr>
          <w:rFonts w:ascii="Trebuchet MS" w:hAnsi="Trebuchet MS" w:cs="Tahoma"/>
          <w:sz w:val="20"/>
          <w:szCs w:val="20"/>
        </w:rPr>
        <w:t>, poz. 1464</w:t>
      </w:r>
      <w:r w:rsidR="00090AFC" w:rsidRPr="004A11F9">
        <w:rPr>
          <w:rFonts w:ascii="Trebuchet MS" w:hAnsi="Trebuchet MS" w:cs="Tahoma"/>
          <w:sz w:val="20"/>
          <w:szCs w:val="20"/>
        </w:rPr>
        <w:t>);</w:t>
      </w:r>
    </w:p>
    <w:p w14:paraId="693A35DC" w14:textId="0A700C3E" w:rsidR="00A660CE" w:rsidRPr="004A11F9" w:rsidRDefault="00A660CE" w:rsidP="00347486">
      <w:pPr>
        <w:pStyle w:val="Akapitzlist"/>
        <w:spacing w:before="0" w:after="0"/>
        <w:rPr>
          <w:rFonts w:ascii="Trebuchet MS" w:hAnsi="Trebuchet MS" w:cs="Tahoma"/>
          <w:sz w:val="20"/>
          <w:szCs w:val="20"/>
        </w:rPr>
      </w:pPr>
    </w:p>
    <w:p w14:paraId="7CDA995B" w14:textId="409A1D20" w:rsidR="00A660CE" w:rsidRPr="004A11F9" w:rsidRDefault="00A660CE" w:rsidP="00347486">
      <w:pPr>
        <w:pStyle w:val="Akapitzlist"/>
        <w:numPr>
          <w:ilvl w:val="0"/>
          <w:numId w:val="34"/>
        </w:numPr>
        <w:spacing w:before="0" w:after="0"/>
        <w:ind w:left="426" w:hanging="426"/>
        <w:jc w:val="both"/>
        <w:rPr>
          <w:rFonts w:ascii="Trebuchet MS" w:hAnsi="Trebuchet MS" w:cs="Tahoma"/>
          <w:sz w:val="20"/>
          <w:szCs w:val="20"/>
        </w:rPr>
      </w:pPr>
      <w:r w:rsidRPr="004A11F9">
        <w:rPr>
          <w:rFonts w:ascii="Trebuchet MS" w:hAnsi="Trebuchet MS" w:cs="Tahoma"/>
          <w:b/>
          <w:bCs/>
          <w:sz w:val="20"/>
          <w:szCs w:val="20"/>
        </w:rPr>
        <w:t>„Decyzja środowiskowa”</w:t>
      </w:r>
      <w:r w:rsidRPr="004A11F9">
        <w:rPr>
          <w:rFonts w:ascii="Trebuchet MS" w:hAnsi="Trebuchet MS" w:cs="Tahoma"/>
          <w:sz w:val="20"/>
          <w:szCs w:val="20"/>
        </w:rPr>
        <w:t xml:space="preserve"> – decyzja o środowiskowych uwarunkowaniach realizacji przedsięwzięcia wydana dla Inwestycji na podstawie przepisów ustawy z dnia 3 października 2008 r. o udostępnianiu informacji o środowisku i jego ochronie, udziale społeczeństwa w ochronie środowiska oraz o ocenach oddziaływania na środowisko; </w:t>
      </w:r>
    </w:p>
    <w:p w14:paraId="17EF8324" w14:textId="77777777" w:rsidR="005D6B5A" w:rsidRPr="00DC205A" w:rsidRDefault="005D6B5A" w:rsidP="00347486">
      <w:pPr>
        <w:pStyle w:val="Akapitzlist"/>
        <w:spacing w:before="0" w:after="0"/>
        <w:ind w:left="426" w:hanging="426"/>
        <w:jc w:val="both"/>
        <w:rPr>
          <w:rFonts w:ascii="Trebuchet MS" w:hAnsi="Trebuchet MS"/>
          <w:sz w:val="20"/>
          <w:highlight w:val="yellow"/>
        </w:rPr>
      </w:pPr>
    </w:p>
    <w:p w14:paraId="5808FC9E" w14:textId="6FC2DB73" w:rsidR="005D6B5A" w:rsidRPr="004A11F9" w:rsidRDefault="00497A22" w:rsidP="00347486">
      <w:pPr>
        <w:pStyle w:val="Akapitzlist"/>
        <w:numPr>
          <w:ilvl w:val="0"/>
          <w:numId w:val="34"/>
        </w:numPr>
        <w:spacing w:before="0" w:after="0"/>
        <w:ind w:left="426" w:hanging="426"/>
        <w:jc w:val="both"/>
        <w:rPr>
          <w:rFonts w:ascii="Trebuchet MS" w:hAnsi="Trebuchet MS" w:cs="Tahoma"/>
          <w:sz w:val="20"/>
          <w:szCs w:val="20"/>
        </w:rPr>
      </w:pPr>
      <w:r w:rsidRPr="004A11F9">
        <w:rPr>
          <w:rFonts w:ascii="Trebuchet MS" w:hAnsi="Trebuchet MS" w:cs="Tahoma"/>
          <w:sz w:val="20"/>
          <w:szCs w:val="20"/>
        </w:rPr>
        <w:t>„</w:t>
      </w:r>
      <w:r w:rsidR="005D6B5A" w:rsidRPr="004A11F9">
        <w:rPr>
          <w:rFonts w:ascii="Trebuchet MS" w:hAnsi="Trebuchet MS" w:cs="Tahoma"/>
          <w:b/>
          <w:bCs/>
          <w:sz w:val="20"/>
          <w:szCs w:val="20"/>
        </w:rPr>
        <w:t xml:space="preserve">Dzień </w:t>
      </w:r>
      <w:r w:rsidR="00E4696F" w:rsidRPr="004A11F9">
        <w:rPr>
          <w:rFonts w:ascii="Trebuchet MS" w:hAnsi="Trebuchet MS" w:cs="Tahoma"/>
          <w:b/>
          <w:bCs/>
          <w:sz w:val="20"/>
          <w:szCs w:val="20"/>
        </w:rPr>
        <w:t>Roboczy</w:t>
      </w:r>
      <w:r w:rsidRPr="004A11F9">
        <w:rPr>
          <w:rFonts w:ascii="Trebuchet MS" w:hAnsi="Trebuchet MS" w:cs="Tahoma"/>
          <w:sz w:val="20"/>
          <w:szCs w:val="20"/>
        </w:rPr>
        <w:t>”</w:t>
      </w:r>
      <w:r w:rsidR="00E4696F" w:rsidRPr="004A11F9">
        <w:rPr>
          <w:rFonts w:ascii="Trebuchet MS" w:hAnsi="Trebuchet MS" w:cs="Tahoma"/>
          <w:sz w:val="20"/>
          <w:szCs w:val="20"/>
        </w:rPr>
        <w:t xml:space="preserve"> </w:t>
      </w:r>
      <w:r w:rsidR="005D6B5A" w:rsidRPr="004A11F9">
        <w:rPr>
          <w:rFonts w:ascii="Trebuchet MS" w:hAnsi="Trebuchet MS" w:cs="Tahoma"/>
          <w:sz w:val="20"/>
          <w:szCs w:val="20"/>
        </w:rPr>
        <w:t>- każdy dzień od poniedziałku do piątku, z wyłączeniem dni ustawowo wolnych od pracy w Rzeczypospolitej Polskiej</w:t>
      </w:r>
      <w:r w:rsidR="00F661AE" w:rsidRPr="004A11F9">
        <w:rPr>
          <w:rFonts w:ascii="Trebuchet MS" w:hAnsi="Trebuchet MS" w:cs="Tahoma"/>
          <w:sz w:val="20"/>
          <w:szCs w:val="20"/>
        </w:rPr>
        <w:t>;</w:t>
      </w:r>
    </w:p>
    <w:p w14:paraId="310B6431" w14:textId="77777777" w:rsidR="00494045" w:rsidRPr="004A11F9" w:rsidRDefault="00494045" w:rsidP="00347486">
      <w:pPr>
        <w:pStyle w:val="Akapitzlist"/>
        <w:spacing w:before="0" w:after="0"/>
        <w:ind w:left="426" w:hanging="426"/>
        <w:rPr>
          <w:rFonts w:ascii="Trebuchet MS" w:hAnsi="Trebuchet MS" w:cs="Tahoma"/>
          <w:bCs/>
          <w:sz w:val="20"/>
          <w:szCs w:val="20"/>
        </w:rPr>
      </w:pPr>
    </w:p>
    <w:p w14:paraId="17BD3889" w14:textId="4226D800" w:rsidR="00090AFC" w:rsidRPr="004A11F9" w:rsidRDefault="00497A22" w:rsidP="00347486">
      <w:pPr>
        <w:pStyle w:val="Akapitzlist"/>
        <w:numPr>
          <w:ilvl w:val="0"/>
          <w:numId w:val="34"/>
        </w:numPr>
        <w:spacing w:before="0" w:after="0"/>
        <w:ind w:left="426" w:hanging="426"/>
        <w:jc w:val="both"/>
        <w:rPr>
          <w:rFonts w:ascii="Trebuchet MS" w:hAnsi="Trebuchet MS" w:cs="Tahoma"/>
          <w:sz w:val="20"/>
          <w:szCs w:val="20"/>
        </w:rPr>
      </w:pPr>
      <w:r w:rsidRPr="004A11F9">
        <w:rPr>
          <w:rFonts w:ascii="Trebuchet MS" w:hAnsi="Trebuchet MS" w:cs="Tahoma"/>
          <w:sz w:val="20"/>
          <w:szCs w:val="20"/>
        </w:rPr>
        <w:t>„</w:t>
      </w:r>
      <w:r w:rsidR="00090AFC" w:rsidRPr="004A11F9">
        <w:rPr>
          <w:rFonts w:ascii="Trebuchet MS" w:hAnsi="Trebuchet MS" w:cs="Tahoma"/>
          <w:b/>
          <w:bCs/>
          <w:sz w:val="20"/>
          <w:szCs w:val="20"/>
        </w:rPr>
        <w:t>Etap</w:t>
      </w:r>
      <w:r w:rsidRPr="004A11F9">
        <w:rPr>
          <w:rFonts w:ascii="Trebuchet MS" w:hAnsi="Trebuchet MS" w:cs="Tahoma"/>
          <w:sz w:val="20"/>
          <w:szCs w:val="20"/>
        </w:rPr>
        <w:t>”</w:t>
      </w:r>
      <w:r w:rsidR="00090AFC" w:rsidRPr="004A11F9">
        <w:rPr>
          <w:rFonts w:ascii="Trebuchet MS" w:hAnsi="Trebuchet MS" w:cs="Tahoma"/>
          <w:sz w:val="20"/>
          <w:szCs w:val="20"/>
        </w:rPr>
        <w:t xml:space="preserve"> – część Przedmiotu Umowy określona </w:t>
      </w:r>
      <w:r w:rsidR="009D1983" w:rsidRPr="004A11F9">
        <w:rPr>
          <w:rFonts w:ascii="Trebuchet MS" w:hAnsi="Trebuchet MS" w:cs="Tahoma"/>
          <w:sz w:val="20"/>
          <w:szCs w:val="20"/>
        </w:rPr>
        <w:t>w</w:t>
      </w:r>
      <w:r w:rsidR="00090AFC" w:rsidRPr="004A11F9">
        <w:rPr>
          <w:rFonts w:ascii="Trebuchet MS" w:hAnsi="Trebuchet MS" w:cs="Tahoma"/>
          <w:sz w:val="20"/>
          <w:szCs w:val="20"/>
        </w:rPr>
        <w:t xml:space="preserve"> § 1 ust. 2 Umowy;</w:t>
      </w:r>
    </w:p>
    <w:p w14:paraId="512E9E7C" w14:textId="77777777" w:rsidR="00090AFC" w:rsidRPr="00DC205A" w:rsidRDefault="00090AFC" w:rsidP="00347486">
      <w:pPr>
        <w:pStyle w:val="Akapitzlist"/>
        <w:spacing w:before="0" w:after="0"/>
        <w:ind w:left="426" w:hanging="426"/>
        <w:rPr>
          <w:rFonts w:ascii="Trebuchet MS" w:hAnsi="Trebuchet MS"/>
          <w:sz w:val="20"/>
          <w:highlight w:val="yellow"/>
        </w:rPr>
      </w:pPr>
    </w:p>
    <w:p w14:paraId="05BFFAF6" w14:textId="6B55DC44" w:rsidR="00494045" w:rsidRPr="004A11F9" w:rsidRDefault="00497A22" w:rsidP="00347486">
      <w:pPr>
        <w:pStyle w:val="Akapitzlist"/>
        <w:numPr>
          <w:ilvl w:val="0"/>
          <w:numId w:val="34"/>
        </w:numPr>
        <w:spacing w:before="0" w:after="0"/>
        <w:ind w:left="426" w:hanging="426"/>
        <w:jc w:val="both"/>
        <w:rPr>
          <w:rFonts w:ascii="Trebuchet MS" w:hAnsi="Trebuchet MS" w:cs="Tahoma"/>
          <w:sz w:val="20"/>
          <w:szCs w:val="20"/>
        </w:rPr>
      </w:pPr>
      <w:r w:rsidRPr="004A11F9">
        <w:rPr>
          <w:rFonts w:ascii="Trebuchet MS" w:hAnsi="Trebuchet MS" w:cs="Tahoma"/>
          <w:b/>
          <w:bCs/>
          <w:sz w:val="20"/>
          <w:szCs w:val="20"/>
        </w:rPr>
        <w:t>„</w:t>
      </w:r>
      <w:r w:rsidR="00494045" w:rsidRPr="004A11F9">
        <w:rPr>
          <w:rFonts w:ascii="Trebuchet MS" w:hAnsi="Trebuchet MS" w:cs="Tahoma"/>
          <w:b/>
          <w:bCs/>
          <w:sz w:val="20"/>
          <w:szCs w:val="20"/>
        </w:rPr>
        <w:t>Harmonogram Prac Projektowych</w:t>
      </w:r>
      <w:r w:rsidRPr="004A11F9">
        <w:rPr>
          <w:rFonts w:ascii="Trebuchet MS" w:hAnsi="Trebuchet MS" w:cs="Tahoma"/>
          <w:b/>
          <w:bCs/>
          <w:sz w:val="20"/>
          <w:szCs w:val="20"/>
        </w:rPr>
        <w:t>”</w:t>
      </w:r>
      <w:r w:rsidR="00494045" w:rsidRPr="004A11F9">
        <w:rPr>
          <w:rFonts w:ascii="Trebuchet MS" w:hAnsi="Trebuchet MS" w:cs="Tahoma"/>
          <w:sz w:val="20"/>
          <w:szCs w:val="20"/>
        </w:rPr>
        <w:t xml:space="preserve"> </w:t>
      </w:r>
      <w:r w:rsidR="005B7C94" w:rsidRPr="004A11F9">
        <w:rPr>
          <w:rFonts w:ascii="Trebuchet MS" w:hAnsi="Trebuchet MS" w:cs="Tahoma"/>
          <w:sz w:val="20"/>
          <w:szCs w:val="20"/>
        </w:rPr>
        <w:t>–</w:t>
      </w:r>
      <w:r w:rsidR="00494045" w:rsidRPr="004A11F9">
        <w:rPr>
          <w:rFonts w:ascii="Trebuchet MS" w:hAnsi="Trebuchet MS" w:cs="Tahoma"/>
          <w:sz w:val="20"/>
          <w:szCs w:val="20"/>
        </w:rPr>
        <w:t xml:space="preserve"> </w:t>
      </w:r>
      <w:r w:rsidR="005B7C94" w:rsidRPr="004A11F9">
        <w:rPr>
          <w:rFonts w:ascii="Trebuchet MS" w:hAnsi="Trebuchet MS" w:cs="Tahoma"/>
          <w:sz w:val="20"/>
          <w:szCs w:val="20"/>
        </w:rPr>
        <w:t xml:space="preserve">szczegółowy </w:t>
      </w:r>
      <w:r w:rsidR="00494045" w:rsidRPr="004A11F9">
        <w:rPr>
          <w:rFonts w:ascii="Trebuchet MS" w:hAnsi="Trebuchet MS" w:cs="Tahoma"/>
          <w:sz w:val="20"/>
          <w:szCs w:val="20"/>
        </w:rPr>
        <w:t>harmonogram określający terminy wykonania poszczególnych prac projektowych i innych zobowiązań wynikających z Umowy przez Wykonawcę</w:t>
      </w:r>
      <w:r w:rsidR="005B7C94" w:rsidRPr="004A11F9">
        <w:rPr>
          <w:rFonts w:ascii="Trebuchet MS" w:hAnsi="Trebuchet MS" w:cs="Tahoma"/>
          <w:sz w:val="20"/>
          <w:szCs w:val="20"/>
        </w:rPr>
        <w:t>, przygotowany przez Wykonawcę w formie opisowej i graficznej (Diagram Gantta)</w:t>
      </w:r>
      <w:r w:rsidR="009F4635" w:rsidRPr="004A11F9">
        <w:rPr>
          <w:rFonts w:ascii="Trebuchet MS" w:hAnsi="Trebuchet MS" w:cs="Tahoma"/>
          <w:sz w:val="20"/>
          <w:szCs w:val="20"/>
        </w:rPr>
        <w:t>, zgodnie z wytycznymi OPZ,</w:t>
      </w:r>
      <w:r w:rsidR="005B7C94" w:rsidRPr="004A11F9">
        <w:rPr>
          <w:rFonts w:ascii="Trebuchet MS" w:hAnsi="Trebuchet MS" w:cs="Tahoma"/>
          <w:sz w:val="20"/>
          <w:szCs w:val="20"/>
        </w:rPr>
        <w:t xml:space="preserve"> i zatwierdzony przez Zamawiającego</w:t>
      </w:r>
      <w:r w:rsidR="00090AFC" w:rsidRPr="004A11F9">
        <w:rPr>
          <w:rFonts w:ascii="Trebuchet MS" w:hAnsi="Trebuchet MS" w:cs="Tahoma"/>
          <w:sz w:val="20"/>
          <w:szCs w:val="20"/>
        </w:rPr>
        <w:t>;</w:t>
      </w:r>
    </w:p>
    <w:p w14:paraId="583F7DF4" w14:textId="77777777" w:rsidR="005D6B5A" w:rsidRPr="004A11F9" w:rsidRDefault="005D6B5A" w:rsidP="00347486">
      <w:pPr>
        <w:pStyle w:val="Akapitzlist"/>
        <w:spacing w:before="0" w:after="0"/>
        <w:ind w:left="426" w:hanging="426"/>
        <w:jc w:val="both"/>
        <w:rPr>
          <w:rFonts w:ascii="Trebuchet MS" w:hAnsi="Trebuchet MS" w:cs="Tahoma"/>
          <w:bCs/>
          <w:sz w:val="20"/>
          <w:szCs w:val="20"/>
        </w:rPr>
      </w:pPr>
    </w:p>
    <w:p w14:paraId="1266FD63" w14:textId="489DBAD6" w:rsidR="0038412D" w:rsidRPr="004A11F9" w:rsidRDefault="00497A22" w:rsidP="00347486">
      <w:pPr>
        <w:pStyle w:val="Akapitzlist"/>
        <w:numPr>
          <w:ilvl w:val="0"/>
          <w:numId w:val="34"/>
        </w:numPr>
        <w:spacing w:before="0" w:after="0"/>
        <w:ind w:left="426" w:hanging="426"/>
        <w:jc w:val="both"/>
        <w:rPr>
          <w:rFonts w:ascii="Trebuchet MS" w:hAnsi="Trebuchet MS" w:cs="Tahoma"/>
          <w:sz w:val="20"/>
          <w:szCs w:val="20"/>
        </w:rPr>
      </w:pPr>
      <w:r w:rsidRPr="004A11F9">
        <w:rPr>
          <w:rFonts w:ascii="Trebuchet MS" w:hAnsi="Trebuchet MS" w:cs="Tahoma"/>
          <w:sz w:val="20"/>
          <w:szCs w:val="20"/>
        </w:rPr>
        <w:t>„</w:t>
      </w:r>
      <w:r w:rsidR="005D6B5A" w:rsidRPr="004A11F9">
        <w:rPr>
          <w:rFonts w:ascii="Trebuchet MS" w:hAnsi="Trebuchet MS" w:cs="Tahoma"/>
          <w:b/>
          <w:bCs/>
          <w:sz w:val="20"/>
          <w:szCs w:val="20"/>
        </w:rPr>
        <w:t>Inwestycja</w:t>
      </w:r>
      <w:r w:rsidRPr="004A11F9">
        <w:rPr>
          <w:rFonts w:ascii="Trebuchet MS" w:hAnsi="Trebuchet MS" w:cs="Tahoma"/>
          <w:sz w:val="20"/>
          <w:szCs w:val="20"/>
        </w:rPr>
        <w:t>”</w:t>
      </w:r>
      <w:r w:rsidR="005D6B5A" w:rsidRPr="004A11F9">
        <w:rPr>
          <w:rFonts w:ascii="Trebuchet MS" w:hAnsi="Trebuchet MS" w:cs="Tahoma"/>
          <w:sz w:val="20"/>
          <w:szCs w:val="20"/>
        </w:rPr>
        <w:t xml:space="preserve"> - inwestycja obejmująca </w:t>
      </w:r>
      <w:r w:rsidR="00AD2253" w:rsidRPr="004A11F9">
        <w:rPr>
          <w:rFonts w:ascii="Trebuchet MS" w:hAnsi="Trebuchet MS" w:cs="Tahoma"/>
          <w:sz w:val="20"/>
          <w:szCs w:val="20"/>
        </w:rPr>
        <w:t xml:space="preserve">wykonanie robót budowlanych </w:t>
      </w:r>
      <w:r w:rsidR="00A67FC7" w:rsidRPr="004A11F9">
        <w:rPr>
          <w:rFonts w:ascii="Trebuchet MS" w:hAnsi="Trebuchet MS" w:cs="Tahoma"/>
          <w:sz w:val="20"/>
          <w:szCs w:val="20"/>
        </w:rPr>
        <w:t xml:space="preserve">na podstawie Dokumentacji Projektowej </w:t>
      </w:r>
      <w:r w:rsidR="005D6B5A" w:rsidRPr="004A11F9">
        <w:rPr>
          <w:rFonts w:ascii="Trebuchet MS" w:hAnsi="Trebuchet MS" w:cs="Tahoma"/>
          <w:sz w:val="20"/>
          <w:szCs w:val="20"/>
        </w:rPr>
        <w:t xml:space="preserve">o parametrach szczegółowo opisanych w </w:t>
      </w:r>
      <w:r w:rsidR="00AD2253" w:rsidRPr="004A11F9">
        <w:rPr>
          <w:rFonts w:ascii="Trebuchet MS" w:hAnsi="Trebuchet MS" w:cs="Tahoma"/>
          <w:sz w:val="20"/>
          <w:szCs w:val="20"/>
        </w:rPr>
        <w:t>Opis</w:t>
      </w:r>
      <w:r w:rsidR="0092720E" w:rsidRPr="004A11F9">
        <w:rPr>
          <w:rFonts w:ascii="Trebuchet MS" w:hAnsi="Trebuchet MS" w:cs="Tahoma"/>
          <w:sz w:val="20"/>
          <w:szCs w:val="20"/>
        </w:rPr>
        <w:t>ie</w:t>
      </w:r>
      <w:r w:rsidR="00AD2253" w:rsidRPr="004A11F9">
        <w:rPr>
          <w:rFonts w:ascii="Trebuchet MS" w:hAnsi="Trebuchet MS" w:cs="Tahoma"/>
          <w:sz w:val="20"/>
          <w:szCs w:val="20"/>
        </w:rPr>
        <w:t xml:space="preserve"> Przedmiotu Zamówienia</w:t>
      </w:r>
      <w:r w:rsidR="005D6B5A" w:rsidRPr="004A11F9">
        <w:rPr>
          <w:rFonts w:ascii="Trebuchet MS" w:hAnsi="Trebuchet MS" w:cs="Tahoma"/>
          <w:sz w:val="20"/>
          <w:szCs w:val="20"/>
        </w:rPr>
        <w:t>, którą planuje zrealizować Zamawiający</w:t>
      </w:r>
      <w:r w:rsidR="00090AFC" w:rsidRPr="004A11F9">
        <w:rPr>
          <w:rFonts w:ascii="Trebuchet MS" w:hAnsi="Trebuchet MS" w:cs="Tahoma"/>
          <w:sz w:val="20"/>
          <w:szCs w:val="20"/>
        </w:rPr>
        <w:t>;</w:t>
      </w:r>
    </w:p>
    <w:p w14:paraId="7EB5E1A2" w14:textId="77777777" w:rsidR="005D6B5A" w:rsidRPr="00DC205A" w:rsidRDefault="005D6B5A" w:rsidP="00347486">
      <w:pPr>
        <w:pStyle w:val="Akapitzlist"/>
        <w:spacing w:before="0" w:after="0"/>
        <w:ind w:left="426" w:hanging="426"/>
        <w:rPr>
          <w:rFonts w:ascii="Trebuchet MS" w:hAnsi="Trebuchet MS"/>
          <w:sz w:val="20"/>
          <w:highlight w:val="yellow"/>
        </w:rPr>
      </w:pPr>
    </w:p>
    <w:p w14:paraId="77899095" w14:textId="0335581D" w:rsidR="00890BB5" w:rsidRPr="00DC205A" w:rsidRDefault="00497A22" w:rsidP="00347486">
      <w:pPr>
        <w:pStyle w:val="Akapitzlist"/>
        <w:numPr>
          <w:ilvl w:val="0"/>
          <w:numId w:val="34"/>
        </w:numPr>
        <w:spacing w:before="0" w:after="0"/>
        <w:ind w:left="426" w:hanging="426"/>
        <w:jc w:val="both"/>
        <w:rPr>
          <w:rFonts w:ascii="Trebuchet MS" w:hAnsi="Trebuchet MS"/>
          <w:sz w:val="20"/>
        </w:rPr>
      </w:pPr>
      <w:r w:rsidRPr="004A11F9">
        <w:rPr>
          <w:rFonts w:ascii="Trebuchet MS" w:hAnsi="Trebuchet MS" w:cs="Tahoma"/>
          <w:sz w:val="20"/>
          <w:szCs w:val="20"/>
        </w:rPr>
        <w:t>„</w:t>
      </w:r>
      <w:r w:rsidR="005D6B5A" w:rsidRPr="004A11F9">
        <w:rPr>
          <w:rFonts w:ascii="Trebuchet MS" w:hAnsi="Trebuchet MS" w:cs="Tahoma"/>
          <w:b/>
          <w:bCs/>
          <w:sz w:val="20"/>
          <w:szCs w:val="20"/>
        </w:rPr>
        <w:t>Okres gwarancji</w:t>
      </w:r>
      <w:r w:rsidRPr="004A11F9">
        <w:rPr>
          <w:rFonts w:ascii="Trebuchet MS" w:hAnsi="Trebuchet MS" w:cs="Tahoma"/>
          <w:sz w:val="20"/>
          <w:szCs w:val="20"/>
        </w:rPr>
        <w:t>”</w:t>
      </w:r>
      <w:r w:rsidR="005D6B5A" w:rsidRPr="004A11F9">
        <w:rPr>
          <w:rFonts w:ascii="Trebuchet MS" w:hAnsi="Trebuchet MS" w:cs="Tahoma"/>
          <w:sz w:val="20"/>
          <w:szCs w:val="20"/>
        </w:rPr>
        <w:t xml:space="preserve"> – okres, na który Wykonawca udziela Zamawiającemu gwarancji jakości na wykonaną przez niego Dokumentację Projektową, liczony od dnia przekazania Dokumentacji Projektowej Zamawiającemu do dnia przypadającego po upływie </w:t>
      </w:r>
      <w:r w:rsidR="007773B0" w:rsidRPr="004A11F9">
        <w:rPr>
          <w:rFonts w:ascii="Trebuchet MS" w:hAnsi="Trebuchet MS" w:cs="Tahoma"/>
          <w:sz w:val="20"/>
          <w:szCs w:val="20"/>
        </w:rPr>
        <w:t>36</w:t>
      </w:r>
      <w:r w:rsidR="005D6B5A" w:rsidRPr="004A11F9">
        <w:rPr>
          <w:rFonts w:ascii="Trebuchet MS" w:hAnsi="Trebuchet MS" w:cs="Tahoma"/>
          <w:sz w:val="20"/>
          <w:szCs w:val="20"/>
        </w:rPr>
        <w:t xml:space="preserve"> miesięcy od dnia zakończenia i</w:t>
      </w:r>
      <w:r w:rsidR="00CB2671" w:rsidRPr="004A11F9">
        <w:rPr>
          <w:rFonts w:ascii="Trebuchet MS" w:hAnsi="Trebuchet MS" w:cs="Tahoma"/>
          <w:sz w:val="20"/>
          <w:szCs w:val="20"/>
        </w:rPr>
        <w:t> </w:t>
      </w:r>
      <w:r w:rsidR="00B75D7D">
        <w:rPr>
          <w:rFonts w:ascii="Trebuchet MS" w:hAnsi="Trebuchet MS" w:cs="Tahoma"/>
          <w:sz w:val="20"/>
          <w:szCs w:val="20"/>
        </w:rPr>
        <w:t>o</w:t>
      </w:r>
      <w:r w:rsidR="000033C1" w:rsidRPr="004A11F9">
        <w:rPr>
          <w:rFonts w:ascii="Trebuchet MS" w:hAnsi="Trebuchet MS" w:cs="Tahoma"/>
          <w:sz w:val="20"/>
          <w:szCs w:val="20"/>
        </w:rPr>
        <w:t xml:space="preserve">dbioru </w:t>
      </w:r>
      <w:r w:rsidR="005D6B5A" w:rsidRPr="004A11F9">
        <w:rPr>
          <w:rFonts w:ascii="Trebuchet MS" w:hAnsi="Trebuchet MS" w:cs="Tahoma"/>
          <w:sz w:val="20"/>
          <w:szCs w:val="20"/>
        </w:rPr>
        <w:t xml:space="preserve">końcowego </w:t>
      </w:r>
      <w:r w:rsidR="007751F5" w:rsidRPr="004A11F9">
        <w:rPr>
          <w:rFonts w:ascii="Trebuchet MS" w:hAnsi="Trebuchet MS" w:cs="Tahoma"/>
          <w:sz w:val="20"/>
          <w:szCs w:val="20"/>
        </w:rPr>
        <w:t>Przedmiotu Umowy</w:t>
      </w:r>
      <w:r w:rsidR="00090AFC" w:rsidRPr="004A11F9">
        <w:rPr>
          <w:rFonts w:ascii="Trebuchet MS" w:hAnsi="Trebuchet MS" w:cs="Tahoma"/>
          <w:sz w:val="20"/>
          <w:szCs w:val="20"/>
        </w:rPr>
        <w:t>;</w:t>
      </w:r>
    </w:p>
    <w:p w14:paraId="27688D39" w14:textId="77777777" w:rsidR="00A43B7B" w:rsidRPr="004A11F9" w:rsidRDefault="00A43B7B" w:rsidP="00347486">
      <w:pPr>
        <w:pStyle w:val="Akapitzlist"/>
        <w:spacing w:before="0" w:after="0"/>
        <w:ind w:left="426" w:hanging="426"/>
        <w:jc w:val="both"/>
        <w:rPr>
          <w:rFonts w:ascii="Trebuchet MS" w:hAnsi="Trebuchet MS" w:cs="Tahoma"/>
          <w:sz w:val="20"/>
          <w:szCs w:val="20"/>
        </w:rPr>
      </w:pPr>
    </w:p>
    <w:p w14:paraId="64ED03EA" w14:textId="0D9B1DE4" w:rsidR="008317D2" w:rsidRPr="004A11F9" w:rsidRDefault="00497A22" w:rsidP="00347486">
      <w:pPr>
        <w:pStyle w:val="Akapitzlist"/>
        <w:numPr>
          <w:ilvl w:val="0"/>
          <w:numId w:val="34"/>
        </w:numPr>
        <w:spacing w:before="0" w:after="0"/>
        <w:ind w:left="426" w:hanging="426"/>
        <w:jc w:val="both"/>
        <w:rPr>
          <w:rFonts w:ascii="Trebuchet MS" w:hAnsi="Trebuchet MS" w:cs="Tahoma"/>
          <w:sz w:val="20"/>
          <w:szCs w:val="20"/>
        </w:rPr>
      </w:pPr>
      <w:r w:rsidRPr="004A11F9">
        <w:rPr>
          <w:rFonts w:ascii="Trebuchet MS" w:hAnsi="Trebuchet MS" w:cs="Tahoma"/>
          <w:sz w:val="20"/>
          <w:szCs w:val="20"/>
        </w:rPr>
        <w:t>„</w:t>
      </w:r>
      <w:r w:rsidR="008317D2" w:rsidRPr="004A11F9">
        <w:rPr>
          <w:rFonts w:ascii="Trebuchet MS" w:hAnsi="Trebuchet MS" w:cs="Tahoma"/>
          <w:b/>
          <w:bCs/>
          <w:sz w:val="20"/>
          <w:szCs w:val="20"/>
        </w:rPr>
        <w:t>Opis Przedmiotu Zamówienia</w:t>
      </w:r>
      <w:r w:rsidRPr="004A11F9">
        <w:rPr>
          <w:rFonts w:ascii="Trebuchet MS" w:hAnsi="Trebuchet MS" w:cs="Tahoma"/>
          <w:sz w:val="20"/>
          <w:szCs w:val="20"/>
        </w:rPr>
        <w:t>”</w:t>
      </w:r>
      <w:r w:rsidR="008317D2" w:rsidRPr="004A11F9">
        <w:rPr>
          <w:rFonts w:ascii="Trebuchet MS" w:hAnsi="Trebuchet MS" w:cs="Tahoma"/>
          <w:sz w:val="20"/>
          <w:szCs w:val="20"/>
        </w:rPr>
        <w:t xml:space="preserve"> lub </w:t>
      </w:r>
      <w:r w:rsidRPr="004A11F9">
        <w:rPr>
          <w:rFonts w:ascii="Trebuchet MS" w:hAnsi="Trebuchet MS" w:cs="Tahoma"/>
          <w:sz w:val="20"/>
          <w:szCs w:val="20"/>
        </w:rPr>
        <w:t>„</w:t>
      </w:r>
      <w:r w:rsidR="008317D2" w:rsidRPr="004A11F9">
        <w:rPr>
          <w:rFonts w:ascii="Trebuchet MS" w:hAnsi="Trebuchet MS" w:cs="Tahoma"/>
          <w:b/>
          <w:bCs/>
          <w:sz w:val="20"/>
          <w:szCs w:val="20"/>
        </w:rPr>
        <w:t>OPZ</w:t>
      </w:r>
      <w:r w:rsidRPr="004A11F9">
        <w:rPr>
          <w:rFonts w:ascii="Trebuchet MS" w:hAnsi="Trebuchet MS" w:cs="Tahoma"/>
          <w:sz w:val="20"/>
          <w:szCs w:val="20"/>
        </w:rPr>
        <w:t>”</w:t>
      </w:r>
      <w:r w:rsidR="008317D2" w:rsidRPr="004A11F9">
        <w:rPr>
          <w:rFonts w:ascii="Trebuchet MS" w:hAnsi="Trebuchet MS" w:cs="Tahoma"/>
          <w:sz w:val="20"/>
          <w:szCs w:val="20"/>
        </w:rPr>
        <w:t xml:space="preserve"> – szczegółowy opis przedmiotu zamówienia, stanowiący Załącznik nr 1 do Umowy;</w:t>
      </w:r>
    </w:p>
    <w:p w14:paraId="2892440F" w14:textId="77777777" w:rsidR="008317D2" w:rsidRPr="00DC205A" w:rsidRDefault="008317D2" w:rsidP="00347486">
      <w:pPr>
        <w:pStyle w:val="Akapitzlist"/>
        <w:spacing w:before="0" w:after="0"/>
        <w:ind w:left="426" w:hanging="426"/>
        <w:jc w:val="both"/>
        <w:rPr>
          <w:rFonts w:ascii="Trebuchet MS" w:hAnsi="Trebuchet MS"/>
          <w:sz w:val="20"/>
          <w:highlight w:val="yellow"/>
        </w:rPr>
      </w:pPr>
    </w:p>
    <w:p w14:paraId="65A157C3" w14:textId="61D48886" w:rsidR="00490BB6" w:rsidRPr="004A11F9" w:rsidRDefault="00497A22" w:rsidP="00347486">
      <w:pPr>
        <w:pStyle w:val="Akapitzlist"/>
        <w:numPr>
          <w:ilvl w:val="0"/>
          <w:numId w:val="34"/>
        </w:numPr>
        <w:spacing w:before="0" w:after="0"/>
        <w:ind w:left="426" w:hanging="426"/>
        <w:jc w:val="both"/>
        <w:rPr>
          <w:rFonts w:ascii="Trebuchet MS" w:hAnsi="Trebuchet MS" w:cs="Tahoma"/>
          <w:sz w:val="20"/>
          <w:szCs w:val="20"/>
        </w:rPr>
      </w:pPr>
      <w:r w:rsidRPr="004A11F9">
        <w:rPr>
          <w:rFonts w:ascii="Trebuchet MS" w:hAnsi="Trebuchet MS" w:cs="Tahoma"/>
          <w:sz w:val="20"/>
          <w:szCs w:val="20"/>
        </w:rPr>
        <w:t>„</w:t>
      </w:r>
      <w:r w:rsidR="0001511D" w:rsidRPr="004A11F9">
        <w:rPr>
          <w:rFonts w:ascii="Trebuchet MS" w:hAnsi="Trebuchet MS" w:cs="Tahoma"/>
          <w:b/>
          <w:bCs/>
          <w:sz w:val="20"/>
          <w:szCs w:val="20"/>
        </w:rPr>
        <w:t>Projekt Budowlany</w:t>
      </w:r>
      <w:r w:rsidRPr="004A11F9">
        <w:rPr>
          <w:rFonts w:ascii="Trebuchet MS" w:hAnsi="Trebuchet MS" w:cs="Tahoma"/>
          <w:sz w:val="20"/>
          <w:szCs w:val="20"/>
        </w:rPr>
        <w:t>”</w:t>
      </w:r>
      <w:r w:rsidR="0001511D" w:rsidRPr="004A11F9">
        <w:rPr>
          <w:rFonts w:ascii="Trebuchet MS" w:hAnsi="Trebuchet MS" w:cs="Tahoma"/>
          <w:sz w:val="20"/>
          <w:szCs w:val="20"/>
        </w:rPr>
        <w:t xml:space="preserve"> - </w:t>
      </w:r>
      <w:r w:rsidR="00B33F13" w:rsidRPr="004A11F9">
        <w:rPr>
          <w:rFonts w:ascii="Trebuchet MS" w:hAnsi="Trebuchet MS" w:cs="Tahoma"/>
          <w:sz w:val="20"/>
          <w:szCs w:val="20"/>
        </w:rPr>
        <w:t>opracowanie, zbiór dokumentów i projektów podlegający prawnemu zatwierdzeniu</w:t>
      </w:r>
      <w:r w:rsidR="00F512FF" w:rsidRPr="004A11F9">
        <w:rPr>
          <w:rFonts w:ascii="Trebuchet MS" w:hAnsi="Trebuchet MS" w:cs="Tahoma"/>
          <w:sz w:val="20"/>
          <w:szCs w:val="20"/>
        </w:rPr>
        <w:t>,</w:t>
      </w:r>
      <w:r w:rsidR="00B33F13" w:rsidRPr="004A11F9">
        <w:rPr>
          <w:rFonts w:ascii="Trebuchet MS" w:hAnsi="Trebuchet MS" w:cs="Tahoma"/>
          <w:sz w:val="20"/>
          <w:szCs w:val="20"/>
        </w:rPr>
        <w:t xml:space="preserve"> przedstawiający plany inwestycji budowlanej w formie i zakresie określonym w</w:t>
      </w:r>
      <w:r w:rsidR="0031555F" w:rsidRPr="004A11F9">
        <w:rPr>
          <w:rFonts w:ascii="Trebuchet MS" w:hAnsi="Trebuchet MS" w:cs="Tahoma"/>
          <w:sz w:val="20"/>
          <w:szCs w:val="20"/>
        </w:rPr>
        <w:t> </w:t>
      </w:r>
      <w:r w:rsidR="00B33F13" w:rsidRPr="004A11F9">
        <w:rPr>
          <w:rFonts w:ascii="Trebuchet MS" w:hAnsi="Trebuchet MS" w:cs="Tahoma"/>
          <w:sz w:val="20"/>
          <w:szCs w:val="20"/>
        </w:rPr>
        <w:t>rozporządzeniu Ministra Rozwoju z dnia 11 września 2020 r. w sprawie szczegółowego zakresu i</w:t>
      </w:r>
      <w:r w:rsidR="00CB2671" w:rsidRPr="004A11F9">
        <w:rPr>
          <w:rFonts w:ascii="Trebuchet MS" w:hAnsi="Trebuchet MS" w:cs="Tahoma"/>
          <w:sz w:val="20"/>
          <w:szCs w:val="20"/>
        </w:rPr>
        <w:t> </w:t>
      </w:r>
      <w:r w:rsidR="00B33F13" w:rsidRPr="004A11F9">
        <w:rPr>
          <w:rFonts w:ascii="Trebuchet MS" w:hAnsi="Trebuchet MS" w:cs="Tahoma"/>
          <w:sz w:val="20"/>
          <w:szCs w:val="20"/>
        </w:rPr>
        <w:t>formy projektu budowlanego (</w:t>
      </w:r>
      <w:proofErr w:type="spellStart"/>
      <w:r w:rsidR="00B33F13" w:rsidRPr="004A11F9">
        <w:rPr>
          <w:rFonts w:ascii="Trebuchet MS" w:hAnsi="Trebuchet MS" w:cs="Tahoma"/>
          <w:sz w:val="20"/>
          <w:szCs w:val="20"/>
        </w:rPr>
        <w:t>t.j</w:t>
      </w:r>
      <w:proofErr w:type="spellEnd"/>
      <w:r w:rsidR="00B33F13" w:rsidRPr="004A11F9">
        <w:rPr>
          <w:rFonts w:ascii="Trebuchet MS" w:hAnsi="Trebuchet MS" w:cs="Tahoma"/>
          <w:sz w:val="20"/>
          <w:szCs w:val="20"/>
        </w:rPr>
        <w:t>. Dz. U z 2022</w:t>
      </w:r>
      <w:r w:rsidR="0031555F" w:rsidRPr="004A11F9">
        <w:rPr>
          <w:rFonts w:ascii="Trebuchet MS" w:hAnsi="Trebuchet MS" w:cs="Tahoma"/>
          <w:sz w:val="20"/>
          <w:szCs w:val="20"/>
        </w:rPr>
        <w:t xml:space="preserve"> r.</w:t>
      </w:r>
      <w:r w:rsidR="00B33F13" w:rsidRPr="004A11F9">
        <w:rPr>
          <w:rFonts w:ascii="Trebuchet MS" w:hAnsi="Trebuchet MS" w:cs="Tahoma"/>
          <w:sz w:val="20"/>
          <w:szCs w:val="20"/>
        </w:rPr>
        <w:t>, poz. 1679</w:t>
      </w:r>
      <w:r w:rsidR="0031555F" w:rsidRPr="004A11F9">
        <w:rPr>
          <w:rFonts w:ascii="Trebuchet MS" w:hAnsi="Trebuchet MS" w:cs="Tahoma"/>
          <w:sz w:val="20"/>
          <w:szCs w:val="20"/>
        </w:rPr>
        <w:t xml:space="preserve">, z </w:t>
      </w:r>
      <w:proofErr w:type="spellStart"/>
      <w:r w:rsidR="0031555F" w:rsidRPr="004A11F9">
        <w:rPr>
          <w:rFonts w:ascii="Trebuchet MS" w:hAnsi="Trebuchet MS" w:cs="Tahoma"/>
          <w:sz w:val="20"/>
          <w:szCs w:val="20"/>
        </w:rPr>
        <w:t>późn</w:t>
      </w:r>
      <w:proofErr w:type="spellEnd"/>
      <w:r w:rsidR="0031555F" w:rsidRPr="004A11F9">
        <w:rPr>
          <w:rFonts w:ascii="Trebuchet MS" w:hAnsi="Trebuchet MS" w:cs="Tahoma"/>
          <w:sz w:val="20"/>
          <w:szCs w:val="20"/>
        </w:rPr>
        <w:t>. zm.</w:t>
      </w:r>
      <w:r w:rsidR="00B33F13" w:rsidRPr="004A11F9">
        <w:rPr>
          <w:rFonts w:ascii="Trebuchet MS" w:hAnsi="Trebuchet MS" w:cs="Tahoma"/>
          <w:sz w:val="20"/>
          <w:szCs w:val="20"/>
        </w:rPr>
        <w:t>)</w:t>
      </w:r>
      <w:r w:rsidR="00DB7635">
        <w:rPr>
          <w:rFonts w:ascii="Trebuchet MS" w:hAnsi="Trebuchet MS" w:cs="Tahoma"/>
          <w:sz w:val="20"/>
          <w:szCs w:val="20"/>
        </w:rPr>
        <w:t>,</w:t>
      </w:r>
      <w:r w:rsidR="00B33F13" w:rsidRPr="004A11F9">
        <w:rPr>
          <w:rFonts w:ascii="Trebuchet MS" w:hAnsi="Trebuchet MS" w:cs="Tahoma"/>
          <w:sz w:val="20"/>
          <w:szCs w:val="20"/>
        </w:rPr>
        <w:t xml:space="preserve"> stanowiący część dokumentacji budowy, którego zawartość określaj</w:t>
      </w:r>
      <w:r w:rsidR="002A3671" w:rsidRPr="004A11F9">
        <w:rPr>
          <w:rFonts w:ascii="Trebuchet MS" w:hAnsi="Trebuchet MS" w:cs="Tahoma"/>
          <w:sz w:val="20"/>
          <w:szCs w:val="20"/>
        </w:rPr>
        <w:t>ą</w:t>
      </w:r>
      <w:r w:rsidR="00B33F13" w:rsidRPr="004A11F9">
        <w:rPr>
          <w:rFonts w:ascii="Trebuchet MS" w:hAnsi="Trebuchet MS" w:cs="Tahoma"/>
          <w:sz w:val="20"/>
          <w:szCs w:val="20"/>
        </w:rPr>
        <w:t xml:space="preserve"> przepisy ustawy z dnia 7 lipca 1994 r. </w:t>
      </w:r>
      <w:r w:rsidR="0031555F" w:rsidRPr="004A11F9">
        <w:rPr>
          <w:rFonts w:ascii="Trebuchet MS" w:hAnsi="Trebuchet MS" w:cs="Tahoma"/>
          <w:sz w:val="20"/>
          <w:szCs w:val="20"/>
        </w:rPr>
        <w:t xml:space="preserve">- </w:t>
      </w:r>
      <w:r w:rsidR="00B33F13" w:rsidRPr="004A11F9">
        <w:rPr>
          <w:rFonts w:ascii="Trebuchet MS" w:hAnsi="Trebuchet MS" w:cs="Tahoma"/>
          <w:sz w:val="20"/>
          <w:szCs w:val="20"/>
        </w:rPr>
        <w:t>Prawo budowlane (</w:t>
      </w:r>
      <w:proofErr w:type="spellStart"/>
      <w:r w:rsidR="005B77F1" w:rsidRPr="004A11F9">
        <w:rPr>
          <w:rFonts w:ascii="Trebuchet MS" w:hAnsi="Trebuchet MS" w:cs="Tahoma"/>
          <w:sz w:val="20"/>
          <w:szCs w:val="20"/>
        </w:rPr>
        <w:t>t.j</w:t>
      </w:r>
      <w:proofErr w:type="spellEnd"/>
      <w:r w:rsidR="005B77F1" w:rsidRPr="004A11F9">
        <w:rPr>
          <w:rFonts w:ascii="Trebuchet MS" w:hAnsi="Trebuchet MS" w:cs="Tahoma"/>
          <w:sz w:val="20"/>
          <w:szCs w:val="20"/>
        </w:rPr>
        <w:t xml:space="preserve">. </w:t>
      </w:r>
      <w:r w:rsidR="002A536F" w:rsidRPr="004A11F9">
        <w:rPr>
          <w:rFonts w:ascii="Trebuchet MS" w:hAnsi="Trebuchet MS" w:cs="Tahoma"/>
          <w:sz w:val="20"/>
          <w:szCs w:val="20"/>
        </w:rPr>
        <w:t xml:space="preserve">Dz.U. </w:t>
      </w:r>
      <w:r w:rsidR="0031555F" w:rsidRPr="004A11F9">
        <w:rPr>
          <w:rFonts w:ascii="Trebuchet MS" w:hAnsi="Trebuchet MS" w:cs="Tahoma"/>
          <w:sz w:val="20"/>
          <w:szCs w:val="20"/>
        </w:rPr>
        <w:t xml:space="preserve">z </w:t>
      </w:r>
      <w:r w:rsidR="002A536F" w:rsidRPr="004A11F9">
        <w:rPr>
          <w:rFonts w:ascii="Trebuchet MS" w:hAnsi="Trebuchet MS" w:cs="Tahoma"/>
          <w:sz w:val="20"/>
          <w:szCs w:val="20"/>
        </w:rPr>
        <w:t>2025</w:t>
      </w:r>
      <w:r w:rsidR="0031555F" w:rsidRPr="004A11F9">
        <w:rPr>
          <w:rFonts w:ascii="Trebuchet MS" w:hAnsi="Trebuchet MS" w:cs="Tahoma"/>
          <w:sz w:val="20"/>
          <w:szCs w:val="20"/>
        </w:rPr>
        <w:t xml:space="preserve"> r.,</w:t>
      </w:r>
      <w:r w:rsidR="002A536F" w:rsidRPr="004A11F9">
        <w:rPr>
          <w:rFonts w:ascii="Trebuchet MS" w:hAnsi="Trebuchet MS" w:cs="Tahoma"/>
          <w:sz w:val="20"/>
          <w:szCs w:val="20"/>
        </w:rPr>
        <w:t xml:space="preserve"> poz. 418</w:t>
      </w:r>
      <w:r w:rsidR="00B33F13" w:rsidRPr="004A11F9">
        <w:rPr>
          <w:rFonts w:ascii="Trebuchet MS" w:hAnsi="Trebuchet MS" w:cs="Tahoma"/>
          <w:sz w:val="20"/>
          <w:szCs w:val="20"/>
        </w:rPr>
        <w:t>)</w:t>
      </w:r>
      <w:r w:rsidR="00090AFC" w:rsidRPr="004A11F9">
        <w:rPr>
          <w:rFonts w:ascii="Trebuchet MS" w:hAnsi="Trebuchet MS" w:cs="Tahoma"/>
          <w:sz w:val="20"/>
          <w:szCs w:val="20"/>
        </w:rPr>
        <w:t>;</w:t>
      </w:r>
      <w:bookmarkStart w:id="7" w:name="_Hlk213255021"/>
    </w:p>
    <w:p w14:paraId="79B0C042" w14:textId="77777777" w:rsidR="00490BB6" w:rsidRPr="00DC205A" w:rsidRDefault="00490BB6" w:rsidP="00347486">
      <w:pPr>
        <w:pStyle w:val="Akapitzlist"/>
        <w:spacing w:before="0" w:after="0"/>
        <w:rPr>
          <w:rFonts w:ascii="Trebuchet MS" w:hAnsi="Trebuchet MS"/>
          <w:sz w:val="20"/>
        </w:rPr>
      </w:pPr>
    </w:p>
    <w:p w14:paraId="4598FC34" w14:textId="700B1DD8" w:rsidR="00623ABB" w:rsidRDefault="00623ABB" w:rsidP="00347486">
      <w:pPr>
        <w:pStyle w:val="Akapitzlist"/>
        <w:numPr>
          <w:ilvl w:val="0"/>
          <w:numId w:val="34"/>
        </w:numPr>
        <w:spacing w:before="0" w:after="0"/>
        <w:ind w:left="426" w:hanging="426"/>
        <w:jc w:val="both"/>
        <w:rPr>
          <w:rFonts w:ascii="Trebuchet MS" w:hAnsi="Trebuchet MS" w:cs="Tahoma"/>
          <w:sz w:val="20"/>
          <w:szCs w:val="20"/>
        </w:rPr>
      </w:pPr>
      <w:r w:rsidRPr="00623ABB">
        <w:rPr>
          <w:rFonts w:ascii="Trebuchet MS" w:hAnsi="Trebuchet MS" w:cs="Tahoma"/>
          <w:b/>
          <w:bCs/>
          <w:sz w:val="20"/>
          <w:szCs w:val="20"/>
        </w:rPr>
        <w:t>„Projekt techniczny”</w:t>
      </w:r>
      <w:r w:rsidRPr="00623ABB">
        <w:rPr>
          <w:rFonts w:ascii="Trebuchet MS" w:hAnsi="Trebuchet MS" w:cs="Tahoma"/>
          <w:sz w:val="20"/>
          <w:szCs w:val="20"/>
        </w:rPr>
        <w:t xml:space="preserve"> </w:t>
      </w:r>
      <w:r>
        <w:rPr>
          <w:rFonts w:ascii="Trebuchet MS" w:hAnsi="Trebuchet MS" w:cs="Tahoma"/>
          <w:sz w:val="20"/>
          <w:szCs w:val="20"/>
        </w:rPr>
        <w:t>-</w:t>
      </w:r>
      <w:r w:rsidRPr="00623ABB">
        <w:rPr>
          <w:rFonts w:ascii="Trebuchet MS" w:hAnsi="Trebuchet MS" w:cs="Tahoma"/>
          <w:sz w:val="20"/>
          <w:szCs w:val="20"/>
        </w:rPr>
        <w:t xml:space="preserve"> szczegółowy dokument, będący częścią </w:t>
      </w:r>
      <w:r>
        <w:rPr>
          <w:rFonts w:ascii="Trebuchet MS" w:hAnsi="Trebuchet MS" w:cs="Tahoma"/>
          <w:sz w:val="20"/>
          <w:szCs w:val="20"/>
        </w:rPr>
        <w:t>P</w:t>
      </w:r>
      <w:r w:rsidRPr="00623ABB">
        <w:rPr>
          <w:rFonts w:ascii="Trebuchet MS" w:hAnsi="Trebuchet MS" w:cs="Tahoma"/>
          <w:sz w:val="20"/>
          <w:szCs w:val="20"/>
        </w:rPr>
        <w:t xml:space="preserve">rojektu </w:t>
      </w:r>
      <w:r>
        <w:rPr>
          <w:rFonts w:ascii="Trebuchet MS" w:hAnsi="Trebuchet MS" w:cs="Tahoma"/>
          <w:sz w:val="20"/>
          <w:szCs w:val="20"/>
        </w:rPr>
        <w:t>B</w:t>
      </w:r>
      <w:r w:rsidRPr="00623ABB">
        <w:rPr>
          <w:rFonts w:ascii="Trebuchet MS" w:hAnsi="Trebuchet MS" w:cs="Tahoma"/>
          <w:sz w:val="20"/>
          <w:szCs w:val="20"/>
        </w:rPr>
        <w:t>udowlanego, który precyzuje rozwiązania techniczno-konstrukcyjne, instalacyjne i materiałowe potrzebne do realizacji obiektu budowlanego</w:t>
      </w:r>
      <w:r w:rsidR="007D6721">
        <w:rPr>
          <w:rFonts w:ascii="Trebuchet MS" w:hAnsi="Trebuchet MS" w:cs="Tahoma"/>
          <w:sz w:val="20"/>
          <w:szCs w:val="20"/>
        </w:rPr>
        <w:t>;</w:t>
      </w:r>
      <w:r w:rsidRPr="00623ABB">
        <w:rPr>
          <w:rFonts w:ascii="Trebuchet MS" w:hAnsi="Trebuchet MS" w:cs="Tahoma"/>
          <w:sz w:val="20"/>
          <w:szCs w:val="20"/>
        </w:rPr>
        <w:t> </w:t>
      </w:r>
    </w:p>
    <w:p w14:paraId="19103407" w14:textId="77777777" w:rsidR="00623ABB" w:rsidRPr="00623ABB" w:rsidRDefault="00623ABB" w:rsidP="00347486">
      <w:pPr>
        <w:pStyle w:val="Akapitzlist"/>
        <w:spacing w:before="0" w:after="0"/>
        <w:rPr>
          <w:rFonts w:ascii="Trebuchet MS" w:hAnsi="Trebuchet MS" w:cs="Tahoma"/>
          <w:sz w:val="20"/>
          <w:szCs w:val="20"/>
        </w:rPr>
      </w:pPr>
    </w:p>
    <w:p w14:paraId="0B9B3F20" w14:textId="2E678289" w:rsidR="00490BB6" w:rsidRPr="004A11F9" w:rsidRDefault="00490BB6" w:rsidP="00347486">
      <w:pPr>
        <w:pStyle w:val="Akapitzlist"/>
        <w:numPr>
          <w:ilvl w:val="0"/>
          <w:numId w:val="34"/>
        </w:numPr>
        <w:spacing w:before="0" w:after="0"/>
        <w:ind w:left="426" w:hanging="426"/>
        <w:jc w:val="both"/>
        <w:rPr>
          <w:rFonts w:ascii="Trebuchet MS" w:hAnsi="Trebuchet MS" w:cs="Tahoma"/>
          <w:sz w:val="20"/>
          <w:szCs w:val="20"/>
        </w:rPr>
      </w:pPr>
      <w:r w:rsidRPr="00DC205A">
        <w:rPr>
          <w:rFonts w:ascii="Trebuchet MS" w:hAnsi="Trebuchet MS"/>
          <w:sz w:val="20"/>
        </w:rPr>
        <w:t>„</w:t>
      </w:r>
      <w:r w:rsidRPr="00DC205A">
        <w:rPr>
          <w:rFonts w:ascii="Trebuchet MS" w:hAnsi="Trebuchet MS"/>
          <w:b/>
          <w:sz w:val="20"/>
        </w:rPr>
        <w:t>Projekt Wykonawczy</w:t>
      </w:r>
      <w:r w:rsidRPr="00DC205A">
        <w:rPr>
          <w:rFonts w:ascii="Trebuchet MS" w:hAnsi="Trebuchet MS"/>
          <w:sz w:val="20"/>
        </w:rPr>
        <w:t xml:space="preserve">” - szczegółowe uzupełnienie Projektu Budowalnego pozwalające na wykonanie robót budowlanych, wykonany przez Wykonawcę w ramach niniejszej Umowy, zgodnie § 5 </w:t>
      </w:r>
      <w:r w:rsidR="000F4F71">
        <w:rPr>
          <w:rFonts w:ascii="Trebuchet MS" w:hAnsi="Trebuchet MS"/>
          <w:sz w:val="20"/>
        </w:rPr>
        <w:t>r</w:t>
      </w:r>
      <w:r w:rsidRPr="00DC205A">
        <w:rPr>
          <w:rFonts w:ascii="Trebuchet MS" w:hAnsi="Trebuchet MS"/>
          <w:sz w:val="20"/>
        </w:rPr>
        <w:t xml:space="preserve">ozporządzenia Ministra Rozwoju i Technologii z dnia 20 grudnia 2021 r. w sprawie szczegółowego zakresu i formy dokumentacji projektowej, specyfikacji technicznych wykonania i odbioru robót budowlanych oraz programu funkcjonalno-użytkowego (Dz. U. z 2021 r., poz. 2454); </w:t>
      </w:r>
    </w:p>
    <w:bookmarkEnd w:id="7"/>
    <w:p w14:paraId="72522BFF" w14:textId="3DF5ACEC" w:rsidR="003616FC" w:rsidRPr="004A11F9" w:rsidRDefault="00497A22" w:rsidP="004745D3">
      <w:pPr>
        <w:pStyle w:val="Akapitzlist"/>
        <w:numPr>
          <w:ilvl w:val="0"/>
          <w:numId w:val="34"/>
        </w:numPr>
        <w:spacing w:before="0"/>
        <w:ind w:left="426" w:hanging="426"/>
        <w:jc w:val="both"/>
        <w:rPr>
          <w:rFonts w:ascii="Trebuchet MS" w:hAnsi="Trebuchet MS" w:cs="Tahoma"/>
          <w:sz w:val="20"/>
          <w:szCs w:val="20"/>
        </w:rPr>
      </w:pPr>
      <w:r w:rsidRPr="004A11F9">
        <w:rPr>
          <w:rFonts w:ascii="Trebuchet MS" w:hAnsi="Trebuchet MS" w:cs="Tahoma"/>
          <w:sz w:val="20"/>
          <w:szCs w:val="20"/>
        </w:rPr>
        <w:lastRenderedPageBreak/>
        <w:t>„</w:t>
      </w:r>
      <w:r w:rsidR="003616FC" w:rsidRPr="004A11F9">
        <w:rPr>
          <w:rFonts w:ascii="Trebuchet MS" w:hAnsi="Trebuchet MS" w:cs="Tahoma"/>
          <w:b/>
          <w:bCs/>
          <w:sz w:val="20"/>
          <w:szCs w:val="20"/>
        </w:rPr>
        <w:t>Przedmiot Umowy</w:t>
      </w:r>
      <w:r w:rsidRPr="004A11F9">
        <w:rPr>
          <w:rFonts w:ascii="Trebuchet MS" w:hAnsi="Trebuchet MS" w:cs="Tahoma"/>
          <w:sz w:val="20"/>
          <w:szCs w:val="20"/>
        </w:rPr>
        <w:t>”</w:t>
      </w:r>
      <w:r w:rsidR="003616FC" w:rsidRPr="004A11F9">
        <w:rPr>
          <w:rFonts w:ascii="Trebuchet MS" w:hAnsi="Trebuchet MS" w:cs="Tahoma"/>
          <w:sz w:val="20"/>
          <w:szCs w:val="20"/>
        </w:rPr>
        <w:t xml:space="preserve"> – zakres przedmiotowy zamówienia objętego niniejszą Umową, określony w treści § 1 Umowy; łącznie wszystkie obowiązki Wykonawcy wynikające z jakiegokolwiek dokumentu przedstawionego Wykonawcy wraz z SWZ, składającego się na Umowę lub powstałego wskutek wykonania obowiązku umownego</w:t>
      </w:r>
      <w:r w:rsidR="00090AFC" w:rsidRPr="004A11F9">
        <w:rPr>
          <w:rFonts w:ascii="Trebuchet MS" w:hAnsi="Trebuchet MS" w:cs="Tahoma"/>
          <w:sz w:val="20"/>
          <w:szCs w:val="20"/>
        </w:rPr>
        <w:t>;</w:t>
      </w:r>
    </w:p>
    <w:p w14:paraId="768782C7" w14:textId="77777777" w:rsidR="0001511D" w:rsidRPr="00DC205A" w:rsidRDefault="0001511D" w:rsidP="00CB2671">
      <w:pPr>
        <w:pStyle w:val="Akapitzlist"/>
        <w:ind w:left="426" w:hanging="426"/>
        <w:rPr>
          <w:rFonts w:ascii="Trebuchet MS" w:hAnsi="Trebuchet MS"/>
          <w:sz w:val="20"/>
          <w:highlight w:val="yellow"/>
        </w:rPr>
      </w:pPr>
    </w:p>
    <w:p w14:paraId="13B0C81D" w14:textId="6CA14BB7" w:rsidR="00B74E1B" w:rsidRPr="004A11F9" w:rsidRDefault="00497A22" w:rsidP="00B74E1B">
      <w:pPr>
        <w:pStyle w:val="Akapitzlist"/>
        <w:numPr>
          <w:ilvl w:val="0"/>
          <w:numId w:val="34"/>
        </w:numPr>
        <w:spacing w:before="0" w:after="0"/>
        <w:ind w:left="426" w:hanging="426"/>
        <w:jc w:val="both"/>
        <w:rPr>
          <w:rFonts w:ascii="Trebuchet MS" w:hAnsi="Trebuchet MS" w:cs="Tahoma"/>
          <w:sz w:val="20"/>
          <w:szCs w:val="20"/>
        </w:rPr>
      </w:pPr>
      <w:r w:rsidRPr="004A11F9">
        <w:rPr>
          <w:rFonts w:ascii="Trebuchet MS" w:hAnsi="Trebuchet MS" w:cs="Tahoma"/>
          <w:sz w:val="20"/>
          <w:szCs w:val="20"/>
        </w:rPr>
        <w:t>„</w:t>
      </w:r>
      <w:r w:rsidR="00E86265" w:rsidRPr="004A11F9">
        <w:rPr>
          <w:rFonts w:ascii="Trebuchet MS" w:hAnsi="Trebuchet MS" w:cs="Tahoma"/>
          <w:b/>
          <w:bCs/>
          <w:sz w:val="20"/>
          <w:szCs w:val="20"/>
        </w:rPr>
        <w:t>Siła wyższa</w:t>
      </w:r>
      <w:r w:rsidRPr="004A11F9">
        <w:rPr>
          <w:rFonts w:ascii="Trebuchet MS" w:hAnsi="Trebuchet MS" w:cs="Tahoma"/>
          <w:sz w:val="20"/>
          <w:szCs w:val="20"/>
        </w:rPr>
        <w:t>”</w:t>
      </w:r>
      <w:r w:rsidR="00E86265" w:rsidRPr="004A11F9">
        <w:rPr>
          <w:rFonts w:ascii="Trebuchet MS" w:hAnsi="Trebuchet MS" w:cs="Tahoma"/>
          <w:sz w:val="20"/>
          <w:szCs w:val="20"/>
        </w:rPr>
        <w:t xml:space="preserve"> - wydarzenie pozostające poza kontrolą Strony, występujące po zawarciu Umowy, uniemożliwiające wykonanie lub należyte wykonanie przez tę Stronę jej obowiązków, nieprzewidywalne oraz takie, któremu Strona nie mogła zapobiec, w szczególności: klęski żywiołowe, wojny, mobilizacje, strajki, pożary, zamknięcia granic, uniemożliwiające wykonanie Umowy w całości lub w części</w:t>
      </w:r>
      <w:r w:rsidR="00F55113" w:rsidRPr="004A11F9">
        <w:rPr>
          <w:rFonts w:ascii="Trebuchet MS" w:hAnsi="Trebuchet MS" w:cs="Tahoma"/>
          <w:sz w:val="20"/>
          <w:szCs w:val="20"/>
        </w:rPr>
        <w:t>. Siły wyższej nie stanowią zdarzenia zewnętrzne związane z wojną w Ukrainie</w:t>
      </w:r>
      <w:r w:rsidR="00190894">
        <w:rPr>
          <w:rFonts w:ascii="Trebuchet MS" w:hAnsi="Trebuchet MS" w:cs="Tahoma"/>
          <w:sz w:val="20"/>
          <w:szCs w:val="20"/>
        </w:rPr>
        <w:t>, konfliktem na Bliskim Wschodzie</w:t>
      </w:r>
      <w:r w:rsidR="00F55113" w:rsidRPr="004A11F9">
        <w:rPr>
          <w:rFonts w:ascii="Trebuchet MS" w:hAnsi="Trebuchet MS" w:cs="Tahoma"/>
          <w:sz w:val="20"/>
          <w:szCs w:val="20"/>
        </w:rPr>
        <w:t xml:space="preserve"> oraz epidemią wirusa Covid-19</w:t>
      </w:r>
      <w:r w:rsidR="00090AFC" w:rsidRPr="004A11F9">
        <w:rPr>
          <w:rFonts w:ascii="Trebuchet MS" w:hAnsi="Trebuchet MS" w:cs="Tahoma"/>
          <w:sz w:val="20"/>
          <w:szCs w:val="20"/>
        </w:rPr>
        <w:t>;</w:t>
      </w:r>
    </w:p>
    <w:p w14:paraId="2547A000" w14:textId="77777777" w:rsidR="00B74E1B" w:rsidRPr="004A11F9" w:rsidRDefault="00B74E1B" w:rsidP="00B74E1B">
      <w:pPr>
        <w:jc w:val="both"/>
        <w:rPr>
          <w:rFonts w:ascii="Trebuchet MS" w:hAnsi="Trebuchet MS" w:cs="Tahoma"/>
        </w:rPr>
      </w:pPr>
    </w:p>
    <w:p w14:paraId="2183F5E7" w14:textId="14CF4BBC" w:rsidR="00B74E1B" w:rsidRPr="004A11F9" w:rsidRDefault="004B25A8" w:rsidP="00B74E1B">
      <w:pPr>
        <w:pStyle w:val="Akapitzlist"/>
        <w:numPr>
          <w:ilvl w:val="0"/>
          <w:numId w:val="34"/>
        </w:numPr>
        <w:spacing w:before="0"/>
        <w:ind w:left="426" w:hanging="426"/>
        <w:jc w:val="both"/>
        <w:rPr>
          <w:rFonts w:ascii="Trebuchet MS" w:hAnsi="Trebuchet MS" w:cs="Tahoma"/>
          <w:sz w:val="20"/>
          <w:szCs w:val="20"/>
        </w:rPr>
      </w:pPr>
      <w:r w:rsidRPr="004A11F9">
        <w:rPr>
          <w:rFonts w:ascii="Trebuchet MS" w:hAnsi="Trebuchet MS" w:cs="Tahoma"/>
          <w:sz w:val="20"/>
          <w:szCs w:val="20"/>
        </w:rPr>
        <w:t>„</w:t>
      </w:r>
      <w:r w:rsidRPr="004A11F9">
        <w:rPr>
          <w:rFonts w:ascii="Trebuchet MS" w:hAnsi="Trebuchet MS" w:cs="Tahoma"/>
          <w:b/>
          <w:bCs/>
          <w:sz w:val="20"/>
          <w:szCs w:val="20"/>
        </w:rPr>
        <w:t>Wymagania Zamawiającego</w:t>
      </w:r>
      <w:r w:rsidRPr="004A11F9">
        <w:rPr>
          <w:rFonts w:ascii="Trebuchet MS" w:hAnsi="Trebuchet MS" w:cs="Tahoma"/>
          <w:sz w:val="20"/>
          <w:szCs w:val="20"/>
        </w:rPr>
        <w:t>” - dokumenty sporządzone przez Zamawiającego, służące do opisania Przedmiotu Umowy, w tym w szczególności: Specyfikacja Warunków Zamówienia (SWZ), Opis Przedmiotu Zamówienia (OPZ)</w:t>
      </w:r>
      <w:r w:rsidR="008361DC" w:rsidRPr="004A11F9">
        <w:rPr>
          <w:rFonts w:ascii="Trebuchet MS" w:hAnsi="Trebuchet MS" w:cs="Tahoma"/>
          <w:sz w:val="20"/>
          <w:szCs w:val="20"/>
        </w:rPr>
        <w:t xml:space="preserve"> wraz z załącznikami</w:t>
      </w:r>
      <w:r w:rsidRPr="004A11F9">
        <w:rPr>
          <w:rFonts w:ascii="Trebuchet MS" w:hAnsi="Trebuchet MS" w:cs="Tahoma"/>
          <w:sz w:val="20"/>
          <w:szCs w:val="20"/>
        </w:rPr>
        <w:t>, a także pytania i odpowiedzi do tych dokumentów z etapu postępowania o udzielenie zamówienia;</w:t>
      </w:r>
    </w:p>
    <w:p w14:paraId="10E2AE97" w14:textId="77777777" w:rsidR="00B74E1B" w:rsidRPr="004A11F9" w:rsidRDefault="00B74E1B" w:rsidP="00B74E1B">
      <w:pPr>
        <w:pStyle w:val="Akapitzlist"/>
        <w:spacing w:before="0"/>
        <w:ind w:left="426"/>
        <w:jc w:val="both"/>
        <w:rPr>
          <w:rFonts w:ascii="Trebuchet MS" w:hAnsi="Trebuchet MS" w:cs="Tahoma"/>
          <w:sz w:val="20"/>
          <w:szCs w:val="20"/>
        </w:rPr>
      </w:pPr>
    </w:p>
    <w:p w14:paraId="5C177DCA" w14:textId="1DE97D98" w:rsidR="00B74E1B" w:rsidRPr="004A11F9" w:rsidRDefault="00B74E1B" w:rsidP="00B74E1B">
      <w:pPr>
        <w:pStyle w:val="Akapitzlist"/>
        <w:numPr>
          <w:ilvl w:val="0"/>
          <w:numId w:val="34"/>
        </w:numPr>
        <w:spacing w:before="0"/>
        <w:ind w:left="426" w:hanging="426"/>
        <w:jc w:val="both"/>
        <w:rPr>
          <w:rFonts w:ascii="Trebuchet MS" w:hAnsi="Trebuchet MS" w:cs="Tahoma"/>
          <w:sz w:val="20"/>
          <w:szCs w:val="20"/>
        </w:rPr>
      </w:pPr>
      <w:r w:rsidRPr="004A11F9">
        <w:rPr>
          <w:rFonts w:ascii="Trebuchet MS" w:hAnsi="Trebuchet MS" w:cs="Tahoma"/>
          <w:sz w:val="20"/>
          <w:szCs w:val="20"/>
        </w:rPr>
        <w:t>„</w:t>
      </w:r>
      <w:r w:rsidRPr="004A11F9">
        <w:rPr>
          <w:rFonts w:ascii="Trebuchet MS" w:hAnsi="Trebuchet MS" w:cs="Tahoma"/>
          <w:b/>
          <w:bCs/>
          <w:sz w:val="20"/>
          <w:szCs w:val="20"/>
        </w:rPr>
        <w:t>Wymogi Prawa</w:t>
      </w:r>
      <w:r w:rsidRPr="004A11F9">
        <w:rPr>
          <w:rFonts w:ascii="Trebuchet MS" w:hAnsi="Trebuchet MS" w:cs="Tahoma"/>
          <w:sz w:val="20"/>
          <w:szCs w:val="20"/>
        </w:rPr>
        <w:t>” – wszelkie przepisy oraz normy mogące mieć zastosowanie do realizacji Umowy, w tym dotyczące ochrony środowiska, obowiązujące lub stosowane w chwili podpisywania Umowy, jak i nowe lub zastępujące dotychczasowe, które weszły w życie lub zaczęły być stosowane w czasie realizacji Umowy, jak również wszelkie warunki realizacji Umowy, wynikające z opinii, uzgodnień, pozwoleń, zaświadczeń, certyfikatów, atestów, poświadczeń jakości oraz innych decyzji i dokumentów wymaganych dla realizacji Umowy;</w:t>
      </w:r>
    </w:p>
    <w:p w14:paraId="0829B1CE" w14:textId="77777777" w:rsidR="00A52148" w:rsidRPr="004A11F9" w:rsidRDefault="00A52148" w:rsidP="00B74E1B">
      <w:pPr>
        <w:pStyle w:val="Akapitzlist"/>
        <w:spacing w:before="0"/>
        <w:ind w:left="426"/>
        <w:jc w:val="both"/>
        <w:rPr>
          <w:rFonts w:ascii="Trebuchet MS" w:hAnsi="Trebuchet MS" w:cs="Tahoma"/>
          <w:sz w:val="20"/>
          <w:szCs w:val="20"/>
        </w:rPr>
      </w:pPr>
    </w:p>
    <w:p w14:paraId="5073DE73" w14:textId="0FB8E97E" w:rsidR="00A52148" w:rsidRPr="004A11F9" w:rsidRDefault="009D197E" w:rsidP="004745D3">
      <w:pPr>
        <w:pStyle w:val="Akapitzlist"/>
        <w:numPr>
          <w:ilvl w:val="0"/>
          <w:numId w:val="34"/>
        </w:numPr>
        <w:spacing w:before="0"/>
        <w:ind w:left="426" w:hanging="426"/>
        <w:jc w:val="both"/>
        <w:rPr>
          <w:rFonts w:ascii="Trebuchet MS" w:hAnsi="Trebuchet MS" w:cs="Tahoma"/>
          <w:sz w:val="20"/>
          <w:szCs w:val="20"/>
        </w:rPr>
      </w:pPr>
      <w:r w:rsidRPr="004A11F9">
        <w:rPr>
          <w:rFonts w:ascii="Trebuchet MS" w:hAnsi="Trebuchet MS" w:cs="Tahoma"/>
          <w:sz w:val="20"/>
          <w:szCs w:val="20"/>
        </w:rPr>
        <w:t>„</w:t>
      </w:r>
      <w:r w:rsidR="00915DA1" w:rsidRPr="004A11F9">
        <w:rPr>
          <w:rFonts w:ascii="Trebuchet MS" w:hAnsi="Trebuchet MS" w:cs="Tahoma"/>
          <w:b/>
          <w:bCs/>
          <w:sz w:val="20"/>
          <w:szCs w:val="20"/>
        </w:rPr>
        <w:t>Wynagrodzenie</w:t>
      </w:r>
      <w:r w:rsidRPr="004A11F9">
        <w:rPr>
          <w:rFonts w:ascii="Trebuchet MS" w:hAnsi="Trebuchet MS" w:cs="Tahoma"/>
          <w:sz w:val="20"/>
          <w:szCs w:val="20"/>
        </w:rPr>
        <w:t>”</w:t>
      </w:r>
      <w:r w:rsidR="00915DA1" w:rsidRPr="004A11F9">
        <w:rPr>
          <w:rFonts w:ascii="Trebuchet MS" w:hAnsi="Trebuchet MS" w:cs="Tahoma"/>
          <w:sz w:val="20"/>
          <w:szCs w:val="20"/>
        </w:rPr>
        <w:t xml:space="preserve"> - wynagrodzenie przysługujące Wykonawcy za należyte wykonanie Przedmiotu Umowy, określone w § 2 Umowy</w:t>
      </w:r>
      <w:r w:rsidR="00090AFC" w:rsidRPr="004A11F9">
        <w:rPr>
          <w:rFonts w:ascii="Trebuchet MS" w:hAnsi="Trebuchet MS" w:cs="Tahoma"/>
          <w:sz w:val="20"/>
          <w:szCs w:val="20"/>
        </w:rPr>
        <w:t>;</w:t>
      </w:r>
    </w:p>
    <w:p w14:paraId="6F66451C" w14:textId="77777777" w:rsidR="00915DA1" w:rsidRPr="004A11F9" w:rsidRDefault="00915DA1" w:rsidP="00CB2671">
      <w:pPr>
        <w:pStyle w:val="Akapitzlist"/>
        <w:ind w:left="426" w:hanging="426"/>
        <w:rPr>
          <w:rFonts w:ascii="Trebuchet MS" w:hAnsi="Trebuchet MS" w:cs="Tahoma"/>
          <w:bCs/>
          <w:sz w:val="20"/>
          <w:szCs w:val="20"/>
        </w:rPr>
      </w:pPr>
    </w:p>
    <w:p w14:paraId="3C306CB5" w14:textId="5C6153F8" w:rsidR="005B7C94" w:rsidRPr="004A11F9" w:rsidRDefault="009D197E" w:rsidP="00497164">
      <w:pPr>
        <w:pStyle w:val="Akapitzlist"/>
        <w:numPr>
          <w:ilvl w:val="0"/>
          <w:numId w:val="34"/>
        </w:numPr>
        <w:spacing w:before="0" w:after="120"/>
        <w:ind w:left="425" w:hanging="425"/>
        <w:jc w:val="both"/>
        <w:rPr>
          <w:rFonts w:ascii="Trebuchet MS" w:hAnsi="Trebuchet MS" w:cs="Tahoma"/>
          <w:sz w:val="20"/>
          <w:szCs w:val="20"/>
        </w:rPr>
      </w:pPr>
      <w:r w:rsidRPr="004A11F9">
        <w:rPr>
          <w:rFonts w:ascii="Trebuchet MS" w:hAnsi="Trebuchet MS" w:cs="Tahoma"/>
          <w:sz w:val="20"/>
          <w:szCs w:val="20"/>
        </w:rPr>
        <w:t>„</w:t>
      </w:r>
      <w:r w:rsidR="00915DA1" w:rsidRPr="004A11F9">
        <w:rPr>
          <w:rFonts w:ascii="Trebuchet MS" w:hAnsi="Trebuchet MS" w:cs="Tahoma"/>
          <w:b/>
          <w:bCs/>
          <w:sz w:val="20"/>
          <w:szCs w:val="20"/>
        </w:rPr>
        <w:t>Zabezpieczenie</w:t>
      </w:r>
      <w:r w:rsidRPr="004A11F9">
        <w:rPr>
          <w:rFonts w:ascii="Trebuchet MS" w:hAnsi="Trebuchet MS" w:cs="Tahoma"/>
          <w:sz w:val="20"/>
          <w:szCs w:val="20"/>
        </w:rPr>
        <w:t>”</w:t>
      </w:r>
      <w:r w:rsidR="00915DA1" w:rsidRPr="004A11F9">
        <w:rPr>
          <w:rFonts w:ascii="Trebuchet MS" w:hAnsi="Trebuchet MS" w:cs="Tahoma"/>
          <w:sz w:val="20"/>
          <w:szCs w:val="20"/>
        </w:rPr>
        <w:t xml:space="preserve"> - </w:t>
      </w:r>
      <w:r w:rsidR="00E4696F" w:rsidRPr="004A11F9">
        <w:rPr>
          <w:rFonts w:ascii="Trebuchet MS" w:hAnsi="Trebuchet MS" w:cs="Tahoma"/>
          <w:sz w:val="20"/>
          <w:szCs w:val="20"/>
        </w:rPr>
        <w:t xml:space="preserve">zabezpieczenie </w:t>
      </w:r>
      <w:r w:rsidR="00915DA1" w:rsidRPr="004A11F9">
        <w:rPr>
          <w:rFonts w:ascii="Trebuchet MS" w:hAnsi="Trebuchet MS" w:cs="Tahoma"/>
          <w:sz w:val="20"/>
          <w:szCs w:val="20"/>
        </w:rPr>
        <w:t>należytego wykonania Umowy, o którym mowa w § 1</w:t>
      </w:r>
      <w:r w:rsidR="000E5A50" w:rsidRPr="004A11F9">
        <w:rPr>
          <w:rFonts w:ascii="Trebuchet MS" w:hAnsi="Trebuchet MS" w:cs="Tahoma"/>
          <w:sz w:val="20"/>
          <w:szCs w:val="20"/>
        </w:rPr>
        <w:t>5</w:t>
      </w:r>
      <w:r w:rsidR="00E4696F" w:rsidRPr="004A11F9">
        <w:rPr>
          <w:rFonts w:ascii="Trebuchet MS" w:hAnsi="Trebuchet MS" w:cs="Tahoma"/>
          <w:sz w:val="20"/>
          <w:szCs w:val="20"/>
        </w:rPr>
        <w:t xml:space="preserve"> Umowy</w:t>
      </w:r>
      <w:r w:rsidR="004B25A8" w:rsidRPr="004A11F9">
        <w:rPr>
          <w:rFonts w:ascii="Trebuchet MS" w:hAnsi="Trebuchet MS" w:cs="Tahoma"/>
          <w:sz w:val="20"/>
          <w:szCs w:val="20"/>
        </w:rPr>
        <w:t>.</w:t>
      </w:r>
    </w:p>
    <w:p w14:paraId="7C542B37" w14:textId="1D1924A6" w:rsidR="00326557" w:rsidRPr="005B7C94" w:rsidRDefault="00326557" w:rsidP="00326557">
      <w:pPr>
        <w:tabs>
          <w:tab w:val="left" w:pos="-720"/>
        </w:tabs>
        <w:spacing w:before="240" w:line="276" w:lineRule="auto"/>
        <w:jc w:val="center"/>
        <w:rPr>
          <w:rFonts w:ascii="Trebuchet MS" w:hAnsi="Trebuchet MS" w:cs="Tahoma"/>
          <w:b/>
          <w:bCs/>
        </w:rPr>
      </w:pPr>
      <w:r w:rsidRPr="005B7C94">
        <w:rPr>
          <w:rFonts w:ascii="Trebuchet MS" w:hAnsi="Trebuchet MS" w:cs="Tahoma"/>
          <w:b/>
          <w:bCs/>
        </w:rPr>
        <w:t>§ 1</w:t>
      </w:r>
    </w:p>
    <w:p w14:paraId="440AC522" w14:textId="77777777" w:rsidR="00326557" w:rsidRPr="005B7C94" w:rsidRDefault="00326557" w:rsidP="002758D9">
      <w:pPr>
        <w:pStyle w:val="Nagwek1"/>
        <w:spacing w:after="120" w:line="276" w:lineRule="auto"/>
        <w:jc w:val="center"/>
        <w:rPr>
          <w:rFonts w:ascii="Trebuchet MS" w:hAnsi="Trebuchet MS" w:cs="Tahoma"/>
          <w:i w:val="0"/>
        </w:rPr>
      </w:pPr>
      <w:r w:rsidRPr="005B7C94">
        <w:rPr>
          <w:rFonts w:ascii="Trebuchet MS" w:hAnsi="Trebuchet MS" w:cs="Tahoma"/>
          <w:i w:val="0"/>
        </w:rPr>
        <w:t>Przedmiot Umowy</w:t>
      </w:r>
    </w:p>
    <w:p w14:paraId="5A1C70ED" w14:textId="0E756B21" w:rsidR="00150AD8" w:rsidRPr="00190894" w:rsidRDefault="00151736" w:rsidP="00F012F3">
      <w:pPr>
        <w:pStyle w:val="Akapitzlist4"/>
        <w:numPr>
          <w:ilvl w:val="0"/>
          <w:numId w:val="10"/>
        </w:numPr>
        <w:spacing w:before="0" w:after="0"/>
        <w:ind w:left="284"/>
        <w:jc w:val="both"/>
        <w:rPr>
          <w:rFonts w:ascii="Trebuchet MS" w:hAnsi="Trebuchet MS" w:cs="Tahoma"/>
          <w:sz w:val="20"/>
          <w:szCs w:val="20"/>
          <w:lang w:val="pl-PL"/>
        </w:rPr>
      </w:pPr>
      <w:r w:rsidRPr="00150AD8">
        <w:rPr>
          <w:rFonts w:ascii="Trebuchet MS" w:hAnsi="Trebuchet MS" w:cs="Tahoma"/>
          <w:sz w:val="20"/>
          <w:szCs w:val="20"/>
          <w:lang w:val="pl-PL"/>
        </w:rPr>
        <w:t>Zamawiający zleca, a Wykonawca przyjmuje do realizacji Przedmiot Umowy, jakim jest</w:t>
      </w:r>
      <w:r w:rsidR="00090AFC" w:rsidRPr="00150AD8">
        <w:rPr>
          <w:rFonts w:ascii="Trebuchet MS" w:hAnsi="Trebuchet MS" w:cs="Tahoma"/>
          <w:sz w:val="20"/>
          <w:szCs w:val="20"/>
          <w:lang w:val="pl-PL"/>
        </w:rPr>
        <w:t xml:space="preserve"> </w:t>
      </w:r>
      <w:r w:rsidR="00190894">
        <w:rPr>
          <w:rFonts w:ascii="Trebuchet MS" w:hAnsi="Trebuchet MS" w:cs="Tahoma"/>
          <w:sz w:val="20"/>
          <w:szCs w:val="20"/>
          <w:lang w:val="pl-PL"/>
        </w:rPr>
        <w:t>o</w:t>
      </w:r>
      <w:r w:rsidR="00190894" w:rsidRPr="00190894">
        <w:rPr>
          <w:rFonts w:ascii="Trebuchet MS" w:hAnsi="Trebuchet MS" w:cs="Tahoma"/>
          <w:sz w:val="20"/>
          <w:szCs w:val="20"/>
          <w:lang w:val="pl-PL"/>
        </w:rPr>
        <w:t>pracowanie kompletnego projektu budowlanego wraz</w:t>
      </w:r>
      <w:r w:rsidR="00190894">
        <w:rPr>
          <w:rFonts w:ascii="Trebuchet MS" w:hAnsi="Trebuchet MS" w:cs="Tahoma"/>
          <w:sz w:val="20"/>
          <w:szCs w:val="20"/>
          <w:lang w:val="pl-PL"/>
        </w:rPr>
        <w:t xml:space="preserve"> </w:t>
      </w:r>
      <w:r w:rsidR="00190894" w:rsidRPr="00190894">
        <w:rPr>
          <w:rFonts w:ascii="Trebuchet MS" w:hAnsi="Trebuchet MS" w:cs="Tahoma"/>
          <w:sz w:val="20"/>
          <w:szCs w:val="20"/>
          <w:lang w:val="pl-PL"/>
        </w:rPr>
        <w:t>z uzyskaniem decyzji umożliwiających wykonanie prac budowlanych w zakresie rozbudowy Płyty Postoju Samolotów nr 1 Portu Lotniczego Poznań – Ławica Sp. z o.o.</w:t>
      </w:r>
      <w:r w:rsidR="00090AFC" w:rsidRPr="00190894">
        <w:rPr>
          <w:rFonts w:ascii="Trebuchet MS" w:hAnsi="Trebuchet MS" w:cs="Tahoma"/>
          <w:b/>
          <w:bCs/>
          <w:sz w:val="20"/>
          <w:szCs w:val="20"/>
          <w:lang w:val="pl-PL"/>
        </w:rPr>
        <w:t>.</w:t>
      </w:r>
      <w:r w:rsidRPr="00190894">
        <w:rPr>
          <w:rFonts w:ascii="Trebuchet MS" w:hAnsi="Trebuchet MS" w:cs="Tahoma"/>
          <w:sz w:val="20"/>
          <w:szCs w:val="20"/>
          <w:lang w:val="pl-PL"/>
        </w:rPr>
        <w:t xml:space="preserve"> Szczegółowy zakres prac projektowych, wytyczne dla rozwiązań projektowych oraz wymagania techniczne zawarte zostały w Opisie Przedmiotu Zamówienia (OPZ)</w:t>
      </w:r>
      <w:r w:rsidR="00326CE1" w:rsidRPr="00190894">
        <w:rPr>
          <w:rFonts w:ascii="Trebuchet MS" w:hAnsi="Trebuchet MS" w:cs="Tahoma"/>
          <w:sz w:val="20"/>
          <w:szCs w:val="20"/>
          <w:lang w:val="pl-PL"/>
        </w:rPr>
        <w:t xml:space="preserve"> stanowiącym </w:t>
      </w:r>
      <w:r w:rsidR="00326CE1" w:rsidRPr="00190894">
        <w:rPr>
          <w:rFonts w:ascii="Trebuchet MS" w:hAnsi="Trebuchet MS" w:cs="Tahoma"/>
          <w:b/>
          <w:bCs/>
          <w:sz w:val="20"/>
          <w:szCs w:val="20"/>
          <w:lang w:val="pl-PL"/>
        </w:rPr>
        <w:t>Załącznik nr 1</w:t>
      </w:r>
      <w:r w:rsidR="00F55113" w:rsidRPr="00190894">
        <w:rPr>
          <w:rFonts w:ascii="Trebuchet MS" w:hAnsi="Trebuchet MS" w:cs="Tahoma"/>
          <w:sz w:val="20"/>
          <w:szCs w:val="20"/>
          <w:lang w:val="pl-PL"/>
        </w:rPr>
        <w:t xml:space="preserve"> </w:t>
      </w:r>
      <w:r w:rsidR="00326CE1" w:rsidRPr="00190894">
        <w:rPr>
          <w:rFonts w:ascii="Trebuchet MS" w:hAnsi="Trebuchet MS" w:cs="Tahoma"/>
          <w:sz w:val="20"/>
          <w:szCs w:val="20"/>
          <w:lang w:val="pl-PL"/>
        </w:rPr>
        <w:t>do Umowy</w:t>
      </w:r>
      <w:r w:rsidR="00090AFC" w:rsidRPr="00190894">
        <w:rPr>
          <w:rFonts w:ascii="Trebuchet MS" w:hAnsi="Trebuchet MS" w:cs="Tahoma"/>
          <w:sz w:val="20"/>
          <w:szCs w:val="20"/>
          <w:lang w:val="pl-PL"/>
        </w:rPr>
        <w:t>.</w:t>
      </w:r>
      <w:r w:rsidR="00F55113" w:rsidRPr="00190894">
        <w:rPr>
          <w:rFonts w:ascii="Trebuchet MS" w:hAnsi="Trebuchet MS" w:cs="Tahoma"/>
          <w:sz w:val="20"/>
          <w:szCs w:val="20"/>
          <w:lang w:val="pl-PL"/>
        </w:rPr>
        <w:t xml:space="preserve"> </w:t>
      </w:r>
    </w:p>
    <w:p w14:paraId="4BC8F888" w14:textId="77777777" w:rsidR="00150AD8" w:rsidRPr="00473513" w:rsidRDefault="00151736" w:rsidP="00150AD8">
      <w:pPr>
        <w:pStyle w:val="Akapitzlist4"/>
        <w:numPr>
          <w:ilvl w:val="0"/>
          <w:numId w:val="10"/>
        </w:numPr>
        <w:spacing w:before="0" w:after="0"/>
        <w:ind w:left="284" w:hanging="284"/>
        <w:jc w:val="both"/>
        <w:rPr>
          <w:rFonts w:ascii="Trebuchet MS" w:hAnsi="Trebuchet MS" w:cs="Arial"/>
          <w:color w:val="000000" w:themeColor="text1"/>
          <w:sz w:val="20"/>
          <w:szCs w:val="20"/>
          <w:lang w:val="pl-PL"/>
        </w:rPr>
      </w:pPr>
      <w:r w:rsidRPr="008128D6">
        <w:rPr>
          <w:rFonts w:ascii="Trebuchet MS" w:hAnsi="Trebuchet MS" w:cs="Tahoma"/>
          <w:sz w:val="20"/>
          <w:szCs w:val="20"/>
          <w:lang w:val="pl-PL"/>
        </w:rPr>
        <w:t>Przedmiot Umowy, określony w ust. 1 powyżej, zostanie zrealizowany</w:t>
      </w:r>
      <w:r w:rsidR="006D09E4" w:rsidRPr="008128D6">
        <w:rPr>
          <w:rFonts w:ascii="Trebuchet MS" w:hAnsi="Trebuchet MS" w:cs="Tahoma"/>
          <w:sz w:val="20"/>
          <w:szCs w:val="20"/>
          <w:lang w:val="pl-PL"/>
        </w:rPr>
        <w:t xml:space="preserve"> </w:t>
      </w:r>
      <w:r w:rsidRPr="008128D6">
        <w:rPr>
          <w:rFonts w:ascii="Trebuchet MS" w:hAnsi="Trebuchet MS" w:cs="Tahoma"/>
          <w:sz w:val="20"/>
          <w:szCs w:val="20"/>
          <w:lang w:val="pl-PL"/>
        </w:rPr>
        <w:t>w</w:t>
      </w:r>
      <w:r w:rsidR="006D09E4" w:rsidRPr="008128D6">
        <w:rPr>
          <w:rFonts w:ascii="Trebuchet MS" w:hAnsi="Trebuchet MS" w:cs="Tahoma"/>
          <w:sz w:val="20"/>
          <w:szCs w:val="20"/>
          <w:lang w:val="pl-PL"/>
        </w:rPr>
        <w:t> </w:t>
      </w:r>
      <w:r w:rsidRPr="008128D6">
        <w:rPr>
          <w:rFonts w:ascii="Trebuchet MS" w:hAnsi="Trebuchet MS" w:cs="Tahoma"/>
          <w:sz w:val="20"/>
          <w:szCs w:val="20"/>
          <w:lang w:val="pl-PL"/>
        </w:rPr>
        <w:t>następujących etapach</w:t>
      </w:r>
      <w:r w:rsidR="004F1FE3" w:rsidRPr="008128D6">
        <w:rPr>
          <w:rFonts w:ascii="Trebuchet MS" w:hAnsi="Trebuchet MS" w:cs="Tahoma"/>
          <w:sz w:val="20"/>
          <w:szCs w:val="20"/>
          <w:lang w:val="pl-PL"/>
        </w:rPr>
        <w:t xml:space="preserve"> (dalej jako: </w:t>
      </w:r>
      <w:r w:rsidR="003805C0" w:rsidRPr="008128D6">
        <w:rPr>
          <w:rFonts w:ascii="Trebuchet MS" w:hAnsi="Trebuchet MS" w:cs="Tahoma"/>
          <w:sz w:val="20"/>
          <w:szCs w:val="20"/>
          <w:lang w:val="pl-PL"/>
        </w:rPr>
        <w:t>„</w:t>
      </w:r>
      <w:r w:rsidR="004F1FE3" w:rsidRPr="008128D6">
        <w:rPr>
          <w:rFonts w:ascii="Trebuchet MS" w:hAnsi="Trebuchet MS" w:cs="Tahoma"/>
          <w:sz w:val="20"/>
          <w:szCs w:val="20"/>
          <w:lang w:val="pl-PL"/>
        </w:rPr>
        <w:t>Etapy</w:t>
      </w:r>
      <w:r w:rsidR="003805C0" w:rsidRPr="008128D6">
        <w:rPr>
          <w:rFonts w:ascii="Trebuchet MS" w:hAnsi="Trebuchet MS" w:cs="Tahoma"/>
          <w:sz w:val="20"/>
          <w:szCs w:val="20"/>
          <w:lang w:val="pl-PL"/>
        </w:rPr>
        <w:t>”</w:t>
      </w:r>
      <w:r w:rsidR="004F1FE3" w:rsidRPr="008128D6">
        <w:rPr>
          <w:rFonts w:ascii="Trebuchet MS" w:hAnsi="Trebuchet MS" w:cs="Tahoma"/>
          <w:sz w:val="20"/>
          <w:szCs w:val="20"/>
          <w:lang w:val="pl-PL"/>
        </w:rPr>
        <w:t>)</w:t>
      </w:r>
      <w:r w:rsidRPr="008128D6">
        <w:rPr>
          <w:rFonts w:ascii="Trebuchet MS" w:hAnsi="Trebuchet MS" w:cs="Tahoma"/>
          <w:sz w:val="20"/>
          <w:szCs w:val="20"/>
          <w:lang w:val="pl-PL"/>
        </w:rPr>
        <w:t>:</w:t>
      </w:r>
      <w:bookmarkStart w:id="8" w:name="_Hlk210392795"/>
    </w:p>
    <w:bookmarkEnd w:id="8"/>
    <w:p w14:paraId="47EE7C2C" w14:textId="77777777" w:rsidR="00375CD4" w:rsidRPr="00375CD4" w:rsidRDefault="00375CD4" w:rsidP="00375CD4">
      <w:pPr>
        <w:pStyle w:val="Akapitzlist4"/>
        <w:numPr>
          <w:ilvl w:val="0"/>
          <w:numId w:val="92"/>
        </w:numPr>
        <w:spacing w:before="0" w:after="0"/>
        <w:jc w:val="both"/>
        <w:rPr>
          <w:rFonts w:ascii="Trebuchet MS" w:hAnsi="Trebuchet MS" w:cs="Arial"/>
          <w:color w:val="000000" w:themeColor="text1"/>
          <w:sz w:val="20"/>
          <w:lang w:val="pl-PL" w:eastAsia="en-US"/>
        </w:rPr>
      </w:pPr>
      <w:r w:rsidRPr="00375CD4">
        <w:rPr>
          <w:rFonts w:ascii="Trebuchet MS" w:hAnsi="Trebuchet MS" w:cs="Arial"/>
          <w:color w:val="000000" w:themeColor="text1"/>
          <w:sz w:val="20"/>
          <w:lang w:val="pl-PL" w:eastAsia="en-US"/>
        </w:rPr>
        <w:t>Etap 1. Opracowanie koncepcji rozbudowy Płyty Postoju Samolotów nr 1 Portu Lotniczego Poznań-Ławica;</w:t>
      </w:r>
    </w:p>
    <w:p w14:paraId="231E6EC4" w14:textId="77777777" w:rsidR="00375CD4" w:rsidRPr="00375CD4" w:rsidRDefault="00375CD4" w:rsidP="00375CD4">
      <w:pPr>
        <w:pStyle w:val="Akapitzlist4"/>
        <w:numPr>
          <w:ilvl w:val="0"/>
          <w:numId w:val="92"/>
        </w:numPr>
        <w:spacing w:before="0" w:after="0"/>
        <w:jc w:val="both"/>
        <w:rPr>
          <w:rFonts w:ascii="Trebuchet MS" w:hAnsi="Trebuchet MS" w:cs="Arial"/>
          <w:color w:val="000000" w:themeColor="text1"/>
          <w:sz w:val="20"/>
          <w:lang w:val="pl-PL" w:eastAsia="en-US"/>
        </w:rPr>
      </w:pPr>
      <w:r w:rsidRPr="00375CD4">
        <w:rPr>
          <w:rFonts w:ascii="Trebuchet MS" w:hAnsi="Trebuchet MS" w:cs="Arial"/>
          <w:color w:val="000000" w:themeColor="text1"/>
          <w:sz w:val="20"/>
          <w:lang w:val="pl-PL" w:eastAsia="en-US"/>
        </w:rPr>
        <w:t>Etap 2. Opracowanie projektu robót geologicznych, przeprowadzenie robót geologicznych oraz badań laboratoryjnych oraz sporządzenie dokumentacji geologicznej dla rozbudowy Płyty Postoju Samolotów nr 1 Portu Lotniczego Poznań-Ławica Sp. z o.o. (dalej: „Dokumentacja geologiczna”);</w:t>
      </w:r>
    </w:p>
    <w:p w14:paraId="618C1351" w14:textId="77777777" w:rsidR="00375CD4" w:rsidRPr="00375CD4" w:rsidRDefault="00375CD4" w:rsidP="00375CD4">
      <w:pPr>
        <w:pStyle w:val="Akapitzlist4"/>
        <w:numPr>
          <w:ilvl w:val="0"/>
          <w:numId w:val="92"/>
        </w:numPr>
        <w:spacing w:before="0" w:after="0"/>
        <w:jc w:val="both"/>
        <w:rPr>
          <w:rFonts w:ascii="Trebuchet MS" w:hAnsi="Trebuchet MS" w:cs="Arial"/>
          <w:color w:val="000000" w:themeColor="text1"/>
          <w:sz w:val="20"/>
          <w:lang w:val="pl-PL" w:eastAsia="en-US"/>
        </w:rPr>
      </w:pPr>
      <w:r w:rsidRPr="00375CD4">
        <w:rPr>
          <w:rFonts w:ascii="Trebuchet MS" w:hAnsi="Trebuchet MS" w:cs="Arial"/>
          <w:color w:val="000000" w:themeColor="text1"/>
          <w:sz w:val="20"/>
          <w:lang w:val="pl-PL" w:eastAsia="en-US"/>
        </w:rPr>
        <w:t>Etap 3. Opracowanie wielobranżowej dokumentacji projektowej - projektów budowlanych w zakresie wystarczającym dla wystąpienia o decyzję ZRIL, w szczególności projektu zagospodarowania terenu i projektu architektoniczno-budowlanego, wraz z pozyskaniem wymaganych decyzji, uzgodnień, zgód, zezwoleń i opinii bez projektu technicznego - dla realizacji Inwestycji;</w:t>
      </w:r>
    </w:p>
    <w:p w14:paraId="55CDFA84" w14:textId="77777777" w:rsidR="00375CD4" w:rsidRPr="00375CD4" w:rsidRDefault="00375CD4" w:rsidP="00375CD4">
      <w:pPr>
        <w:pStyle w:val="Akapitzlist4"/>
        <w:numPr>
          <w:ilvl w:val="0"/>
          <w:numId w:val="92"/>
        </w:numPr>
        <w:spacing w:before="0" w:after="0"/>
        <w:jc w:val="both"/>
        <w:rPr>
          <w:rFonts w:ascii="Trebuchet MS" w:hAnsi="Trebuchet MS" w:cs="Arial"/>
          <w:color w:val="000000" w:themeColor="text1"/>
          <w:sz w:val="20"/>
          <w:lang w:val="pl-PL" w:eastAsia="en-US"/>
        </w:rPr>
      </w:pPr>
      <w:r w:rsidRPr="00375CD4">
        <w:rPr>
          <w:rFonts w:ascii="Trebuchet MS" w:hAnsi="Trebuchet MS" w:cs="Arial"/>
          <w:color w:val="000000" w:themeColor="text1"/>
          <w:sz w:val="20"/>
          <w:lang w:val="pl-PL" w:eastAsia="en-US"/>
        </w:rPr>
        <w:t xml:space="preserve">Etap 4. Uzyskanie prawomocnych decyzji o środowiskowych uwarunkowaniach zgody na </w:t>
      </w:r>
      <w:r w:rsidRPr="00375CD4">
        <w:rPr>
          <w:rFonts w:ascii="Trebuchet MS" w:hAnsi="Trebuchet MS" w:cs="Arial"/>
          <w:color w:val="000000" w:themeColor="text1"/>
          <w:sz w:val="20"/>
          <w:lang w:val="pl-PL" w:eastAsia="en-US"/>
        </w:rPr>
        <w:lastRenderedPageBreak/>
        <w:t>realizację przedsięwzięcia na podstawie ustawy z dnia 3 października 2008 r. o udostępnianiu informacji o środowisku i jego ochronie, udziale społeczeństwa w ochronie środowiska oraz o ocenach oddziaływania na środowisko dla realizacji Inwestycji dla zakresu Inwestycji nie wymagającego przeprowadzenia pełnej oceny oddziaływania na środowisko oraz sporządzenia raportu o oddziaływaniu na środowisko;</w:t>
      </w:r>
    </w:p>
    <w:p w14:paraId="5A108FF7" w14:textId="77777777" w:rsidR="00375CD4" w:rsidRPr="00375CD4" w:rsidRDefault="00375CD4" w:rsidP="00375CD4">
      <w:pPr>
        <w:pStyle w:val="Akapitzlist4"/>
        <w:numPr>
          <w:ilvl w:val="0"/>
          <w:numId w:val="92"/>
        </w:numPr>
        <w:spacing w:before="0" w:after="0"/>
        <w:jc w:val="both"/>
        <w:rPr>
          <w:rFonts w:ascii="Trebuchet MS" w:hAnsi="Trebuchet MS" w:cs="Arial"/>
          <w:color w:val="000000" w:themeColor="text1"/>
          <w:sz w:val="20"/>
          <w:lang w:val="pl-PL" w:eastAsia="en-US"/>
        </w:rPr>
      </w:pPr>
      <w:r w:rsidRPr="00375CD4">
        <w:rPr>
          <w:rFonts w:ascii="Trebuchet MS" w:hAnsi="Trebuchet MS" w:cs="Arial"/>
          <w:color w:val="000000" w:themeColor="text1"/>
          <w:sz w:val="20"/>
          <w:lang w:val="pl-PL" w:eastAsia="en-US"/>
        </w:rPr>
        <w:t>Etap 5. Przygotowanie szczegółowych danych do przeprowadzenia pełnej oceny oddziaływania na środowisko oraz sporządzenia raportu o oddziaływaniu na środowisko dla zakresu Inwestycji nieobjętego decyzjami procedowanymi w ramach Etapu 3;</w:t>
      </w:r>
    </w:p>
    <w:p w14:paraId="486FD3CB" w14:textId="77777777" w:rsidR="00375CD4" w:rsidRPr="00375CD4" w:rsidRDefault="00375CD4" w:rsidP="00375CD4">
      <w:pPr>
        <w:pStyle w:val="Akapitzlist4"/>
        <w:numPr>
          <w:ilvl w:val="0"/>
          <w:numId w:val="92"/>
        </w:numPr>
        <w:spacing w:before="0" w:after="0"/>
        <w:jc w:val="both"/>
        <w:rPr>
          <w:rFonts w:ascii="Trebuchet MS" w:hAnsi="Trebuchet MS" w:cs="Arial"/>
          <w:color w:val="000000" w:themeColor="text1"/>
          <w:sz w:val="20"/>
          <w:lang w:val="pl-PL" w:eastAsia="en-US"/>
        </w:rPr>
      </w:pPr>
      <w:r w:rsidRPr="00375CD4">
        <w:rPr>
          <w:rFonts w:ascii="Trebuchet MS" w:hAnsi="Trebuchet MS" w:cs="Arial"/>
          <w:color w:val="000000" w:themeColor="text1"/>
          <w:sz w:val="20"/>
          <w:lang w:val="pl-PL" w:eastAsia="en-US"/>
        </w:rPr>
        <w:t xml:space="preserve">Etap 6. Uzyskanie prawomocnych decyzji umożliwiających wykonanie robót budowlanych w zakresie Inwestycji na podstawie ustawy z dnia 12 lutego 2009 r. o szczególnych zasadach przygotowania i realizacji inwestycji w zakresie lotnisk użytku publicznego (Dz.U. 2021, poz. 1079 z </w:t>
      </w:r>
      <w:proofErr w:type="spellStart"/>
      <w:r w:rsidRPr="00375CD4">
        <w:rPr>
          <w:rFonts w:ascii="Trebuchet MS" w:hAnsi="Trebuchet MS" w:cs="Arial"/>
          <w:color w:val="000000" w:themeColor="text1"/>
          <w:sz w:val="20"/>
          <w:lang w:val="pl-PL" w:eastAsia="en-US"/>
        </w:rPr>
        <w:t>późn</w:t>
      </w:r>
      <w:proofErr w:type="spellEnd"/>
      <w:r w:rsidRPr="00375CD4">
        <w:rPr>
          <w:rFonts w:ascii="Trebuchet MS" w:hAnsi="Trebuchet MS" w:cs="Arial"/>
          <w:color w:val="000000" w:themeColor="text1"/>
          <w:sz w:val="20"/>
          <w:lang w:val="pl-PL" w:eastAsia="en-US"/>
        </w:rPr>
        <w:t>. zm.);</w:t>
      </w:r>
    </w:p>
    <w:p w14:paraId="051CDD27" w14:textId="499B8EE1" w:rsidR="00375CD4" w:rsidRPr="00375CD4" w:rsidRDefault="00375CD4" w:rsidP="00375CD4">
      <w:pPr>
        <w:pStyle w:val="Akapitzlist4"/>
        <w:numPr>
          <w:ilvl w:val="0"/>
          <w:numId w:val="92"/>
        </w:numPr>
        <w:spacing w:before="0" w:after="0"/>
        <w:jc w:val="both"/>
        <w:rPr>
          <w:rFonts w:ascii="Trebuchet MS" w:hAnsi="Trebuchet MS" w:cs="Arial"/>
          <w:color w:val="000000" w:themeColor="text1"/>
          <w:sz w:val="20"/>
          <w:lang w:val="pl-PL" w:eastAsia="en-US"/>
        </w:rPr>
      </w:pPr>
      <w:r w:rsidRPr="00375CD4">
        <w:rPr>
          <w:rFonts w:ascii="Trebuchet MS" w:hAnsi="Trebuchet MS" w:cs="Arial"/>
          <w:color w:val="000000" w:themeColor="text1"/>
          <w:sz w:val="20"/>
          <w:lang w:val="pl-PL" w:eastAsia="en-US"/>
        </w:rPr>
        <w:t xml:space="preserve">Etap 7. </w:t>
      </w:r>
      <w:r w:rsidR="00190894">
        <w:rPr>
          <w:rFonts w:ascii="Trebuchet MS" w:hAnsi="Trebuchet MS" w:cs="Arial"/>
          <w:color w:val="000000" w:themeColor="text1"/>
          <w:sz w:val="20"/>
          <w:lang w:val="pl-PL" w:eastAsia="en-US"/>
        </w:rPr>
        <w:t>O</w:t>
      </w:r>
      <w:r w:rsidRPr="00375CD4">
        <w:rPr>
          <w:rFonts w:ascii="Trebuchet MS" w:hAnsi="Trebuchet MS" w:cs="Arial"/>
          <w:color w:val="000000" w:themeColor="text1"/>
          <w:sz w:val="20"/>
          <w:lang w:val="pl-PL" w:eastAsia="en-US"/>
        </w:rPr>
        <w:t>pracowanie całości Projektów Budowlanych, w tym projektów technicznych;</w:t>
      </w:r>
    </w:p>
    <w:p w14:paraId="3F5CE2CE" w14:textId="77777777" w:rsidR="00375CD4" w:rsidRPr="00375CD4" w:rsidRDefault="00375CD4" w:rsidP="00375CD4">
      <w:pPr>
        <w:pStyle w:val="Akapitzlist4"/>
        <w:numPr>
          <w:ilvl w:val="0"/>
          <w:numId w:val="92"/>
        </w:numPr>
        <w:spacing w:before="0" w:after="0"/>
        <w:jc w:val="both"/>
        <w:rPr>
          <w:rFonts w:ascii="Trebuchet MS" w:hAnsi="Trebuchet MS" w:cs="Arial"/>
          <w:color w:val="000000" w:themeColor="text1"/>
          <w:sz w:val="20"/>
          <w:lang w:val="pl-PL" w:eastAsia="en-US"/>
        </w:rPr>
      </w:pPr>
      <w:r w:rsidRPr="00375CD4">
        <w:rPr>
          <w:rFonts w:ascii="Trebuchet MS" w:hAnsi="Trebuchet MS" w:cs="Arial"/>
          <w:color w:val="000000" w:themeColor="text1"/>
          <w:sz w:val="20"/>
          <w:lang w:val="pl-PL" w:eastAsia="en-US"/>
        </w:rPr>
        <w:t>Etap 8: Opracowanie Programów Funkcjonalno-Użytkowych wraz z planowanym kosztem robót budowlanych dla Projektów Budowlanych;</w:t>
      </w:r>
    </w:p>
    <w:p w14:paraId="6975D72B" w14:textId="77777777" w:rsidR="00375CD4" w:rsidRPr="00375CD4" w:rsidRDefault="00375CD4" w:rsidP="00375CD4">
      <w:pPr>
        <w:pStyle w:val="Akapitzlist4"/>
        <w:numPr>
          <w:ilvl w:val="0"/>
          <w:numId w:val="92"/>
        </w:numPr>
        <w:spacing w:before="0" w:after="0"/>
        <w:jc w:val="both"/>
        <w:rPr>
          <w:rFonts w:ascii="Trebuchet MS" w:hAnsi="Trebuchet MS" w:cs="Arial"/>
          <w:color w:val="000000" w:themeColor="text1"/>
          <w:sz w:val="20"/>
          <w:lang w:val="pl-PL" w:eastAsia="en-US"/>
        </w:rPr>
      </w:pPr>
      <w:r w:rsidRPr="00375CD4">
        <w:rPr>
          <w:rFonts w:ascii="Trebuchet MS" w:hAnsi="Trebuchet MS" w:cs="Arial"/>
          <w:color w:val="000000" w:themeColor="text1"/>
          <w:sz w:val="20"/>
          <w:lang w:val="pl-PL" w:eastAsia="en-US"/>
        </w:rPr>
        <w:t>Etap 9. Sprawowanie nadzoru autorskiego w odniesieniu do zaprojektowanych robót;</w:t>
      </w:r>
    </w:p>
    <w:p w14:paraId="1B0227A1" w14:textId="79BFE81B" w:rsidR="00151736" w:rsidRPr="00375CD4" w:rsidRDefault="00375CD4" w:rsidP="00375CD4">
      <w:pPr>
        <w:pStyle w:val="Akapitzlist4"/>
        <w:numPr>
          <w:ilvl w:val="0"/>
          <w:numId w:val="92"/>
        </w:numPr>
        <w:spacing w:before="0" w:after="0"/>
        <w:jc w:val="both"/>
        <w:rPr>
          <w:rFonts w:ascii="Trebuchet MS" w:hAnsi="Trebuchet MS" w:cs="Arial"/>
          <w:color w:val="000000" w:themeColor="text1"/>
          <w:sz w:val="20"/>
          <w:lang w:val="pl-PL" w:eastAsia="en-US"/>
        </w:rPr>
      </w:pPr>
      <w:r w:rsidRPr="00375CD4">
        <w:rPr>
          <w:rFonts w:ascii="Trebuchet MS" w:hAnsi="Trebuchet MS" w:cs="Arial"/>
          <w:color w:val="000000" w:themeColor="text1"/>
          <w:sz w:val="20"/>
          <w:lang w:val="pl-PL" w:eastAsia="en-US"/>
        </w:rPr>
        <w:t>Etap 10. [OPCJA] Doradztwo techniczne w toku realizacji przez wybranych wykonawców usług, dostaw i robót budowlanych związanych z rozbudow</w:t>
      </w:r>
      <w:r w:rsidR="00190894">
        <w:rPr>
          <w:rFonts w:ascii="Trebuchet MS" w:hAnsi="Trebuchet MS" w:cs="Arial"/>
          <w:color w:val="000000" w:themeColor="text1"/>
          <w:sz w:val="20"/>
          <w:lang w:val="pl-PL" w:eastAsia="en-US"/>
        </w:rPr>
        <w:t>ą</w:t>
      </w:r>
      <w:r w:rsidRPr="00375CD4">
        <w:rPr>
          <w:rFonts w:ascii="Trebuchet MS" w:hAnsi="Trebuchet MS" w:cs="Arial"/>
          <w:color w:val="000000" w:themeColor="text1"/>
          <w:sz w:val="20"/>
          <w:lang w:val="pl-PL" w:eastAsia="en-US"/>
        </w:rPr>
        <w:t xml:space="preserve"> Płyty Postoju Samolotów nr 1 Portu Lotniczego Poznań-Ławica</w:t>
      </w:r>
      <w:r w:rsidR="00190894">
        <w:rPr>
          <w:rFonts w:ascii="Trebuchet MS" w:hAnsi="Trebuchet MS" w:cs="Arial"/>
          <w:color w:val="000000" w:themeColor="text1"/>
          <w:sz w:val="20"/>
          <w:lang w:val="pl-PL" w:eastAsia="en-US"/>
        </w:rPr>
        <w:t>.</w:t>
      </w:r>
    </w:p>
    <w:p w14:paraId="6E4076F8" w14:textId="7A7D6ED1" w:rsidR="003A30C1" w:rsidRPr="00F55113" w:rsidRDefault="003A30C1" w:rsidP="00347486">
      <w:pPr>
        <w:pStyle w:val="Akapitzlist4"/>
        <w:numPr>
          <w:ilvl w:val="0"/>
          <w:numId w:val="10"/>
        </w:numPr>
        <w:tabs>
          <w:tab w:val="num" w:pos="426"/>
        </w:tabs>
        <w:spacing w:before="0" w:after="0"/>
        <w:ind w:left="425" w:hanging="425"/>
        <w:jc w:val="both"/>
        <w:rPr>
          <w:rFonts w:ascii="Trebuchet MS" w:hAnsi="Trebuchet MS" w:cs="Tahoma"/>
          <w:sz w:val="20"/>
          <w:szCs w:val="20"/>
          <w:lang w:val="pl-PL"/>
        </w:rPr>
      </w:pPr>
      <w:r w:rsidRPr="00F55113">
        <w:rPr>
          <w:rFonts w:ascii="Trebuchet MS" w:hAnsi="Trebuchet MS" w:cs="Tahoma"/>
          <w:sz w:val="20"/>
          <w:szCs w:val="20"/>
          <w:lang w:val="pl-PL"/>
        </w:rPr>
        <w:t xml:space="preserve">Szczegółowy zakres przedmiotowy poszczególnych Etapów, o których mowa w ust. 2 powyżej, w tym zakres opracowań i czynności do wykonania przez Wykonawcę w ramach każdego </w:t>
      </w:r>
      <w:r w:rsidR="00194AC0">
        <w:rPr>
          <w:rFonts w:ascii="Trebuchet MS" w:hAnsi="Trebuchet MS" w:cs="Tahoma"/>
          <w:sz w:val="20"/>
          <w:szCs w:val="20"/>
          <w:lang w:val="pl-PL"/>
        </w:rPr>
        <w:br/>
      </w:r>
      <w:r w:rsidRPr="00F55113">
        <w:rPr>
          <w:rFonts w:ascii="Trebuchet MS" w:hAnsi="Trebuchet MS" w:cs="Tahoma"/>
          <w:sz w:val="20"/>
          <w:szCs w:val="20"/>
          <w:lang w:val="pl-PL"/>
        </w:rPr>
        <w:t xml:space="preserve">z Etapów, został określony w </w:t>
      </w:r>
      <w:r w:rsidR="00A7285E" w:rsidRPr="00F55113">
        <w:rPr>
          <w:rFonts w:ascii="Trebuchet MS" w:hAnsi="Trebuchet MS" w:cs="Tahoma"/>
          <w:sz w:val="20"/>
          <w:szCs w:val="20"/>
          <w:lang w:val="pl-PL"/>
        </w:rPr>
        <w:t>Opisie</w:t>
      </w:r>
      <w:r w:rsidR="00D65D76" w:rsidRPr="00F55113">
        <w:rPr>
          <w:rFonts w:ascii="Trebuchet MS" w:hAnsi="Trebuchet MS" w:cs="Tahoma"/>
          <w:sz w:val="20"/>
          <w:szCs w:val="20"/>
          <w:lang w:val="pl-PL"/>
        </w:rPr>
        <w:t xml:space="preserve"> Przedmiotu Zamówienia stanowiący</w:t>
      </w:r>
      <w:r w:rsidR="00A7285E" w:rsidRPr="00F55113">
        <w:rPr>
          <w:rFonts w:ascii="Trebuchet MS" w:hAnsi="Trebuchet MS" w:cs="Tahoma"/>
          <w:sz w:val="20"/>
          <w:szCs w:val="20"/>
          <w:lang w:val="pl-PL"/>
        </w:rPr>
        <w:t>m</w:t>
      </w:r>
      <w:r w:rsidRPr="00F55113">
        <w:rPr>
          <w:rFonts w:ascii="Trebuchet MS" w:hAnsi="Trebuchet MS" w:cs="Tahoma"/>
          <w:sz w:val="20"/>
          <w:szCs w:val="20"/>
          <w:lang w:val="pl-PL"/>
        </w:rPr>
        <w:t xml:space="preserve"> </w:t>
      </w:r>
      <w:r w:rsidRPr="00613CAC">
        <w:rPr>
          <w:rFonts w:ascii="Trebuchet MS" w:hAnsi="Trebuchet MS" w:cs="Tahoma"/>
          <w:b/>
          <w:bCs/>
          <w:sz w:val="20"/>
          <w:szCs w:val="20"/>
          <w:lang w:val="pl-PL"/>
        </w:rPr>
        <w:t>Załącznik nr 1</w:t>
      </w:r>
      <w:r w:rsidR="00A7285E" w:rsidRPr="00F55113">
        <w:rPr>
          <w:rFonts w:ascii="Trebuchet MS" w:hAnsi="Trebuchet MS" w:cs="Tahoma"/>
          <w:sz w:val="20"/>
          <w:szCs w:val="20"/>
          <w:lang w:val="pl-PL"/>
        </w:rPr>
        <w:t xml:space="preserve"> </w:t>
      </w:r>
      <w:r w:rsidRPr="00F55113">
        <w:rPr>
          <w:rFonts w:ascii="Trebuchet MS" w:hAnsi="Trebuchet MS" w:cs="Tahoma"/>
          <w:sz w:val="20"/>
          <w:szCs w:val="20"/>
          <w:lang w:val="pl-PL"/>
        </w:rPr>
        <w:t>do Umowy.</w:t>
      </w:r>
    </w:p>
    <w:p w14:paraId="5A6EC2DF" w14:textId="1CD47554" w:rsidR="003A30C1" w:rsidRPr="00886793" w:rsidRDefault="003A30C1" w:rsidP="00347486">
      <w:pPr>
        <w:pStyle w:val="Akapitzlist4"/>
        <w:numPr>
          <w:ilvl w:val="0"/>
          <w:numId w:val="10"/>
        </w:numPr>
        <w:tabs>
          <w:tab w:val="num" w:pos="426"/>
        </w:tabs>
        <w:spacing w:before="0" w:after="0"/>
        <w:ind w:left="425" w:hanging="425"/>
        <w:jc w:val="both"/>
        <w:rPr>
          <w:rFonts w:ascii="Trebuchet MS" w:hAnsi="Trebuchet MS" w:cs="Tahoma"/>
          <w:sz w:val="20"/>
          <w:szCs w:val="20"/>
          <w:lang w:val="pl-PL"/>
        </w:rPr>
      </w:pPr>
      <w:r w:rsidRPr="00886793">
        <w:rPr>
          <w:rFonts w:ascii="Trebuchet MS" w:hAnsi="Trebuchet MS" w:cs="Tahoma"/>
          <w:sz w:val="20"/>
          <w:szCs w:val="20"/>
          <w:lang w:val="pl-PL"/>
        </w:rPr>
        <w:t>Za wykonanie poszczególnych Etapów będzie uznawać się wykonanie wszystkich opracowań i czynności określonych w treści Opis</w:t>
      </w:r>
      <w:r w:rsidR="00533659" w:rsidRPr="00886793">
        <w:rPr>
          <w:rFonts w:ascii="Trebuchet MS" w:hAnsi="Trebuchet MS" w:cs="Tahoma"/>
          <w:sz w:val="20"/>
          <w:szCs w:val="20"/>
          <w:lang w:val="pl-PL"/>
        </w:rPr>
        <w:t>u</w:t>
      </w:r>
      <w:r w:rsidRPr="00886793">
        <w:rPr>
          <w:rFonts w:ascii="Trebuchet MS" w:hAnsi="Trebuchet MS" w:cs="Tahoma"/>
          <w:sz w:val="20"/>
          <w:szCs w:val="20"/>
          <w:lang w:val="pl-PL"/>
        </w:rPr>
        <w:t xml:space="preserve"> Przedmiotu Zamówienia dla danego Etapu oraz </w:t>
      </w:r>
      <w:r w:rsidR="000211F7" w:rsidRPr="00886793">
        <w:rPr>
          <w:rFonts w:ascii="Trebuchet MS" w:hAnsi="Trebuchet MS" w:cs="Tahoma"/>
          <w:sz w:val="20"/>
          <w:szCs w:val="20"/>
          <w:lang w:val="pl-PL"/>
        </w:rPr>
        <w:t>potwierdzenie tego faktu w odpowiednim protokole odbioru</w:t>
      </w:r>
      <w:r w:rsidRPr="00886793">
        <w:rPr>
          <w:rFonts w:ascii="Trebuchet MS" w:hAnsi="Trebuchet MS" w:cs="Tahoma"/>
          <w:sz w:val="20"/>
          <w:szCs w:val="20"/>
          <w:lang w:val="pl-PL"/>
        </w:rPr>
        <w:t xml:space="preserve">, zgodnie z postanowieniami § </w:t>
      </w:r>
      <w:r w:rsidR="000E5A50">
        <w:rPr>
          <w:rFonts w:ascii="Trebuchet MS" w:hAnsi="Trebuchet MS" w:cs="Tahoma"/>
          <w:sz w:val="20"/>
          <w:szCs w:val="20"/>
          <w:lang w:val="pl-PL"/>
        </w:rPr>
        <w:t>8</w:t>
      </w:r>
      <w:r w:rsidRPr="00886793">
        <w:rPr>
          <w:rFonts w:ascii="Trebuchet MS" w:hAnsi="Trebuchet MS" w:cs="Tahoma"/>
          <w:sz w:val="20"/>
          <w:szCs w:val="20"/>
          <w:lang w:val="pl-PL"/>
        </w:rPr>
        <w:t xml:space="preserve"> Umowy.</w:t>
      </w:r>
    </w:p>
    <w:p w14:paraId="6F6170CC" w14:textId="77777777" w:rsidR="00326557" w:rsidRPr="004C2630" w:rsidRDefault="00326557" w:rsidP="002758D9">
      <w:pPr>
        <w:tabs>
          <w:tab w:val="left" w:pos="-720"/>
        </w:tabs>
        <w:spacing w:before="240" w:line="276" w:lineRule="auto"/>
        <w:jc w:val="center"/>
        <w:rPr>
          <w:rFonts w:ascii="Trebuchet MS" w:hAnsi="Trebuchet MS" w:cs="Tahoma"/>
          <w:b/>
          <w:bCs/>
        </w:rPr>
      </w:pPr>
      <w:r w:rsidRPr="004C2630">
        <w:rPr>
          <w:rFonts w:ascii="Trebuchet MS" w:hAnsi="Trebuchet MS" w:cs="Tahoma"/>
          <w:b/>
          <w:bCs/>
        </w:rPr>
        <w:t>§ 2</w:t>
      </w:r>
    </w:p>
    <w:p w14:paraId="2434142F" w14:textId="41690F27" w:rsidR="00AD100B" w:rsidRPr="004C2630" w:rsidRDefault="00AD100B" w:rsidP="002758D9">
      <w:pPr>
        <w:pStyle w:val="Nagwek1"/>
        <w:spacing w:after="120" w:line="276" w:lineRule="auto"/>
        <w:jc w:val="center"/>
        <w:rPr>
          <w:rFonts w:ascii="Trebuchet MS" w:hAnsi="Trebuchet MS" w:cs="Tahoma"/>
          <w:i w:val="0"/>
        </w:rPr>
      </w:pPr>
      <w:r w:rsidRPr="004C2630">
        <w:rPr>
          <w:rFonts w:ascii="Trebuchet MS" w:hAnsi="Trebuchet MS" w:cs="Tahoma"/>
          <w:i w:val="0"/>
        </w:rPr>
        <w:t>Wynagrodzenie i zap</w:t>
      </w:r>
      <w:r w:rsidR="00FD46AA" w:rsidRPr="004C2630">
        <w:rPr>
          <w:rFonts w:ascii="Trebuchet MS" w:hAnsi="Trebuchet MS" w:cs="Tahoma"/>
          <w:i w:val="0"/>
        </w:rPr>
        <w:t>ł</w:t>
      </w:r>
      <w:r w:rsidRPr="004C2630">
        <w:rPr>
          <w:rFonts w:ascii="Trebuchet MS" w:hAnsi="Trebuchet MS" w:cs="Tahoma"/>
          <w:i w:val="0"/>
        </w:rPr>
        <w:t>ata wynagrodzenia</w:t>
      </w:r>
    </w:p>
    <w:p w14:paraId="0769B872" w14:textId="5238561C" w:rsidR="00AD100B" w:rsidRPr="00347486" w:rsidRDefault="00AD100B" w:rsidP="0057372C">
      <w:pPr>
        <w:widowControl w:val="0"/>
        <w:numPr>
          <w:ilvl w:val="0"/>
          <w:numId w:val="9"/>
        </w:numPr>
        <w:tabs>
          <w:tab w:val="clear" w:pos="0"/>
        </w:tabs>
        <w:suppressAutoHyphens/>
        <w:spacing w:line="276" w:lineRule="auto"/>
        <w:ind w:left="426" w:hanging="426"/>
        <w:jc w:val="both"/>
        <w:rPr>
          <w:rFonts w:ascii="Trebuchet MS" w:hAnsi="Trebuchet MS" w:cs="Tahoma"/>
        </w:rPr>
      </w:pPr>
      <w:r w:rsidRPr="00347486">
        <w:rPr>
          <w:rFonts w:ascii="Trebuchet MS" w:hAnsi="Trebuchet MS" w:cs="Tahoma"/>
        </w:rPr>
        <w:t xml:space="preserve">Za wykonanie Przedmiotu Umowy, o którym mowa w § 1 Umowy, Zamawiający zapłaci Wykonawcy łączne wynagrodzenie </w:t>
      </w:r>
      <w:r w:rsidR="005F043D" w:rsidRPr="00347486">
        <w:rPr>
          <w:rFonts w:ascii="Trebuchet MS" w:hAnsi="Trebuchet MS" w:cs="Tahoma"/>
        </w:rPr>
        <w:t xml:space="preserve">netto </w:t>
      </w:r>
      <w:r w:rsidRPr="00347486">
        <w:rPr>
          <w:rFonts w:ascii="Trebuchet MS" w:hAnsi="Trebuchet MS" w:cs="Tahoma"/>
        </w:rPr>
        <w:t xml:space="preserve">w wysokości </w:t>
      </w:r>
      <w:r w:rsidR="00FD46AA" w:rsidRPr="00347486">
        <w:rPr>
          <w:rFonts w:ascii="Trebuchet MS" w:hAnsi="Trebuchet MS"/>
          <w:b/>
        </w:rPr>
        <w:t>(-)</w:t>
      </w:r>
      <w:r w:rsidR="00FD46AA" w:rsidRPr="00347486">
        <w:rPr>
          <w:rFonts w:ascii="Trebuchet MS" w:hAnsi="Trebuchet MS" w:cs="Tahoma"/>
          <w:b/>
          <w:bCs/>
        </w:rPr>
        <w:t xml:space="preserve"> PLN </w:t>
      </w:r>
      <w:bookmarkStart w:id="9" w:name="_Hlk212655205"/>
      <w:r w:rsidRPr="00347486">
        <w:rPr>
          <w:rFonts w:ascii="Trebuchet MS" w:hAnsi="Trebuchet MS" w:cs="Tahoma"/>
        </w:rPr>
        <w:t xml:space="preserve">(słownie: </w:t>
      </w:r>
      <w:r w:rsidR="00FD46AA" w:rsidRPr="00347486">
        <w:rPr>
          <w:rFonts w:ascii="Trebuchet MS" w:hAnsi="Trebuchet MS"/>
        </w:rPr>
        <w:t>(-)</w:t>
      </w:r>
      <w:r w:rsidR="00FD46AA" w:rsidRPr="00347486">
        <w:rPr>
          <w:rFonts w:ascii="Trebuchet MS" w:hAnsi="Trebuchet MS" w:cs="Tahoma"/>
        </w:rPr>
        <w:t xml:space="preserve"> 00/100)</w:t>
      </w:r>
      <w:r w:rsidR="0092123B" w:rsidRPr="00347486">
        <w:rPr>
          <w:rFonts w:ascii="Trebuchet MS" w:hAnsi="Trebuchet MS" w:cs="Tahoma"/>
        </w:rPr>
        <w:t xml:space="preserve">, </w:t>
      </w:r>
      <w:bookmarkStart w:id="10" w:name="_Hlk212655179"/>
      <w:bookmarkEnd w:id="9"/>
      <w:r w:rsidR="0092123B" w:rsidRPr="00347486">
        <w:rPr>
          <w:rFonts w:ascii="Trebuchet MS" w:hAnsi="Trebuchet MS" w:cs="Tahoma"/>
        </w:rPr>
        <w:t>w</w:t>
      </w:r>
      <w:r w:rsidR="005F043D" w:rsidRPr="00347486">
        <w:rPr>
          <w:rFonts w:ascii="Trebuchet MS" w:hAnsi="Trebuchet MS" w:cs="Tahoma"/>
        </w:rPr>
        <w:t>raz z podatkiem</w:t>
      </w:r>
      <w:r w:rsidR="0092123B" w:rsidRPr="00347486">
        <w:rPr>
          <w:rFonts w:ascii="Trebuchet MS" w:hAnsi="Trebuchet MS" w:cs="Tahoma"/>
        </w:rPr>
        <w:t xml:space="preserve"> VAT w wysokości </w:t>
      </w:r>
      <w:bookmarkStart w:id="11" w:name="_Hlk212655165"/>
      <w:bookmarkEnd w:id="10"/>
      <w:r w:rsidR="005F043D" w:rsidRPr="00347486">
        <w:rPr>
          <w:rFonts w:ascii="Trebuchet MS" w:hAnsi="Trebuchet MS"/>
          <w:b/>
        </w:rPr>
        <w:t>(-)</w:t>
      </w:r>
      <w:r w:rsidR="005F043D" w:rsidRPr="00347486">
        <w:rPr>
          <w:rFonts w:ascii="Trebuchet MS" w:hAnsi="Trebuchet MS" w:cs="Tahoma"/>
          <w:b/>
          <w:bCs/>
        </w:rPr>
        <w:t xml:space="preserve"> PLN </w:t>
      </w:r>
      <w:r w:rsidR="005F043D" w:rsidRPr="00347486">
        <w:rPr>
          <w:rFonts w:ascii="Trebuchet MS" w:hAnsi="Trebuchet MS" w:cs="Tahoma"/>
        </w:rPr>
        <w:t xml:space="preserve">(słownie: </w:t>
      </w:r>
      <w:r w:rsidR="005F043D" w:rsidRPr="00347486">
        <w:rPr>
          <w:rFonts w:ascii="Trebuchet MS" w:hAnsi="Trebuchet MS"/>
        </w:rPr>
        <w:t>(-)</w:t>
      </w:r>
      <w:r w:rsidR="005F043D" w:rsidRPr="00347486">
        <w:rPr>
          <w:rFonts w:ascii="Trebuchet MS" w:hAnsi="Trebuchet MS" w:cs="Tahoma"/>
        </w:rPr>
        <w:t xml:space="preserve"> 00/100), co stanowi kwotę brutto</w:t>
      </w:r>
      <w:r w:rsidR="0092123B" w:rsidRPr="00347486">
        <w:rPr>
          <w:rFonts w:ascii="Trebuchet MS" w:hAnsi="Trebuchet MS" w:cs="Tahoma"/>
        </w:rPr>
        <w:t xml:space="preserve"> </w:t>
      </w:r>
      <w:r w:rsidR="00FD46AA" w:rsidRPr="00347486">
        <w:rPr>
          <w:rFonts w:ascii="Trebuchet MS" w:hAnsi="Trebuchet MS" w:cs="Tahoma"/>
        </w:rPr>
        <w:t>w</w:t>
      </w:r>
      <w:r w:rsidR="00325D8A" w:rsidRPr="00347486">
        <w:rPr>
          <w:rFonts w:ascii="Trebuchet MS" w:hAnsi="Trebuchet MS" w:cs="Tahoma"/>
        </w:rPr>
        <w:t> </w:t>
      </w:r>
      <w:r w:rsidR="00FD46AA" w:rsidRPr="00347486">
        <w:rPr>
          <w:rFonts w:ascii="Trebuchet MS" w:hAnsi="Trebuchet MS" w:cs="Tahoma"/>
        </w:rPr>
        <w:t xml:space="preserve">wysokości </w:t>
      </w:r>
      <w:r w:rsidR="00FD46AA" w:rsidRPr="00347486">
        <w:rPr>
          <w:rFonts w:ascii="Trebuchet MS" w:hAnsi="Trebuchet MS"/>
          <w:b/>
        </w:rPr>
        <w:t>(-)</w:t>
      </w:r>
      <w:r w:rsidR="00FD46AA" w:rsidRPr="00347486">
        <w:rPr>
          <w:rFonts w:ascii="Trebuchet MS" w:hAnsi="Trebuchet MS" w:cs="Tahoma"/>
          <w:b/>
          <w:bCs/>
        </w:rPr>
        <w:t xml:space="preserve"> PLN</w:t>
      </w:r>
      <w:r w:rsidR="00FD46AA" w:rsidRPr="00347486">
        <w:rPr>
          <w:rFonts w:ascii="Trebuchet MS" w:hAnsi="Trebuchet MS" w:cs="Tahoma"/>
        </w:rPr>
        <w:t xml:space="preserve"> (słownie: </w:t>
      </w:r>
      <w:r w:rsidR="00FD46AA" w:rsidRPr="00347486">
        <w:rPr>
          <w:rFonts w:ascii="Trebuchet MS" w:hAnsi="Trebuchet MS"/>
        </w:rPr>
        <w:t>(-)</w:t>
      </w:r>
      <w:r w:rsidR="00FD46AA" w:rsidRPr="00347486">
        <w:rPr>
          <w:rFonts w:ascii="Trebuchet MS" w:hAnsi="Trebuchet MS" w:cs="Tahoma"/>
        </w:rPr>
        <w:t xml:space="preserve"> 00/100)</w:t>
      </w:r>
      <w:r w:rsidR="00F2668F" w:rsidRPr="00347486">
        <w:rPr>
          <w:rFonts w:ascii="Trebuchet MS" w:hAnsi="Trebuchet MS" w:cs="Tahoma"/>
        </w:rPr>
        <w:t>.</w:t>
      </w:r>
    </w:p>
    <w:bookmarkEnd w:id="11"/>
    <w:p w14:paraId="5DD205BD" w14:textId="564C4537" w:rsidR="00CB5BF9" w:rsidRPr="00347486" w:rsidRDefault="00F2668F" w:rsidP="0057372C">
      <w:pPr>
        <w:pStyle w:val="Akapitzlist"/>
        <w:widowControl w:val="0"/>
        <w:numPr>
          <w:ilvl w:val="0"/>
          <w:numId w:val="9"/>
        </w:numPr>
        <w:suppressAutoHyphens/>
        <w:spacing w:before="0" w:after="0"/>
        <w:jc w:val="both"/>
        <w:rPr>
          <w:rFonts w:ascii="Trebuchet MS" w:hAnsi="Trebuchet MS"/>
          <w:sz w:val="20"/>
          <w:szCs w:val="20"/>
        </w:rPr>
      </w:pPr>
      <w:r w:rsidRPr="00347486">
        <w:rPr>
          <w:rFonts w:ascii="Trebuchet MS" w:hAnsi="Trebuchet MS" w:cs="Tahoma"/>
          <w:sz w:val="20"/>
          <w:szCs w:val="20"/>
        </w:rPr>
        <w:t xml:space="preserve">Zamawiający zapłaci Wykonawcy wynagrodzenie </w:t>
      </w:r>
      <w:r w:rsidR="0092123B" w:rsidRPr="00347486">
        <w:rPr>
          <w:rFonts w:ascii="Trebuchet MS" w:hAnsi="Trebuchet MS" w:cs="Tahoma"/>
          <w:sz w:val="20"/>
          <w:szCs w:val="20"/>
        </w:rPr>
        <w:t xml:space="preserve">netto </w:t>
      </w:r>
      <w:r w:rsidRPr="00347486">
        <w:rPr>
          <w:rFonts w:ascii="Trebuchet MS" w:hAnsi="Trebuchet MS" w:cs="Tahoma"/>
          <w:sz w:val="20"/>
          <w:szCs w:val="20"/>
        </w:rPr>
        <w:t>określone w ust. 1 powyżej w</w:t>
      </w:r>
      <w:r w:rsidR="00325D8A" w:rsidRPr="00347486">
        <w:rPr>
          <w:rFonts w:ascii="Trebuchet MS" w:hAnsi="Trebuchet MS" w:cs="Tahoma"/>
          <w:sz w:val="20"/>
          <w:szCs w:val="20"/>
        </w:rPr>
        <w:t> </w:t>
      </w:r>
      <w:r w:rsidRPr="00347486">
        <w:rPr>
          <w:rFonts w:ascii="Trebuchet MS" w:hAnsi="Trebuchet MS" w:cs="Tahoma"/>
          <w:sz w:val="20"/>
          <w:szCs w:val="20"/>
        </w:rPr>
        <w:t>następujący sposób:</w:t>
      </w:r>
    </w:p>
    <w:p w14:paraId="1203EA98" w14:textId="3FCFF3D8" w:rsidR="00CB5BF9" w:rsidRPr="00347486" w:rsidRDefault="00F2668F" w:rsidP="004745D3">
      <w:pPr>
        <w:pStyle w:val="Bodytext22"/>
        <w:numPr>
          <w:ilvl w:val="1"/>
          <w:numId w:val="43"/>
        </w:numPr>
        <w:shd w:val="clear" w:color="auto" w:fill="auto"/>
        <w:spacing w:before="0" w:after="0" w:line="276" w:lineRule="auto"/>
        <w:rPr>
          <w:rStyle w:val="Bodytext385ptNotBold"/>
          <w:rFonts w:ascii="Trebuchet MS" w:hAnsi="Trebuchet MS" w:cs="Tahoma"/>
          <w:b w:val="0"/>
          <w:bCs w:val="0"/>
          <w:sz w:val="20"/>
          <w:szCs w:val="20"/>
          <w:shd w:val="clear" w:color="auto" w:fill="auto"/>
        </w:rPr>
      </w:pPr>
      <w:r w:rsidRPr="00347486">
        <w:rPr>
          <w:rFonts w:ascii="Trebuchet MS" w:hAnsi="Trebuchet MS" w:cs="Tahoma"/>
          <w:sz w:val="20"/>
          <w:szCs w:val="20"/>
        </w:rPr>
        <w:t xml:space="preserve">po zakończeniu </w:t>
      </w:r>
      <w:r w:rsidR="00AD100B" w:rsidRPr="00347486">
        <w:rPr>
          <w:rStyle w:val="Bodytext295ptBold"/>
          <w:rFonts w:ascii="Trebuchet MS" w:hAnsi="Trebuchet MS" w:cs="Tahoma"/>
          <w:sz w:val="20"/>
          <w:szCs w:val="20"/>
        </w:rPr>
        <w:t xml:space="preserve">Etapu </w:t>
      </w:r>
      <w:r w:rsidR="0024266B" w:rsidRPr="00347486">
        <w:rPr>
          <w:rStyle w:val="Bodytext295ptBold"/>
          <w:rFonts w:ascii="Trebuchet MS" w:hAnsi="Trebuchet MS" w:cs="Tahoma"/>
          <w:sz w:val="20"/>
          <w:szCs w:val="20"/>
        </w:rPr>
        <w:t xml:space="preserve">1 </w:t>
      </w:r>
      <w:r w:rsidR="00AD100B" w:rsidRPr="00347486">
        <w:rPr>
          <w:rFonts w:ascii="Trebuchet MS" w:hAnsi="Trebuchet MS" w:cs="Tahoma"/>
          <w:color w:val="000000"/>
          <w:sz w:val="20"/>
          <w:szCs w:val="20"/>
          <w:lang w:bidi="pl-PL"/>
        </w:rPr>
        <w:t xml:space="preserve">zgodnie z § 1 ust. 2 pkt </w:t>
      </w:r>
      <w:r w:rsidR="00375CD4">
        <w:rPr>
          <w:rFonts w:ascii="Trebuchet MS" w:hAnsi="Trebuchet MS" w:cs="Tahoma"/>
          <w:color w:val="000000"/>
          <w:sz w:val="20"/>
          <w:szCs w:val="20"/>
          <w:lang w:bidi="pl-PL"/>
        </w:rPr>
        <w:t>a</w:t>
      </w:r>
      <w:r w:rsidR="00613CAC" w:rsidRPr="00347486">
        <w:rPr>
          <w:rFonts w:ascii="Trebuchet MS" w:hAnsi="Trebuchet MS" w:cs="Tahoma"/>
          <w:color w:val="000000"/>
          <w:sz w:val="20"/>
          <w:szCs w:val="20"/>
          <w:lang w:bidi="pl-PL"/>
        </w:rPr>
        <w:t xml:space="preserve"> Umowy</w:t>
      </w:r>
      <w:r w:rsidR="00AD100B" w:rsidRPr="00347486">
        <w:rPr>
          <w:rFonts w:ascii="Trebuchet MS" w:hAnsi="Trebuchet MS" w:cs="Tahoma"/>
          <w:color w:val="000000"/>
          <w:sz w:val="20"/>
          <w:szCs w:val="20"/>
          <w:lang w:bidi="pl-PL"/>
        </w:rPr>
        <w:t xml:space="preserve"> - wynagrodzenie ryczałtowe w</w:t>
      </w:r>
      <w:r w:rsidR="003A1050" w:rsidRPr="00347486">
        <w:rPr>
          <w:rFonts w:ascii="Trebuchet MS" w:hAnsi="Trebuchet MS" w:cs="Tahoma"/>
          <w:color w:val="000000"/>
          <w:sz w:val="20"/>
          <w:szCs w:val="20"/>
          <w:lang w:bidi="pl-PL"/>
        </w:rPr>
        <w:t> </w:t>
      </w:r>
      <w:r w:rsidR="00AD100B" w:rsidRPr="00347486">
        <w:rPr>
          <w:rFonts w:ascii="Trebuchet MS" w:hAnsi="Trebuchet MS" w:cs="Tahoma"/>
          <w:color w:val="000000"/>
          <w:sz w:val="20"/>
          <w:szCs w:val="20"/>
          <w:lang w:bidi="pl-PL"/>
        </w:rPr>
        <w:t xml:space="preserve">wysokości </w:t>
      </w:r>
      <w:r w:rsidRPr="00347486">
        <w:rPr>
          <w:rStyle w:val="Bodytext295ptBold"/>
          <w:rFonts w:ascii="Trebuchet MS" w:hAnsi="Trebuchet MS"/>
          <w:sz w:val="20"/>
        </w:rPr>
        <w:t>(-)</w:t>
      </w:r>
      <w:r w:rsidRPr="00347486">
        <w:rPr>
          <w:rStyle w:val="Bodytext295ptBold"/>
          <w:rFonts w:ascii="Trebuchet MS" w:hAnsi="Trebuchet MS" w:cs="Tahoma"/>
          <w:sz w:val="20"/>
          <w:szCs w:val="20"/>
        </w:rPr>
        <w:t xml:space="preserve"> PLN netto </w:t>
      </w:r>
      <w:r w:rsidRPr="00347486">
        <w:rPr>
          <w:rFonts w:ascii="Trebuchet MS" w:hAnsi="Trebuchet MS" w:cs="Tahoma"/>
          <w:color w:val="000000"/>
          <w:sz w:val="20"/>
          <w:szCs w:val="20"/>
          <w:lang w:bidi="pl-PL"/>
        </w:rPr>
        <w:t xml:space="preserve">(słownie: </w:t>
      </w:r>
      <w:r w:rsidRPr="00347486">
        <w:rPr>
          <w:rFonts w:ascii="Trebuchet MS" w:hAnsi="Trebuchet MS"/>
          <w:color w:val="000000"/>
          <w:sz w:val="20"/>
        </w:rPr>
        <w:t>(-)</w:t>
      </w:r>
      <w:r w:rsidR="00613CAC" w:rsidRPr="00347486">
        <w:rPr>
          <w:rFonts w:ascii="Trebuchet MS" w:hAnsi="Trebuchet MS" w:cs="Tahoma"/>
          <w:color w:val="000000"/>
          <w:sz w:val="20"/>
          <w:szCs w:val="20"/>
          <w:lang w:bidi="pl-PL"/>
        </w:rPr>
        <w:t>)</w:t>
      </w:r>
      <w:r w:rsidRPr="00347486">
        <w:rPr>
          <w:rFonts w:ascii="Trebuchet MS" w:hAnsi="Trebuchet MS" w:cs="Tahoma"/>
          <w:color w:val="000000"/>
          <w:sz w:val="20"/>
          <w:szCs w:val="20"/>
          <w:lang w:bidi="pl-PL"/>
        </w:rPr>
        <w:t xml:space="preserve">, stanowiące </w:t>
      </w:r>
      <w:bookmarkStart w:id="12" w:name="_Hlk224817504"/>
      <w:r w:rsidRPr="00347486">
        <w:rPr>
          <w:rFonts w:ascii="Trebuchet MS" w:hAnsi="Trebuchet MS"/>
          <w:color w:val="000000"/>
          <w:sz w:val="20"/>
        </w:rPr>
        <w:t>(-)</w:t>
      </w:r>
      <w:bookmarkEnd w:id="12"/>
      <w:r w:rsidRPr="00347486">
        <w:rPr>
          <w:rFonts w:ascii="Trebuchet MS" w:hAnsi="Trebuchet MS" w:cs="Tahoma"/>
          <w:color w:val="000000"/>
          <w:sz w:val="20"/>
          <w:szCs w:val="20"/>
          <w:lang w:bidi="pl-PL"/>
        </w:rPr>
        <w:t xml:space="preserve">%wynagrodzenia </w:t>
      </w:r>
      <w:r w:rsidR="004A749C" w:rsidRPr="00347486">
        <w:rPr>
          <w:rFonts w:ascii="Trebuchet MS" w:hAnsi="Trebuchet MS" w:cs="Tahoma"/>
          <w:color w:val="000000"/>
          <w:sz w:val="20"/>
          <w:szCs w:val="20"/>
          <w:lang w:bidi="pl-PL"/>
        </w:rPr>
        <w:t xml:space="preserve">netto </w:t>
      </w:r>
      <w:r w:rsidRPr="00347486">
        <w:rPr>
          <w:rFonts w:ascii="Trebuchet MS" w:hAnsi="Trebuchet MS" w:cs="Tahoma"/>
          <w:color w:val="000000"/>
          <w:sz w:val="20"/>
          <w:szCs w:val="20"/>
          <w:lang w:bidi="pl-PL"/>
        </w:rPr>
        <w:t>określonego w</w:t>
      </w:r>
      <w:r w:rsidR="004276B9" w:rsidRPr="00347486">
        <w:rPr>
          <w:rFonts w:ascii="Trebuchet MS" w:hAnsi="Trebuchet MS" w:cs="Tahoma"/>
          <w:color w:val="000000"/>
          <w:sz w:val="20"/>
          <w:szCs w:val="20"/>
          <w:lang w:bidi="pl-PL"/>
        </w:rPr>
        <w:t> </w:t>
      </w:r>
      <w:r w:rsidRPr="00347486">
        <w:rPr>
          <w:rFonts w:ascii="Trebuchet MS" w:hAnsi="Trebuchet MS" w:cs="Tahoma"/>
          <w:color w:val="000000"/>
          <w:sz w:val="20"/>
          <w:szCs w:val="20"/>
          <w:lang w:bidi="pl-PL"/>
        </w:rPr>
        <w:t>ust. 1</w:t>
      </w:r>
      <w:r w:rsidR="0065784E" w:rsidRPr="00347486">
        <w:rPr>
          <w:rFonts w:ascii="Trebuchet MS" w:hAnsi="Trebuchet MS" w:cs="Tahoma"/>
          <w:color w:val="000000"/>
          <w:sz w:val="20"/>
          <w:szCs w:val="20"/>
          <w:lang w:bidi="pl-PL"/>
        </w:rPr>
        <w:t xml:space="preserve"> powyżej</w:t>
      </w:r>
      <w:r w:rsidR="00C54A4C" w:rsidRPr="00347486">
        <w:rPr>
          <w:rFonts w:ascii="Trebuchet MS" w:hAnsi="Trebuchet MS" w:cs="Tahoma"/>
          <w:color w:val="000000"/>
          <w:sz w:val="20"/>
          <w:szCs w:val="20"/>
          <w:lang w:bidi="pl-PL"/>
        </w:rPr>
        <w:t>;</w:t>
      </w:r>
    </w:p>
    <w:p w14:paraId="2C64756F" w14:textId="1FE45B77" w:rsidR="00CB5BF9" w:rsidRPr="00347486" w:rsidRDefault="004E2655" w:rsidP="004745D3">
      <w:pPr>
        <w:pStyle w:val="Bodytext22"/>
        <w:numPr>
          <w:ilvl w:val="1"/>
          <w:numId w:val="43"/>
        </w:numPr>
        <w:shd w:val="clear" w:color="auto" w:fill="auto"/>
        <w:spacing w:before="0" w:after="0" w:line="276" w:lineRule="auto"/>
        <w:rPr>
          <w:rFonts w:ascii="Trebuchet MS" w:hAnsi="Trebuchet MS" w:cs="Tahoma"/>
          <w:color w:val="000000"/>
          <w:sz w:val="20"/>
          <w:szCs w:val="20"/>
          <w:lang w:bidi="pl-PL"/>
        </w:rPr>
      </w:pPr>
      <w:r w:rsidRPr="00347486">
        <w:rPr>
          <w:rFonts w:ascii="Trebuchet MS" w:hAnsi="Trebuchet MS" w:cs="Tahoma"/>
          <w:sz w:val="20"/>
          <w:szCs w:val="20"/>
        </w:rPr>
        <w:t xml:space="preserve">po zakończeniu </w:t>
      </w:r>
      <w:r w:rsidRPr="00347486">
        <w:rPr>
          <w:rStyle w:val="Bodytext295ptBold"/>
          <w:rFonts w:ascii="Trebuchet MS" w:hAnsi="Trebuchet MS" w:cs="Tahoma"/>
          <w:sz w:val="20"/>
          <w:szCs w:val="20"/>
        </w:rPr>
        <w:t xml:space="preserve">Etapu </w:t>
      </w:r>
      <w:r w:rsidR="0024266B" w:rsidRPr="00347486">
        <w:rPr>
          <w:rStyle w:val="Bodytext295ptBold"/>
          <w:rFonts w:ascii="Trebuchet MS" w:hAnsi="Trebuchet MS" w:cs="Tahoma"/>
          <w:sz w:val="20"/>
          <w:szCs w:val="20"/>
        </w:rPr>
        <w:t xml:space="preserve">2 </w:t>
      </w:r>
      <w:r w:rsidRPr="00347486">
        <w:rPr>
          <w:rFonts w:ascii="Trebuchet MS" w:hAnsi="Trebuchet MS" w:cs="Tahoma"/>
          <w:color w:val="000000"/>
          <w:sz w:val="20"/>
          <w:szCs w:val="20"/>
          <w:lang w:bidi="pl-PL"/>
        </w:rPr>
        <w:t xml:space="preserve">zgodnie z § 1 ust. 2 pkt </w:t>
      </w:r>
      <w:r w:rsidR="00375CD4">
        <w:rPr>
          <w:rFonts w:ascii="Trebuchet MS" w:hAnsi="Trebuchet MS" w:cs="Tahoma"/>
          <w:color w:val="000000"/>
          <w:sz w:val="20"/>
          <w:szCs w:val="20"/>
          <w:lang w:bidi="pl-PL"/>
        </w:rPr>
        <w:t>b</w:t>
      </w:r>
      <w:r w:rsidR="00613CAC" w:rsidRPr="00347486">
        <w:rPr>
          <w:rFonts w:ascii="Trebuchet MS" w:hAnsi="Trebuchet MS" w:cs="Tahoma"/>
          <w:color w:val="000000"/>
          <w:sz w:val="20"/>
          <w:szCs w:val="20"/>
          <w:lang w:bidi="pl-PL"/>
        </w:rPr>
        <w:t xml:space="preserve"> Umowy</w:t>
      </w:r>
      <w:r w:rsidRPr="00347486">
        <w:rPr>
          <w:rFonts w:ascii="Trebuchet MS" w:hAnsi="Trebuchet MS" w:cs="Tahoma"/>
          <w:color w:val="000000"/>
          <w:sz w:val="20"/>
          <w:szCs w:val="20"/>
          <w:lang w:bidi="pl-PL"/>
        </w:rPr>
        <w:t xml:space="preserve"> - wynagrodzenie ryczałtowe w</w:t>
      </w:r>
      <w:r w:rsidR="003A1050" w:rsidRPr="00347486">
        <w:rPr>
          <w:rFonts w:ascii="Trebuchet MS" w:hAnsi="Trebuchet MS" w:cs="Tahoma"/>
          <w:color w:val="000000"/>
          <w:sz w:val="20"/>
          <w:szCs w:val="20"/>
          <w:lang w:bidi="pl-PL"/>
        </w:rPr>
        <w:t> </w:t>
      </w:r>
      <w:r w:rsidRPr="00347486">
        <w:rPr>
          <w:rFonts w:ascii="Trebuchet MS" w:hAnsi="Trebuchet MS" w:cs="Tahoma"/>
          <w:color w:val="000000"/>
          <w:sz w:val="20"/>
          <w:szCs w:val="20"/>
          <w:lang w:bidi="pl-PL"/>
        </w:rPr>
        <w:t xml:space="preserve">wysokości </w:t>
      </w:r>
      <w:r w:rsidRPr="00347486">
        <w:rPr>
          <w:rStyle w:val="Bodytext295ptBold"/>
          <w:rFonts w:ascii="Trebuchet MS" w:hAnsi="Trebuchet MS"/>
          <w:sz w:val="20"/>
        </w:rPr>
        <w:t>(-)</w:t>
      </w:r>
      <w:r w:rsidRPr="00347486">
        <w:rPr>
          <w:rStyle w:val="Bodytext295ptBold"/>
          <w:rFonts w:ascii="Trebuchet MS" w:hAnsi="Trebuchet MS" w:cs="Tahoma"/>
          <w:sz w:val="20"/>
          <w:szCs w:val="20"/>
        </w:rPr>
        <w:t xml:space="preserve"> PLN netto </w:t>
      </w:r>
      <w:r w:rsidRPr="00347486">
        <w:rPr>
          <w:rFonts w:ascii="Trebuchet MS" w:hAnsi="Trebuchet MS" w:cs="Tahoma"/>
          <w:color w:val="000000"/>
          <w:sz w:val="20"/>
          <w:szCs w:val="20"/>
          <w:lang w:bidi="pl-PL"/>
        </w:rPr>
        <w:t xml:space="preserve">(słownie: </w:t>
      </w:r>
      <w:r w:rsidRPr="00347486">
        <w:rPr>
          <w:rFonts w:ascii="Trebuchet MS" w:hAnsi="Trebuchet MS"/>
          <w:color w:val="000000"/>
          <w:sz w:val="20"/>
        </w:rPr>
        <w:t>(-)</w:t>
      </w:r>
      <w:r w:rsidR="00613CAC" w:rsidRPr="00347486">
        <w:rPr>
          <w:rFonts w:ascii="Trebuchet MS" w:hAnsi="Trebuchet MS" w:cs="Tahoma"/>
          <w:color w:val="000000"/>
          <w:sz w:val="20"/>
          <w:szCs w:val="20"/>
          <w:lang w:bidi="pl-PL"/>
        </w:rPr>
        <w:t>)</w:t>
      </w:r>
      <w:r w:rsidRPr="00347486">
        <w:rPr>
          <w:rFonts w:ascii="Trebuchet MS" w:hAnsi="Trebuchet MS" w:cs="Tahoma"/>
          <w:color w:val="000000"/>
          <w:sz w:val="20"/>
          <w:szCs w:val="20"/>
          <w:lang w:bidi="pl-PL"/>
        </w:rPr>
        <w:t xml:space="preserve">, stanowiące </w:t>
      </w:r>
      <w:r w:rsidR="00D8673F" w:rsidRPr="00D8673F">
        <w:rPr>
          <w:rFonts w:ascii="Trebuchet MS" w:hAnsi="Trebuchet MS" w:cs="Tahoma"/>
          <w:color w:val="000000"/>
          <w:sz w:val="20"/>
          <w:szCs w:val="20"/>
          <w:lang w:bidi="pl-PL"/>
        </w:rPr>
        <w:t>(-)</w:t>
      </w:r>
      <w:r w:rsidR="00473513" w:rsidRPr="00347486">
        <w:rPr>
          <w:rFonts w:ascii="Trebuchet MS" w:hAnsi="Trebuchet MS" w:cs="Tahoma"/>
          <w:color w:val="000000"/>
          <w:sz w:val="20"/>
          <w:szCs w:val="20"/>
          <w:lang w:bidi="pl-PL"/>
        </w:rPr>
        <w:t xml:space="preserve">% </w:t>
      </w:r>
      <w:r w:rsidRPr="00347486">
        <w:rPr>
          <w:rFonts w:ascii="Trebuchet MS" w:hAnsi="Trebuchet MS" w:cs="Tahoma"/>
          <w:color w:val="000000"/>
          <w:sz w:val="20"/>
          <w:szCs w:val="20"/>
          <w:lang w:bidi="pl-PL"/>
        </w:rPr>
        <w:t xml:space="preserve">wynagrodzenia </w:t>
      </w:r>
      <w:r w:rsidR="004A749C" w:rsidRPr="00347486">
        <w:rPr>
          <w:rFonts w:ascii="Trebuchet MS" w:hAnsi="Trebuchet MS" w:cs="Tahoma"/>
          <w:color w:val="000000"/>
          <w:sz w:val="20"/>
          <w:szCs w:val="20"/>
          <w:lang w:bidi="pl-PL"/>
        </w:rPr>
        <w:t xml:space="preserve">netto </w:t>
      </w:r>
      <w:r w:rsidRPr="00347486">
        <w:rPr>
          <w:rFonts w:ascii="Trebuchet MS" w:hAnsi="Trebuchet MS" w:cs="Tahoma"/>
          <w:color w:val="000000"/>
          <w:sz w:val="20"/>
          <w:szCs w:val="20"/>
          <w:lang w:bidi="pl-PL"/>
        </w:rPr>
        <w:t>określonego w</w:t>
      </w:r>
      <w:r w:rsidR="004276B9" w:rsidRPr="00347486">
        <w:rPr>
          <w:rFonts w:ascii="Trebuchet MS" w:hAnsi="Trebuchet MS" w:cs="Tahoma"/>
          <w:color w:val="000000"/>
          <w:sz w:val="20"/>
          <w:szCs w:val="20"/>
          <w:lang w:bidi="pl-PL"/>
        </w:rPr>
        <w:t> </w:t>
      </w:r>
      <w:r w:rsidRPr="00347486">
        <w:rPr>
          <w:rFonts w:ascii="Trebuchet MS" w:hAnsi="Trebuchet MS" w:cs="Tahoma"/>
          <w:color w:val="000000"/>
          <w:sz w:val="20"/>
          <w:szCs w:val="20"/>
          <w:lang w:bidi="pl-PL"/>
        </w:rPr>
        <w:t>ust. 1</w:t>
      </w:r>
      <w:r w:rsidR="0065784E" w:rsidRPr="00347486">
        <w:rPr>
          <w:rFonts w:ascii="Trebuchet MS" w:hAnsi="Trebuchet MS" w:cs="Tahoma"/>
          <w:color w:val="000000"/>
          <w:sz w:val="20"/>
          <w:szCs w:val="20"/>
          <w:lang w:bidi="pl-PL"/>
        </w:rPr>
        <w:t xml:space="preserve"> powyżej</w:t>
      </w:r>
      <w:r w:rsidR="00C54A4C" w:rsidRPr="00347486">
        <w:rPr>
          <w:rFonts w:ascii="Trebuchet MS" w:hAnsi="Trebuchet MS" w:cs="Tahoma"/>
          <w:color w:val="000000"/>
          <w:sz w:val="20"/>
          <w:szCs w:val="20"/>
          <w:lang w:bidi="pl-PL"/>
        </w:rPr>
        <w:t>;</w:t>
      </w:r>
    </w:p>
    <w:p w14:paraId="5DAD330B" w14:textId="3E868195" w:rsidR="00CB5BF9" w:rsidRPr="00347486" w:rsidRDefault="00FB6953" w:rsidP="004745D3">
      <w:pPr>
        <w:pStyle w:val="Bodytext22"/>
        <w:numPr>
          <w:ilvl w:val="1"/>
          <w:numId w:val="43"/>
        </w:numPr>
        <w:shd w:val="clear" w:color="auto" w:fill="auto"/>
        <w:spacing w:before="0" w:after="0" w:line="276" w:lineRule="auto"/>
        <w:rPr>
          <w:rStyle w:val="Bodytext385ptNotBold"/>
          <w:rFonts w:ascii="Trebuchet MS" w:hAnsi="Trebuchet MS" w:cs="Tahoma"/>
          <w:b w:val="0"/>
          <w:bCs w:val="0"/>
          <w:sz w:val="20"/>
          <w:szCs w:val="20"/>
          <w:shd w:val="clear" w:color="auto" w:fill="auto"/>
        </w:rPr>
      </w:pPr>
      <w:r w:rsidRPr="00347486">
        <w:rPr>
          <w:rFonts w:ascii="Trebuchet MS" w:hAnsi="Trebuchet MS" w:cs="Tahoma"/>
          <w:sz w:val="20"/>
          <w:szCs w:val="20"/>
        </w:rPr>
        <w:t xml:space="preserve">po zakończeniu </w:t>
      </w:r>
      <w:r w:rsidRPr="00347486">
        <w:rPr>
          <w:rStyle w:val="Bodytext295ptBold"/>
          <w:rFonts w:ascii="Trebuchet MS" w:hAnsi="Trebuchet MS" w:cs="Tahoma"/>
          <w:sz w:val="20"/>
          <w:szCs w:val="20"/>
        </w:rPr>
        <w:t xml:space="preserve">Etapu </w:t>
      </w:r>
      <w:r w:rsidR="0024266B" w:rsidRPr="00347486">
        <w:rPr>
          <w:rStyle w:val="Bodytext295ptBold"/>
          <w:rFonts w:ascii="Trebuchet MS" w:hAnsi="Trebuchet MS" w:cs="Tahoma"/>
          <w:sz w:val="20"/>
          <w:szCs w:val="20"/>
        </w:rPr>
        <w:t xml:space="preserve">3 </w:t>
      </w:r>
      <w:r w:rsidRPr="00347486">
        <w:rPr>
          <w:rFonts w:ascii="Trebuchet MS" w:hAnsi="Trebuchet MS" w:cs="Tahoma"/>
          <w:color w:val="000000"/>
          <w:sz w:val="20"/>
          <w:szCs w:val="20"/>
          <w:lang w:bidi="pl-PL"/>
        </w:rPr>
        <w:t xml:space="preserve">zgodnie z § 1 ust. 2 pkt </w:t>
      </w:r>
      <w:r w:rsidR="00375CD4">
        <w:rPr>
          <w:rFonts w:ascii="Trebuchet MS" w:hAnsi="Trebuchet MS" w:cs="Tahoma"/>
          <w:color w:val="000000"/>
          <w:sz w:val="20"/>
          <w:szCs w:val="20"/>
          <w:lang w:bidi="pl-PL"/>
        </w:rPr>
        <w:t>c</w:t>
      </w:r>
      <w:r w:rsidR="00613CAC" w:rsidRPr="00347486">
        <w:rPr>
          <w:rFonts w:ascii="Trebuchet MS" w:hAnsi="Trebuchet MS" w:cs="Tahoma"/>
          <w:color w:val="000000"/>
          <w:sz w:val="20"/>
          <w:szCs w:val="20"/>
          <w:lang w:bidi="pl-PL"/>
        </w:rPr>
        <w:t xml:space="preserve"> Umowy </w:t>
      </w:r>
      <w:r w:rsidRPr="00347486">
        <w:rPr>
          <w:rFonts w:ascii="Trebuchet MS" w:hAnsi="Trebuchet MS" w:cs="Tahoma"/>
          <w:color w:val="000000"/>
          <w:sz w:val="20"/>
          <w:szCs w:val="20"/>
          <w:lang w:bidi="pl-PL"/>
        </w:rPr>
        <w:t>- wynagrodzenie ryczałtowe w</w:t>
      </w:r>
      <w:r w:rsidR="003A1050" w:rsidRPr="00347486">
        <w:rPr>
          <w:rFonts w:ascii="Trebuchet MS" w:hAnsi="Trebuchet MS" w:cs="Tahoma"/>
          <w:color w:val="000000"/>
          <w:sz w:val="20"/>
          <w:szCs w:val="20"/>
          <w:lang w:bidi="pl-PL"/>
        </w:rPr>
        <w:t> </w:t>
      </w:r>
      <w:r w:rsidRPr="00347486">
        <w:rPr>
          <w:rFonts w:ascii="Trebuchet MS" w:hAnsi="Trebuchet MS" w:cs="Tahoma"/>
          <w:color w:val="000000"/>
          <w:sz w:val="20"/>
          <w:szCs w:val="20"/>
          <w:lang w:bidi="pl-PL"/>
        </w:rPr>
        <w:t xml:space="preserve">wysokości </w:t>
      </w:r>
      <w:r w:rsidRPr="00347486">
        <w:rPr>
          <w:rStyle w:val="Bodytext295ptBold"/>
          <w:rFonts w:ascii="Trebuchet MS" w:hAnsi="Trebuchet MS"/>
          <w:sz w:val="20"/>
        </w:rPr>
        <w:t>(-)</w:t>
      </w:r>
      <w:r w:rsidRPr="00347486">
        <w:rPr>
          <w:rStyle w:val="Bodytext295ptBold"/>
          <w:rFonts w:ascii="Trebuchet MS" w:hAnsi="Trebuchet MS" w:cs="Tahoma"/>
          <w:sz w:val="20"/>
          <w:szCs w:val="20"/>
        </w:rPr>
        <w:t xml:space="preserve"> PLN netto </w:t>
      </w:r>
      <w:r w:rsidRPr="00347486">
        <w:rPr>
          <w:rFonts w:ascii="Trebuchet MS" w:hAnsi="Trebuchet MS" w:cs="Tahoma"/>
          <w:color w:val="000000"/>
          <w:sz w:val="20"/>
          <w:szCs w:val="20"/>
          <w:lang w:bidi="pl-PL"/>
        </w:rPr>
        <w:t xml:space="preserve">(słownie: </w:t>
      </w:r>
      <w:r w:rsidRPr="00347486">
        <w:rPr>
          <w:rFonts w:ascii="Trebuchet MS" w:hAnsi="Trebuchet MS"/>
          <w:color w:val="000000"/>
          <w:sz w:val="20"/>
        </w:rPr>
        <w:t>(-)</w:t>
      </w:r>
      <w:r w:rsidRPr="00347486">
        <w:rPr>
          <w:rFonts w:ascii="Trebuchet MS" w:hAnsi="Trebuchet MS" w:cs="Tahoma"/>
          <w:color w:val="000000"/>
          <w:sz w:val="20"/>
          <w:szCs w:val="20"/>
          <w:lang w:bidi="pl-PL"/>
        </w:rPr>
        <w:t xml:space="preserve">), stanowiące </w:t>
      </w:r>
      <w:r w:rsidR="00D8673F" w:rsidRPr="00D8673F">
        <w:rPr>
          <w:rFonts w:ascii="Trebuchet MS" w:hAnsi="Trebuchet MS" w:cs="Tahoma"/>
          <w:color w:val="000000"/>
          <w:sz w:val="20"/>
          <w:szCs w:val="20"/>
          <w:lang w:bidi="pl-PL"/>
        </w:rPr>
        <w:t>(-)</w:t>
      </w:r>
      <w:r w:rsidR="008B7CA5" w:rsidRPr="00347486">
        <w:rPr>
          <w:rFonts w:ascii="Trebuchet MS" w:hAnsi="Trebuchet MS" w:cs="Tahoma"/>
          <w:color w:val="000000"/>
          <w:sz w:val="20"/>
          <w:szCs w:val="20"/>
          <w:lang w:bidi="pl-PL"/>
        </w:rPr>
        <w:t xml:space="preserve">% </w:t>
      </w:r>
      <w:r w:rsidRPr="00347486">
        <w:rPr>
          <w:rFonts w:ascii="Trebuchet MS" w:hAnsi="Trebuchet MS" w:cs="Tahoma"/>
          <w:color w:val="000000"/>
          <w:sz w:val="20"/>
          <w:szCs w:val="20"/>
          <w:lang w:bidi="pl-PL"/>
        </w:rPr>
        <w:t xml:space="preserve">wynagrodzenia </w:t>
      </w:r>
      <w:r w:rsidR="004A749C" w:rsidRPr="00347486">
        <w:rPr>
          <w:rFonts w:ascii="Trebuchet MS" w:hAnsi="Trebuchet MS" w:cs="Tahoma"/>
          <w:color w:val="000000"/>
          <w:sz w:val="20"/>
          <w:szCs w:val="20"/>
          <w:lang w:bidi="pl-PL"/>
        </w:rPr>
        <w:t xml:space="preserve"> netto</w:t>
      </w:r>
      <w:r w:rsidRPr="00347486">
        <w:rPr>
          <w:rFonts w:ascii="Trebuchet MS" w:hAnsi="Trebuchet MS" w:cs="Tahoma"/>
          <w:color w:val="000000"/>
          <w:sz w:val="20"/>
          <w:szCs w:val="20"/>
          <w:lang w:bidi="pl-PL"/>
        </w:rPr>
        <w:t xml:space="preserve"> określonego w</w:t>
      </w:r>
      <w:r w:rsidR="004276B9" w:rsidRPr="00347486">
        <w:rPr>
          <w:rFonts w:ascii="Trebuchet MS" w:hAnsi="Trebuchet MS" w:cs="Tahoma"/>
          <w:color w:val="000000"/>
          <w:sz w:val="20"/>
          <w:szCs w:val="20"/>
          <w:lang w:bidi="pl-PL"/>
        </w:rPr>
        <w:t> </w:t>
      </w:r>
      <w:r w:rsidRPr="00347486">
        <w:rPr>
          <w:rFonts w:ascii="Trebuchet MS" w:hAnsi="Trebuchet MS" w:cs="Tahoma"/>
          <w:color w:val="000000"/>
          <w:sz w:val="20"/>
          <w:szCs w:val="20"/>
          <w:lang w:bidi="pl-PL"/>
        </w:rPr>
        <w:t>ust. 1</w:t>
      </w:r>
      <w:r w:rsidR="0065784E" w:rsidRPr="00347486">
        <w:rPr>
          <w:rFonts w:ascii="Trebuchet MS" w:hAnsi="Trebuchet MS" w:cs="Tahoma"/>
          <w:color w:val="000000"/>
          <w:sz w:val="20"/>
          <w:szCs w:val="20"/>
          <w:lang w:bidi="pl-PL"/>
        </w:rPr>
        <w:t xml:space="preserve"> powyżej</w:t>
      </w:r>
      <w:r w:rsidR="00C54A4C" w:rsidRPr="00347486">
        <w:rPr>
          <w:rFonts w:ascii="Trebuchet MS" w:hAnsi="Trebuchet MS" w:cs="Tahoma"/>
          <w:color w:val="000000"/>
          <w:sz w:val="20"/>
          <w:szCs w:val="20"/>
          <w:lang w:bidi="pl-PL"/>
        </w:rPr>
        <w:t>;</w:t>
      </w:r>
    </w:p>
    <w:p w14:paraId="099CBE45" w14:textId="79DE156D" w:rsidR="00613CAC" w:rsidRDefault="00FE6D26" w:rsidP="004745D3">
      <w:pPr>
        <w:pStyle w:val="Bodytext22"/>
        <w:numPr>
          <w:ilvl w:val="1"/>
          <w:numId w:val="43"/>
        </w:numPr>
        <w:shd w:val="clear" w:color="auto" w:fill="auto"/>
        <w:spacing w:before="0" w:after="0" w:line="276" w:lineRule="auto"/>
        <w:rPr>
          <w:rFonts w:ascii="Trebuchet MS" w:hAnsi="Trebuchet MS" w:cs="Tahoma"/>
          <w:color w:val="000000"/>
          <w:sz w:val="20"/>
          <w:szCs w:val="20"/>
          <w:lang w:bidi="pl-PL"/>
        </w:rPr>
      </w:pPr>
      <w:r w:rsidRPr="00347486">
        <w:rPr>
          <w:rFonts w:ascii="Trebuchet MS" w:hAnsi="Trebuchet MS" w:cs="Tahoma"/>
          <w:sz w:val="20"/>
          <w:szCs w:val="20"/>
        </w:rPr>
        <w:t xml:space="preserve">po zakończeniu </w:t>
      </w:r>
      <w:r w:rsidRPr="00347486">
        <w:rPr>
          <w:rStyle w:val="Bodytext295ptBold"/>
          <w:rFonts w:ascii="Trebuchet MS" w:hAnsi="Trebuchet MS" w:cs="Tahoma"/>
          <w:sz w:val="20"/>
          <w:szCs w:val="20"/>
        </w:rPr>
        <w:t xml:space="preserve">Etapu </w:t>
      </w:r>
      <w:r w:rsidR="0024266B" w:rsidRPr="00347486">
        <w:rPr>
          <w:rStyle w:val="Bodytext295ptBold"/>
          <w:rFonts w:ascii="Trebuchet MS" w:hAnsi="Trebuchet MS" w:cs="Tahoma"/>
          <w:sz w:val="20"/>
          <w:szCs w:val="20"/>
        </w:rPr>
        <w:t xml:space="preserve">4 </w:t>
      </w:r>
      <w:r w:rsidRPr="00347486">
        <w:rPr>
          <w:rFonts w:ascii="Trebuchet MS" w:hAnsi="Trebuchet MS" w:cs="Tahoma"/>
          <w:color w:val="000000"/>
          <w:sz w:val="20"/>
          <w:szCs w:val="20"/>
          <w:lang w:bidi="pl-PL"/>
        </w:rPr>
        <w:t xml:space="preserve">zgodnie z § 1 ust. 2 pkt </w:t>
      </w:r>
      <w:r w:rsidR="00375CD4">
        <w:rPr>
          <w:rFonts w:ascii="Trebuchet MS" w:hAnsi="Trebuchet MS" w:cs="Tahoma"/>
          <w:color w:val="000000"/>
          <w:sz w:val="20"/>
          <w:szCs w:val="20"/>
          <w:lang w:bidi="pl-PL"/>
        </w:rPr>
        <w:t>d</w:t>
      </w:r>
      <w:r w:rsidR="00613CAC" w:rsidRPr="00347486">
        <w:rPr>
          <w:rFonts w:ascii="Trebuchet MS" w:hAnsi="Trebuchet MS" w:cs="Tahoma"/>
          <w:color w:val="000000"/>
          <w:sz w:val="20"/>
          <w:szCs w:val="20"/>
          <w:lang w:bidi="pl-PL"/>
        </w:rPr>
        <w:t xml:space="preserve"> Umowy </w:t>
      </w:r>
      <w:r w:rsidRPr="00347486">
        <w:rPr>
          <w:rFonts w:ascii="Trebuchet MS" w:hAnsi="Trebuchet MS" w:cs="Tahoma"/>
          <w:color w:val="000000"/>
          <w:sz w:val="20"/>
          <w:szCs w:val="20"/>
          <w:lang w:bidi="pl-PL"/>
        </w:rPr>
        <w:t>- wynagrodzenie ryczałtowe w</w:t>
      </w:r>
      <w:r w:rsidR="003A1050" w:rsidRPr="00347486">
        <w:rPr>
          <w:rFonts w:ascii="Trebuchet MS" w:hAnsi="Trebuchet MS" w:cs="Tahoma"/>
          <w:color w:val="000000"/>
          <w:sz w:val="20"/>
          <w:szCs w:val="20"/>
          <w:lang w:bidi="pl-PL"/>
        </w:rPr>
        <w:t> </w:t>
      </w:r>
      <w:r w:rsidRPr="00347486">
        <w:rPr>
          <w:rFonts w:ascii="Trebuchet MS" w:hAnsi="Trebuchet MS" w:cs="Tahoma"/>
          <w:color w:val="000000"/>
          <w:sz w:val="20"/>
          <w:szCs w:val="20"/>
          <w:lang w:bidi="pl-PL"/>
        </w:rPr>
        <w:t xml:space="preserve">wysokości </w:t>
      </w:r>
      <w:r w:rsidRPr="00347486">
        <w:rPr>
          <w:rStyle w:val="Bodytext295ptBold"/>
          <w:rFonts w:ascii="Trebuchet MS" w:hAnsi="Trebuchet MS"/>
          <w:sz w:val="20"/>
        </w:rPr>
        <w:t>(-)</w:t>
      </w:r>
      <w:r w:rsidRPr="00347486">
        <w:rPr>
          <w:rStyle w:val="Bodytext295ptBold"/>
          <w:rFonts w:ascii="Trebuchet MS" w:hAnsi="Trebuchet MS" w:cs="Tahoma"/>
          <w:sz w:val="20"/>
          <w:szCs w:val="20"/>
        </w:rPr>
        <w:t xml:space="preserve"> PLN netto </w:t>
      </w:r>
      <w:r w:rsidRPr="00347486">
        <w:rPr>
          <w:rFonts w:ascii="Trebuchet MS" w:hAnsi="Trebuchet MS" w:cs="Tahoma"/>
          <w:color w:val="000000"/>
          <w:sz w:val="20"/>
          <w:szCs w:val="20"/>
          <w:lang w:bidi="pl-PL"/>
        </w:rPr>
        <w:t xml:space="preserve">(słownie: </w:t>
      </w:r>
      <w:r w:rsidRPr="00347486">
        <w:rPr>
          <w:rFonts w:ascii="Trebuchet MS" w:hAnsi="Trebuchet MS"/>
          <w:color w:val="000000"/>
          <w:sz w:val="20"/>
        </w:rPr>
        <w:t>(-)</w:t>
      </w:r>
      <w:r w:rsidRPr="00347486">
        <w:rPr>
          <w:rFonts w:ascii="Trebuchet MS" w:hAnsi="Trebuchet MS" w:cs="Tahoma"/>
          <w:color w:val="000000"/>
          <w:sz w:val="20"/>
          <w:szCs w:val="20"/>
          <w:lang w:bidi="pl-PL"/>
        </w:rPr>
        <w:t xml:space="preserve">), stanowiące </w:t>
      </w:r>
      <w:r w:rsidR="00D8673F" w:rsidRPr="00D8673F">
        <w:rPr>
          <w:rFonts w:ascii="Trebuchet MS" w:hAnsi="Trebuchet MS" w:cs="Tahoma"/>
          <w:color w:val="000000"/>
          <w:sz w:val="20"/>
          <w:szCs w:val="20"/>
          <w:lang w:bidi="pl-PL"/>
        </w:rPr>
        <w:t>(-)</w:t>
      </w:r>
      <w:r w:rsidR="008B7CA5" w:rsidRPr="00347486">
        <w:rPr>
          <w:rFonts w:ascii="Trebuchet MS" w:hAnsi="Trebuchet MS" w:cs="Tahoma"/>
          <w:color w:val="000000"/>
          <w:sz w:val="20"/>
          <w:szCs w:val="20"/>
          <w:lang w:bidi="pl-PL"/>
        </w:rPr>
        <w:t xml:space="preserve">% </w:t>
      </w:r>
      <w:r w:rsidRPr="00347486">
        <w:rPr>
          <w:rFonts w:ascii="Trebuchet MS" w:hAnsi="Trebuchet MS" w:cs="Tahoma"/>
          <w:color w:val="000000"/>
          <w:sz w:val="20"/>
          <w:szCs w:val="20"/>
          <w:lang w:bidi="pl-PL"/>
        </w:rPr>
        <w:t xml:space="preserve">wynagrodzenia </w:t>
      </w:r>
      <w:r w:rsidR="004A749C" w:rsidRPr="00347486">
        <w:rPr>
          <w:rFonts w:ascii="Trebuchet MS" w:hAnsi="Trebuchet MS" w:cs="Tahoma"/>
          <w:color w:val="000000"/>
          <w:sz w:val="20"/>
          <w:szCs w:val="20"/>
          <w:lang w:bidi="pl-PL"/>
        </w:rPr>
        <w:t>netto</w:t>
      </w:r>
      <w:r w:rsidRPr="00347486">
        <w:rPr>
          <w:rFonts w:ascii="Trebuchet MS" w:hAnsi="Trebuchet MS" w:cs="Tahoma"/>
          <w:color w:val="000000"/>
          <w:sz w:val="20"/>
          <w:szCs w:val="20"/>
          <w:lang w:bidi="pl-PL"/>
        </w:rPr>
        <w:t xml:space="preserve"> określonego w</w:t>
      </w:r>
      <w:r w:rsidR="004276B9" w:rsidRPr="00347486">
        <w:rPr>
          <w:rFonts w:ascii="Trebuchet MS" w:hAnsi="Trebuchet MS" w:cs="Tahoma"/>
          <w:color w:val="000000"/>
          <w:sz w:val="20"/>
          <w:szCs w:val="20"/>
          <w:lang w:bidi="pl-PL"/>
        </w:rPr>
        <w:t> </w:t>
      </w:r>
      <w:r w:rsidRPr="00347486">
        <w:rPr>
          <w:rFonts w:ascii="Trebuchet MS" w:hAnsi="Trebuchet MS" w:cs="Tahoma"/>
          <w:color w:val="000000"/>
          <w:sz w:val="20"/>
          <w:szCs w:val="20"/>
          <w:lang w:bidi="pl-PL"/>
        </w:rPr>
        <w:t>ust. 1</w:t>
      </w:r>
      <w:r w:rsidR="003938F9" w:rsidRPr="00347486">
        <w:rPr>
          <w:rFonts w:ascii="Trebuchet MS" w:hAnsi="Trebuchet MS" w:cs="Tahoma"/>
          <w:color w:val="000000"/>
          <w:sz w:val="20"/>
          <w:szCs w:val="20"/>
          <w:lang w:bidi="pl-PL"/>
        </w:rPr>
        <w:t xml:space="preserve"> powyżej</w:t>
      </w:r>
      <w:r w:rsidR="00C54A4C" w:rsidRPr="00347486">
        <w:rPr>
          <w:rFonts w:ascii="Trebuchet MS" w:hAnsi="Trebuchet MS" w:cs="Tahoma"/>
          <w:color w:val="000000"/>
          <w:sz w:val="20"/>
          <w:szCs w:val="20"/>
          <w:lang w:bidi="pl-PL"/>
        </w:rPr>
        <w:t>;</w:t>
      </w:r>
    </w:p>
    <w:p w14:paraId="7776AF65" w14:textId="4B2302BC" w:rsidR="00375CD4" w:rsidRPr="00347486" w:rsidRDefault="00375CD4" w:rsidP="00375CD4">
      <w:pPr>
        <w:pStyle w:val="Bodytext22"/>
        <w:numPr>
          <w:ilvl w:val="1"/>
          <w:numId w:val="43"/>
        </w:numPr>
        <w:shd w:val="clear" w:color="auto" w:fill="auto"/>
        <w:spacing w:before="0" w:after="0" w:line="276" w:lineRule="auto"/>
        <w:rPr>
          <w:rStyle w:val="Bodytext385ptNotBold"/>
          <w:rFonts w:ascii="Trebuchet MS" w:hAnsi="Trebuchet MS" w:cs="Tahoma"/>
          <w:b w:val="0"/>
          <w:bCs w:val="0"/>
          <w:sz w:val="20"/>
          <w:szCs w:val="20"/>
          <w:shd w:val="clear" w:color="auto" w:fill="auto"/>
        </w:rPr>
      </w:pPr>
      <w:r w:rsidRPr="00347486">
        <w:rPr>
          <w:rFonts w:ascii="Trebuchet MS" w:hAnsi="Trebuchet MS" w:cs="Tahoma"/>
          <w:sz w:val="20"/>
          <w:szCs w:val="20"/>
        </w:rPr>
        <w:t xml:space="preserve">po zakończeniu </w:t>
      </w:r>
      <w:r w:rsidRPr="00347486">
        <w:rPr>
          <w:rStyle w:val="Bodytext295ptBold"/>
          <w:rFonts w:ascii="Trebuchet MS" w:hAnsi="Trebuchet MS" w:cs="Tahoma"/>
          <w:sz w:val="20"/>
          <w:szCs w:val="20"/>
        </w:rPr>
        <w:t xml:space="preserve">Etapu </w:t>
      </w:r>
      <w:r w:rsidR="00190894">
        <w:rPr>
          <w:rStyle w:val="Bodytext295ptBold"/>
          <w:rFonts w:ascii="Trebuchet MS" w:hAnsi="Trebuchet MS" w:cs="Tahoma"/>
          <w:sz w:val="20"/>
          <w:szCs w:val="20"/>
        </w:rPr>
        <w:t>5</w:t>
      </w:r>
      <w:r w:rsidRPr="00347486">
        <w:rPr>
          <w:rStyle w:val="Bodytext295ptBold"/>
          <w:rFonts w:ascii="Trebuchet MS" w:hAnsi="Trebuchet MS" w:cs="Tahoma"/>
          <w:sz w:val="20"/>
          <w:szCs w:val="20"/>
        </w:rPr>
        <w:t xml:space="preserve"> </w:t>
      </w:r>
      <w:r w:rsidRPr="00347486">
        <w:rPr>
          <w:rFonts w:ascii="Trebuchet MS" w:hAnsi="Trebuchet MS" w:cs="Tahoma"/>
          <w:color w:val="000000"/>
          <w:sz w:val="20"/>
          <w:szCs w:val="20"/>
          <w:lang w:bidi="pl-PL"/>
        </w:rPr>
        <w:t xml:space="preserve">zgodnie z § 1 ust. 2 pkt </w:t>
      </w:r>
      <w:r>
        <w:rPr>
          <w:rFonts w:ascii="Trebuchet MS" w:hAnsi="Trebuchet MS" w:cs="Tahoma"/>
          <w:color w:val="000000"/>
          <w:sz w:val="20"/>
          <w:szCs w:val="20"/>
          <w:lang w:bidi="pl-PL"/>
        </w:rPr>
        <w:t>e</w:t>
      </w:r>
      <w:r w:rsidRPr="00347486">
        <w:rPr>
          <w:rFonts w:ascii="Trebuchet MS" w:hAnsi="Trebuchet MS" w:cs="Tahoma"/>
          <w:color w:val="000000"/>
          <w:sz w:val="20"/>
          <w:szCs w:val="20"/>
          <w:lang w:bidi="pl-PL"/>
        </w:rPr>
        <w:t xml:space="preserve"> Umowy - wynagrodzenie ryczałtowe w wysokości </w:t>
      </w:r>
      <w:r w:rsidRPr="00347486">
        <w:rPr>
          <w:rStyle w:val="Bodytext295ptBold"/>
          <w:rFonts w:ascii="Trebuchet MS" w:hAnsi="Trebuchet MS"/>
          <w:sz w:val="20"/>
        </w:rPr>
        <w:t>(-)</w:t>
      </w:r>
      <w:r w:rsidRPr="00347486">
        <w:rPr>
          <w:rStyle w:val="Bodytext295ptBold"/>
          <w:rFonts w:ascii="Trebuchet MS" w:hAnsi="Trebuchet MS" w:cs="Tahoma"/>
          <w:sz w:val="20"/>
          <w:szCs w:val="20"/>
        </w:rPr>
        <w:t xml:space="preserve"> PLN netto </w:t>
      </w:r>
      <w:r w:rsidRPr="00347486">
        <w:rPr>
          <w:rFonts w:ascii="Trebuchet MS" w:hAnsi="Trebuchet MS" w:cs="Tahoma"/>
          <w:color w:val="000000"/>
          <w:sz w:val="20"/>
          <w:szCs w:val="20"/>
          <w:lang w:bidi="pl-PL"/>
        </w:rPr>
        <w:t xml:space="preserve">(słownie: </w:t>
      </w:r>
      <w:r w:rsidRPr="00347486">
        <w:rPr>
          <w:rFonts w:ascii="Trebuchet MS" w:hAnsi="Trebuchet MS"/>
          <w:color w:val="000000"/>
          <w:sz w:val="20"/>
        </w:rPr>
        <w:t>(-)</w:t>
      </w:r>
      <w:r w:rsidRPr="00347486">
        <w:rPr>
          <w:rFonts w:ascii="Trebuchet MS" w:hAnsi="Trebuchet MS" w:cs="Tahoma"/>
          <w:color w:val="000000"/>
          <w:sz w:val="20"/>
          <w:szCs w:val="20"/>
          <w:lang w:bidi="pl-PL"/>
        </w:rPr>
        <w:t xml:space="preserve">), stanowiące </w:t>
      </w:r>
      <w:r w:rsidR="00D8673F" w:rsidRPr="00D8673F">
        <w:rPr>
          <w:rFonts w:ascii="Trebuchet MS" w:hAnsi="Trebuchet MS" w:cs="Tahoma"/>
          <w:color w:val="000000"/>
          <w:sz w:val="20"/>
          <w:szCs w:val="20"/>
          <w:lang w:bidi="pl-PL"/>
        </w:rPr>
        <w:t>(-)</w:t>
      </w:r>
      <w:r w:rsidRPr="00347486">
        <w:rPr>
          <w:rFonts w:ascii="Trebuchet MS" w:hAnsi="Trebuchet MS" w:cs="Tahoma"/>
          <w:color w:val="000000"/>
          <w:sz w:val="20"/>
          <w:szCs w:val="20"/>
          <w:lang w:bidi="pl-PL"/>
        </w:rPr>
        <w:t>% wynagrodzenia netto określonego w ust. 1 powyżej;</w:t>
      </w:r>
    </w:p>
    <w:p w14:paraId="1F33A377" w14:textId="2E96E935" w:rsidR="00375CD4" w:rsidRPr="00347486" w:rsidRDefault="00375CD4" w:rsidP="00375CD4">
      <w:pPr>
        <w:pStyle w:val="Bodytext22"/>
        <w:numPr>
          <w:ilvl w:val="1"/>
          <w:numId w:val="43"/>
        </w:numPr>
        <w:shd w:val="clear" w:color="auto" w:fill="auto"/>
        <w:spacing w:before="0" w:after="0" w:line="276" w:lineRule="auto"/>
        <w:rPr>
          <w:rStyle w:val="Bodytext385ptNotBold"/>
          <w:rFonts w:ascii="Trebuchet MS" w:hAnsi="Trebuchet MS" w:cs="Tahoma"/>
          <w:b w:val="0"/>
          <w:bCs w:val="0"/>
          <w:sz w:val="20"/>
          <w:szCs w:val="20"/>
          <w:shd w:val="clear" w:color="auto" w:fill="auto"/>
        </w:rPr>
      </w:pPr>
      <w:r w:rsidRPr="00347486">
        <w:rPr>
          <w:rFonts w:ascii="Trebuchet MS" w:hAnsi="Trebuchet MS" w:cs="Tahoma"/>
          <w:sz w:val="20"/>
          <w:szCs w:val="20"/>
        </w:rPr>
        <w:t xml:space="preserve">po zakończeniu </w:t>
      </w:r>
      <w:r w:rsidRPr="00347486">
        <w:rPr>
          <w:rStyle w:val="Bodytext295ptBold"/>
          <w:rFonts w:ascii="Trebuchet MS" w:hAnsi="Trebuchet MS" w:cs="Tahoma"/>
          <w:sz w:val="20"/>
          <w:szCs w:val="20"/>
        </w:rPr>
        <w:t xml:space="preserve">Etapu </w:t>
      </w:r>
      <w:r w:rsidR="00190894">
        <w:rPr>
          <w:rStyle w:val="Bodytext295ptBold"/>
          <w:rFonts w:ascii="Trebuchet MS" w:hAnsi="Trebuchet MS" w:cs="Tahoma"/>
          <w:sz w:val="20"/>
          <w:szCs w:val="20"/>
        </w:rPr>
        <w:t>6</w:t>
      </w:r>
      <w:r w:rsidRPr="00347486">
        <w:rPr>
          <w:rStyle w:val="Bodytext295ptBold"/>
          <w:rFonts w:ascii="Trebuchet MS" w:hAnsi="Trebuchet MS" w:cs="Tahoma"/>
          <w:sz w:val="20"/>
          <w:szCs w:val="20"/>
        </w:rPr>
        <w:t xml:space="preserve"> </w:t>
      </w:r>
      <w:r w:rsidRPr="00347486">
        <w:rPr>
          <w:rFonts w:ascii="Trebuchet MS" w:hAnsi="Trebuchet MS" w:cs="Tahoma"/>
          <w:color w:val="000000"/>
          <w:sz w:val="20"/>
          <w:szCs w:val="20"/>
          <w:lang w:bidi="pl-PL"/>
        </w:rPr>
        <w:t xml:space="preserve">zgodnie z § 1 ust. 2 pkt </w:t>
      </w:r>
      <w:r>
        <w:rPr>
          <w:rFonts w:ascii="Trebuchet MS" w:hAnsi="Trebuchet MS" w:cs="Tahoma"/>
          <w:color w:val="000000"/>
          <w:sz w:val="20"/>
          <w:szCs w:val="20"/>
          <w:lang w:bidi="pl-PL"/>
        </w:rPr>
        <w:t>f</w:t>
      </w:r>
      <w:r w:rsidRPr="00347486">
        <w:rPr>
          <w:rFonts w:ascii="Trebuchet MS" w:hAnsi="Trebuchet MS" w:cs="Tahoma"/>
          <w:color w:val="000000"/>
          <w:sz w:val="20"/>
          <w:szCs w:val="20"/>
          <w:lang w:bidi="pl-PL"/>
        </w:rPr>
        <w:t xml:space="preserve"> Umowy - wynagrodzenie ryczałtowe </w:t>
      </w:r>
      <w:r w:rsidRPr="00347486">
        <w:rPr>
          <w:rFonts w:ascii="Trebuchet MS" w:hAnsi="Trebuchet MS" w:cs="Tahoma"/>
          <w:color w:val="000000"/>
          <w:sz w:val="20"/>
          <w:szCs w:val="20"/>
          <w:lang w:bidi="pl-PL"/>
        </w:rPr>
        <w:lastRenderedPageBreak/>
        <w:t xml:space="preserve">w wysokości </w:t>
      </w:r>
      <w:r w:rsidRPr="00347486">
        <w:rPr>
          <w:rStyle w:val="Bodytext295ptBold"/>
          <w:rFonts w:ascii="Trebuchet MS" w:hAnsi="Trebuchet MS"/>
          <w:sz w:val="20"/>
        </w:rPr>
        <w:t>(-)</w:t>
      </w:r>
      <w:r w:rsidRPr="00347486">
        <w:rPr>
          <w:rStyle w:val="Bodytext295ptBold"/>
          <w:rFonts w:ascii="Trebuchet MS" w:hAnsi="Trebuchet MS" w:cs="Tahoma"/>
          <w:sz w:val="20"/>
          <w:szCs w:val="20"/>
        </w:rPr>
        <w:t xml:space="preserve"> PLN netto </w:t>
      </w:r>
      <w:r w:rsidRPr="00347486">
        <w:rPr>
          <w:rFonts w:ascii="Trebuchet MS" w:hAnsi="Trebuchet MS" w:cs="Tahoma"/>
          <w:color w:val="000000"/>
          <w:sz w:val="20"/>
          <w:szCs w:val="20"/>
          <w:lang w:bidi="pl-PL"/>
        </w:rPr>
        <w:t xml:space="preserve">(słownie: </w:t>
      </w:r>
      <w:r w:rsidRPr="00347486">
        <w:rPr>
          <w:rFonts w:ascii="Trebuchet MS" w:hAnsi="Trebuchet MS"/>
          <w:color w:val="000000"/>
          <w:sz w:val="20"/>
        </w:rPr>
        <w:t>(-)</w:t>
      </w:r>
      <w:r w:rsidRPr="00347486">
        <w:rPr>
          <w:rFonts w:ascii="Trebuchet MS" w:hAnsi="Trebuchet MS" w:cs="Tahoma"/>
          <w:color w:val="000000"/>
          <w:sz w:val="20"/>
          <w:szCs w:val="20"/>
          <w:lang w:bidi="pl-PL"/>
        </w:rPr>
        <w:t xml:space="preserve">), stanowiące </w:t>
      </w:r>
      <w:r w:rsidR="00D8673F" w:rsidRPr="00D8673F">
        <w:rPr>
          <w:rFonts w:ascii="Trebuchet MS" w:hAnsi="Trebuchet MS" w:cs="Tahoma"/>
          <w:color w:val="000000"/>
          <w:sz w:val="20"/>
          <w:szCs w:val="20"/>
          <w:lang w:bidi="pl-PL"/>
        </w:rPr>
        <w:t>(-)</w:t>
      </w:r>
      <w:r w:rsidRPr="00347486">
        <w:rPr>
          <w:rFonts w:ascii="Trebuchet MS" w:hAnsi="Trebuchet MS" w:cs="Tahoma"/>
          <w:color w:val="000000"/>
          <w:sz w:val="20"/>
          <w:szCs w:val="20"/>
          <w:lang w:bidi="pl-PL"/>
        </w:rPr>
        <w:t>% wynagrodzenia netto określonego w ust. 1 powyżej;</w:t>
      </w:r>
    </w:p>
    <w:p w14:paraId="1B12C3C1" w14:textId="75FCEBF3" w:rsidR="00375CD4" w:rsidRPr="00347486" w:rsidRDefault="00375CD4" w:rsidP="00375CD4">
      <w:pPr>
        <w:pStyle w:val="Bodytext22"/>
        <w:numPr>
          <w:ilvl w:val="1"/>
          <w:numId w:val="43"/>
        </w:numPr>
        <w:shd w:val="clear" w:color="auto" w:fill="auto"/>
        <w:spacing w:before="0" w:after="0" w:line="276" w:lineRule="auto"/>
        <w:rPr>
          <w:rStyle w:val="Bodytext385ptNotBold"/>
          <w:rFonts w:ascii="Trebuchet MS" w:hAnsi="Trebuchet MS" w:cs="Tahoma"/>
          <w:b w:val="0"/>
          <w:bCs w:val="0"/>
          <w:sz w:val="20"/>
          <w:szCs w:val="20"/>
          <w:shd w:val="clear" w:color="auto" w:fill="auto"/>
        </w:rPr>
      </w:pPr>
      <w:r w:rsidRPr="00347486">
        <w:rPr>
          <w:rFonts w:ascii="Trebuchet MS" w:hAnsi="Trebuchet MS" w:cs="Tahoma"/>
          <w:sz w:val="20"/>
          <w:szCs w:val="20"/>
        </w:rPr>
        <w:t xml:space="preserve">po zakończeniu </w:t>
      </w:r>
      <w:r w:rsidRPr="00347486">
        <w:rPr>
          <w:rStyle w:val="Bodytext295ptBold"/>
          <w:rFonts w:ascii="Trebuchet MS" w:hAnsi="Trebuchet MS" w:cs="Tahoma"/>
          <w:sz w:val="20"/>
          <w:szCs w:val="20"/>
        </w:rPr>
        <w:t xml:space="preserve">Etapu </w:t>
      </w:r>
      <w:r w:rsidR="00190894">
        <w:rPr>
          <w:rStyle w:val="Bodytext295ptBold"/>
          <w:rFonts w:ascii="Trebuchet MS" w:hAnsi="Trebuchet MS" w:cs="Tahoma"/>
          <w:sz w:val="20"/>
          <w:szCs w:val="20"/>
        </w:rPr>
        <w:t>7</w:t>
      </w:r>
      <w:r w:rsidRPr="00347486">
        <w:rPr>
          <w:rStyle w:val="Bodytext295ptBold"/>
          <w:rFonts w:ascii="Trebuchet MS" w:hAnsi="Trebuchet MS" w:cs="Tahoma"/>
          <w:sz w:val="20"/>
          <w:szCs w:val="20"/>
        </w:rPr>
        <w:t xml:space="preserve"> </w:t>
      </w:r>
      <w:r w:rsidRPr="00347486">
        <w:rPr>
          <w:rFonts w:ascii="Trebuchet MS" w:hAnsi="Trebuchet MS" w:cs="Tahoma"/>
          <w:color w:val="000000"/>
          <w:sz w:val="20"/>
          <w:szCs w:val="20"/>
          <w:lang w:bidi="pl-PL"/>
        </w:rPr>
        <w:t xml:space="preserve">zgodnie z § 1 ust. 2 pkt </w:t>
      </w:r>
      <w:r>
        <w:rPr>
          <w:rFonts w:ascii="Trebuchet MS" w:hAnsi="Trebuchet MS" w:cs="Tahoma"/>
          <w:color w:val="000000"/>
          <w:sz w:val="20"/>
          <w:szCs w:val="20"/>
          <w:lang w:bidi="pl-PL"/>
        </w:rPr>
        <w:t>g</w:t>
      </w:r>
      <w:r w:rsidRPr="00347486">
        <w:rPr>
          <w:rFonts w:ascii="Trebuchet MS" w:hAnsi="Trebuchet MS" w:cs="Tahoma"/>
          <w:color w:val="000000"/>
          <w:sz w:val="20"/>
          <w:szCs w:val="20"/>
          <w:lang w:bidi="pl-PL"/>
        </w:rPr>
        <w:t xml:space="preserve"> Umowy - wynagrodzenie ryczałtowe w wysokości </w:t>
      </w:r>
      <w:r w:rsidRPr="00347486">
        <w:rPr>
          <w:rStyle w:val="Bodytext295ptBold"/>
          <w:rFonts w:ascii="Trebuchet MS" w:hAnsi="Trebuchet MS"/>
          <w:sz w:val="20"/>
        </w:rPr>
        <w:t>(-)</w:t>
      </w:r>
      <w:r w:rsidRPr="00347486">
        <w:rPr>
          <w:rStyle w:val="Bodytext295ptBold"/>
          <w:rFonts w:ascii="Trebuchet MS" w:hAnsi="Trebuchet MS" w:cs="Tahoma"/>
          <w:sz w:val="20"/>
          <w:szCs w:val="20"/>
        </w:rPr>
        <w:t xml:space="preserve"> PLN netto </w:t>
      </w:r>
      <w:r w:rsidRPr="00347486">
        <w:rPr>
          <w:rFonts w:ascii="Trebuchet MS" w:hAnsi="Trebuchet MS" w:cs="Tahoma"/>
          <w:color w:val="000000"/>
          <w:sz w:val="20"/>
          <w:szCs w:val="20"/>
          <w:lang w:bidi="pl-PL"/>
        </w:rPr>
        <w:t xml:space="preserve">(słownie: </w:t>
      </w:r>
      <w:r w:rsidRPr="00347486">
        <w:rPr>
          <w:rFonts w:ascii="Trebuchet MS" w:hAnsi="Trebuchet MS"/>
          <w:color w:val="000000"/>
          <w:sz w:val="20"/>
        </w:rPr>
        <w:t>(-)</w:t>
      </w:r>
      <w:r w:rsidRPr="00347486">
        <w:rPr>
          <w:rFonts w:ascii="Trebuchet MS" w:hAnsi="Trebuchet MS" w:cs="Tahoma"/>
          <w:color w:val="000000"/>
          <w:sz w:val="20"/>
          <w:szCs w:val="20"/>
          <w:lang w:bidi="pl-PL"/>
        </w:rPr>
        <w:t xml:space="preserve">), stanowiące </w:t>
      </w:r>
      <w:r w:rsidR="00D8673F" w:rsidRPr="00D8673F">
        <w:rPr>
          <w:rFonts w:ascii="Trebuchet MS" w:hAnsi="Trebuchet MS" w:cs="Tahoma"/>
          <w:color w:val="000000"/>
          <w:sz w:val="20"/>
          <w:szCs w:val="20"/>
          <w:lang w:bidi="pl-PL"/>
        </w:rPr>
        <w:t>(-)</w:t>
      </w:r>
      <w:r w:rsidRPr="00347486">
        <w:rPr>
          <w:rFonts w:ascii="Trebuchet MS" w:hAnsi="Trebuchet MS" w:cs="Tahoma"/>
          <w:color w:val="000000"/>
          <w:sz w:val="20"/>
          <w:szCs w:val="20"/>
          <w:lang w:bidi="pl-PL"/>
        </w:rPr>
        <w:t>% wynagrodzenia netto określonego w ust. 1 powyżej;</w:t>
      </w:r>
    </w:p>
    <w:p w14:paraId="69FD89BA" w14:textId="5E017514" w:rsidR="00375CD4" w:rsidRPr="00347486" w:rsidRDefault="00375CD4" w:rsidP="00375CD4">
      <w:pPr>
        <w:pStyle w:val="Bodytext22"/>
        <w:numPr>
          <w:ilvl w:val="1"/>
          <w:numId w:val="43"/>
        </w:numPr>
        <w:shd w:val="clear" w:color="auto" w:fill="auto"/>
        <w:spacing w:before="0" w:after="0" w:line="276" w:lineRule="auto"/>
        <w:rPr>
          <w:rStyle w:val="Bodytext385ptNotBold"/>
          <w:rFonts w:ascii="Trebuchet MS" w:hAnsi="Trebuchet MS" w:cs="Tahoma"/>
          <w:b w:val="0"/>
          <w:bCs w:val="0"/>
          <w:sz w:val="20"/>
          <w:szCs w:val="20"/>
          <w:shd w:val="clear" w:color="auto" w:fill="auto"/>
        </w:rPr>
      </w:pPr>
      <w:r w:rsidRPr="00347486">
        <w:rPr>
          <w:rFonts w:ascii="Trebuchet MS" w:hAnsi="Trebuchet MS" w:cs="Tahoma"/>
          <w:sz w:val="20"/>
          <w:szCs w:val="20"/>
        </w:rPr>
        <w:t xml:space="preserve">po zakończeniu </w:t>
      </w:r>
      <w:r w:rsidRPr="00347486">
        <w:rPr>
          <w:rStyle w:val="Bodytext295ptBold"/>
          <w:rFonts w:ascii="Trebuchet MS" w:hAnsi="Trebuchet MS" w:cs="Tahoma"/>
          <w:sz w:val="20"/>
          <w:szCs w:val="20"/>
        </w:rPr>
        <w:t xml:space="preserve">Etapu </w:t>
      </w:r>
      <w:r w:rsidR="00190894">
        <w:rPr>
          <w:rStyle w:val="Bodytext295ptBold"/>
          <w:rFonts w:ascii="Trebuchet MS" w:hAnsi="Trebuchet MS" w:cs="Tahoma"/>
          <w:sz w:val="20"/>
          <w:szCs w:val="20"/>
        </w:rPr>
        <w:t>8</w:t>
      </w:r>
      <w:r w:rsidRPr="00347486">
        <w:rPr>
          <w:rStyle w:val="Bodytext295ptBold"/>
          <w:rFonts w:ascii="Trebuchet MS" w:hAnsi="Trebuchet MS" w:cs="Tahoma"/>
          <w:sz w:val="20"/>
          <w:szCs w:val="20"/>
        </w:rPr>
        <w:t xml:space="preserve"> </w:t>
      </w:r>
      <w:r w:rsidRPr="00347486">
        <w:rPr>
          <w:rFonts w:ascii="Trebuchet MS" w:hAnsi="Trebuchet MS" w:cs="Tahoma"/>
          <w:color w:val="000000"/>
          <w:sz w:val="20"/>
          <w:szCs w:val="20"/>
          <w:lang w:bidi="pl-PL"/>
        </w:rPr>
        <w:t xml:space="preserve">zgodnie z § 1 ust. 2 pkt </w:t>
      </w:r>
      <w:r>
        <w:rPr>
          <w:rFonts w:ascii="Trebuchet MS" w:hAnsi="Trebuchet MS" w:cs="Tahoma"/>
          <w:color w:val="000000"/>
          <w:sz w:val="20"/>
          <w:szCs w:val="20"/>
          <w:lang w:bidi="pl-PL"/>
        </w:rPr>
        <w:t>h</w:t>
      </w:r>
      <w:r w:rsidRPr="00347486">
        <w:rPr>
          <w:rFonts w:ascii="Trebuchet MS" w:hAnsi="Trebuchet MS" w:cs="Tahoma"/>
          <w:color w:val="000000"/>
          <w:sz w:val="20"/>
          <w:szCs w:val="20"/>
          <w:lang w:bidi="pl-PL"/>
        </w:rPr>
        <w:t xml:space="preserve"> Umowy - wynagrodzenie ryczałtowe w wysokości </w:t>
      </w:r>
      <w:r w:rsidRPr="00347486">
        <w:rPr>
          <w:rStyle w:val="Bodytext295ptBold"/>
          <w:rFonts w:ascii="Trebuchet MS" w:hAnsi="Trebuchet MS"/>
          <w:sz w:val="20"/>
        </w:rPr>
        <w:t>(-)</w:t>
      </w:r>
      <w:r w:rsidRPr="00347486">
        <w:rPr>
          <w:rStyle w:val="Bodytext295ptBold"/>
          <w:rFonts w:ascii="Trebuchet MS" w:hAnsi="Trebuchet MS" w:cs="Tahoma"/>
          <w:sz w:val="20"/>
          <w:szCs w:val="20"/>
        </w:rPr>
        <w:t xml:space="preserve"> PLN netto </w:t>
      </w:r>
      <w:r w:rsidRPr="00347486">
        <w:rPr>
          <w:rFonts w:ascii="Trebuchet MS" w:hAnsi="Trebuchet MS" w:cs="Tahoma"/>
          <w:color w:val="000000"/>
          <w:sz w:val="20"/>
          <w:szCs w:val="20"/>
          <w:lang w:bidi="pl-PL"/>
        </w:rPr>
        <w:t xml:space="preserve">(słownie: </w:t>
      </w:r>
      <w:r w:rsidRPr="00347486">
        <w:rPr>
          <w:rFonts w:ascii="Trebuchet MS" w:hAnsi="Trebuchet MS"/>
          <w:color w:val="000000"/>
          <w:sz w:val="20"/>
        </w:rPr>
        <w:t>(-)</w:t>
      </w:r>
      <w:r w:rsidRPr="00347486">
        <w:rPr>
          <w:rFonts w:ascii="Trebuchet MS" w:hAnsi="Trebuchet MS" w:cs="Tahoma"/>
          <w:color w:val="000000"/>
          <w:sz w:val="20"/>
          <w:szCs w:val="20"/>
          <w:lang w:bidi="pl-PL"/>
        </w:rPr>
        <w:t xml:space="preserve">), stanowiące </w:t>
      </w:r>
      <w:r w:rsidR="00D8673F" w:rsidRPr="00D8673F">
        <w:rPr>
          <w:rFonts w:ascii="Trebuchet MS" w:hAnsi="Trebuchet MS" w:cs="Tahoma"/>
          <w:color w:val="000000"/>
          <w:sz w:val="20"/>
          <w:szCs w:val="20"/>
          <w:lang w:bidi="pl-PL"/>
        </w:rPr>
        <w:t>(-)</w:t>
      </w:r>
      <w:r w:rsidRPr="00347486">
        <w:rPr>
          <w:rFonts w:ascii="Trebuchet MS" w:hAnsi="Trebuchet MS" w:cs="Tahoma"/>
          <w:color w:val="000000"/>
          <w:sz w:val="20"/>
          <w:szCs w:val="20"/>
          <w:lang w:bidi="pl-PL"/>
        </w:rPr>
        <w:t>% wynagrodzenia netto określonego w ust. 1 powyżej;</w:t>
      </w:r>
    </w:p>
    <w:p w14:paraId="3E998168" w14:textId="1C1E3BDC" w:rsidR="00375CD4" w:rsidRPr="00245E70" w:rsidRDefault="00375CD4" w:rsidP="00245E70">
      <w:pPr>
        <w:pStyle w:val="Bodytext22"/>
        <w:numPr>
          <w:ilvl w:val="1"/>
          <w:numId w:val="43"/>
        </w:numPr>
        <w:shd w:val="clear" w:color="auto" w:fill="auto"/>
        <w:spacing w:before="0" w:after="0" w:line="276" w:lineRule="auto"/>
        <w:rPr>
          <w:sz w:val="20"/>
          <w:szCs w:val="20"/>
        </w:rPr>
      </w:pPr>
      <w:r w:rsidRPr="00347486">
        <w:rPr>
          <w:rFonts w:ascii="Trebuchet MS" w:hAnsi="Trebuchet MS" w:cs="Tahoma"/>
          <w:sz w:val="20"/>
          <w:szCs w:val="20"/>
        </w:rPr>
        <w:t xml:space="preserve">po zakończeniu </w:t>
      </w:r>
      <w:r w:rsidRPr="00347486">
        <w:rPr>
          <w:rStyle w:val="Bodytext295ptBold"/>
          <w:rFonts w:ascii="Trebuchet MS" w:hAnsi="Trebuchet MS" w:cs="Tahoma"/>
          <w:sz w:val="20"/>
          <w:szCs w:val="20"/>
        </w:rPr>
        <w:t xml:space="preserve">Etapu </w:t>
      </w:r>
      <w:r w:rsidR="00190894">
        <w:rPr>
          <w:rStyle w:val="Bodytext295ptBold"/>
          <w:rFonts w:ascii="Trebuchet MS" w:hAnsi="Trebuchet MS" w:cs="Tahoma"/>
          <w:sz w:val="20"/>
          <w:szCs w:val="20"/>
        </w:rPr>
        <w:t>9</w:t>
      </w:r>
      <w:r w:rsidRPr="00347486">
        <w:rPr>
          <w:rStyle w:val="Bodytext295ptBold"/>
          <w:rFonts w:ascii="Trebuchet MS" w:hAnsi="Trebuchet MS" w:cs="Tahoma"/>
          <w:sz w:val="20"/>
          <w:szCs w:val="20"/>
        </w:rPr>
        <w:t xml:space="preserve"> </w:t>
      </w:r>
      <w:r w:rsidRPr="00347486">
        <w:rPr>
          <w:rFonts w:ascii="Trebuchet MS" w:hAnsi="Trebuchet MS" w:cs="Tahoma"/>
          <w:color w:val="000000"/>
          <w:sz w:val="20"/>
          <w:szCs w:val="20"/>
          <w:lang w:bidi="pl-PL"/>
        </w:rPr>
        <w:t xml:space="preserve">zgodnie z § 1 ust. 2 pkt </w:t>
      </w:r>
      <w:r>
        <w:rPr>
          <w:rFonts w:ascii="Trebuchet MS" w:hAnsi="Trebuchet MS" w:cs="Tahoma"/>
          <w:color w:val="000000"/>
          <w:sz w:val="20"/>
          <w:szCs w:val="20"/>
          <w:lang w:bidi="pl-PL"/>
        </w:rPr>
        <w:t>i</w:t>
      </w:r>
      <w:r w:rsidRPr="00347486">
        <w:rPr>
          <w:rFonts w:ascii="Trebuchet MS" w:hAnsi="Trebuchet MS" w:cs="Tahoma"/>
          <w:color w:val="000000"/>
          <w:sz w:val="20"/>
          <w:szCs w:val="20"/>
          <w:lang w:bidi="pl-PL"/>
        </w:rPr>
        <w:t xml:space="preserve"> Umowy - wynagrodzenie ryczałtowe w wysokości </w:t>
      </w:r>
      <w:r w:rsidRPr="00347486">
        <w:rPr>
          <w:rStyle w:val="Bodytext295ptBold"/>
          <w:rFonts w:ascii="Trebuchet MS" w:hAnsi="Trebuchet MS"/>
          <w:sz w:val="20"/>
        </w:rPr>
        <w:t>(-)</w:t>
      </w:r>
      <w:r w:rsidRPr="00347486">
        <w:rPr>
          <w:rStyle w:val="Bodytext295ptBold"/>
          <w:rFonts w:ascii="Trebuchet MS" w:hAnsi="Trebuchet MS" w:cs="Tahoma"/>
          <w:sz w:val="20"/>
          <w:szCs w:val="20"/>
        </w:rPr>
        <w:t xml:space="preserve"> PLN netto </w:t>
      </w:r>
      <w:r w:rsidRPr="00347486">
        <w:rPr>
          <w:rFonts w:ascii="Trebuchet MS" w:hAnsi="Trebuchet MS" w:cs="Tahoma"/>
          <w:color w:val="000000"/>
          <w:sz w:val="20"/>
          <w:szCs w:val="20"/>
          <w:lang w:bidi="pl-PL"/>
        </w:rPr>
        <w:t xml:space="preserve">(słownie: </w:t>
      </w:r>
      <w:r w:rsidRPr="00347486">
        <w:rPr>
          <w:rFonts w:ascii="Trebuchet MS" w:hAnsi="Trebuchet MS"/>
          <w:color w:val="000000"/>
          <w:sz w:val="20"/>
        </w:rPr>
        <w:t>(-)</w:t>
      </w:r>
      <w:r w:rsidRPr="00347486">
        <w:rPr>
          <w:rFonts w:ascii="Trebuchet MS" w:hAnsi="Trebuchet MS" w:cs="Tahoma"/>
          <w:color w:val="000000"/>
          <w:sz w:val="20"/>
          <w:szCs w:val="20"/>
          <w:lang w:bidi="pl-PL"/>
        </w:rPr>
        <w:t xml:space="preserve">), stanowiące </w:t>
      </w:r>
      <w:r w:rsidR="00D8673F" w:rsidRPr="00D8673F">
        <w:rPr>
          <w:rFonts w:ascii="Trebuchet MS" w:hAnsi="Trebuchet MS" w:cs="Tahoma"/>
          <w:color w:val="000000"/>
          <w:sz w:val="20"/>
          <w:szCs w:val="20"/>
          <w:lang w:bidi="pl-PL"/>
        </w:rPr>
        <w:t>(-)</w:t>
      </w:r>
      <w:r w:rsidRPr="00347486">
        <w:rPr>
          <w:rFonts w:ascii="Trebuchet MS" w:hAnsi="Trebuchet MS" w:cs="Tahoma"/>
          <w:color w:val="000000"/>
          <w:sz w:val="20"/>
          <w:szCs w:val="20"/>
          <w:lang w:bidi="pl-PL"/>
        </w:rPr>
        <w:t>% wynagrodzenia netto określonego w ust. 1 powyżej</w:t>
      </w:r>
      <w:r w:rsidR="00D8673F">
        <w:rPr>
          <w:rFonts w:ascii="Trebuchet MS" w:hAnsi="Trebuchet MS" w:cs="Tahoma"/>
          <w:color w:val="000000"/>
          <w:sz w:val="20"/>
          <w:szCs w:val="20"/>
          <w:lang w:bidi="pl-PL"/>
        </w:rPr>
        <w:t xml:space="preserve">, </w:t>
      </w:r>
      <w:r w:rsidR="00D8673F" w:rsidRPr="00245E70">
        <w:rPr>
          <w:rFonts w:ascii="Trebuchet MS" w:hAnsi="Trebuchet MS" w:cs="Tahoma"/>
          <w:color w:val="000000"/>
          <w:sz w:val="20"/>
          <w:szCs w:val="20"/>
          <w:lang w:bidi="pl-PL"/>
        </w:rPr>
        <w:t xml:space="preserve">przy czym wynagrodzenie za Etap </w:t>
      </w:r>
      <w:r w:rsidR="00D8673F">
        <w:rPr>
          <w:rFonts w:ascii="Trebuchet MS" w:hAnsi="Trebuchet MS" w:cs="Tahoma"/>
          <w:color w:val="000000"/>
          <w:sz w:val="20"/>
          <w:szCs w:val="20"/>
          <w:lang w:bidi="pl-PL"/>
        </w:rPr>
        <w:t>9</w:t>
      </w:r>
      <w:r w:rsidR="00D8673F" w:rsidRPr="00245E70">
        <w:rPr>
          <w:rFonts w:ascii="Trebuchet MS" w:hAnsi="Trebuchet MS" w:cs="Tahoma"/>
          <w:color w:val="000000"/>
          <w:sz w:val="20"/>
          <w:szCs w:val="20"/>
          <w:lang w:bidi="pl-PL"/>
        </w:rPr>
        <w:t xml:space="preserve"> będzie wypłacane w cyklach miesięcznych, w równych częściach odpowiednio do liczby miesięcy realizacji Etapu </w:t>
      </w:r>
      <w:r w:rsidR="00D8673F">
        <w:rPr>
          <w:rFonts w:ascii="Trebuchet MS" w:hAnsi="Trebuchet MS" w:cs="Tahoma"/>
          <w:color w:val="000000"/>
          <w:sz w:val="20"/>
          <w:szCs w:val="20"/>
          <w:lang w:bidi="pl-PL"/>
        </w:rPr>
        <w:t>9</w:t>
      </w:r>
      <w:r w:rsidR="00D8673F" w:rsidRPr="00245E70">
        <w:rPr>
          <w:rFonts w:ascii="Trebuchet MS" w:hAnsi="Trebuchet MS" w:cs="Tahoma"/>
          <w:color w:val="000000"/>
          <w:sz w:val="20"/>
          <w:szCs w:val="20"/>
          <w:lang w:bidi="pl-PL"/>
        </w:rPr>
        <w:t>, po zakończeniu każdego pełnego miesiąca świadczenia usług nadzoru autorskiego, przez cały okres od rozpoczęcia realizacji robót budowlanych do faktycznego ich zakończenia, tj. wydania ostatecznej decyzji o pozwoleniu na użytkowanie</w:t>
      </w:r>
      <w:r w:rsidRPr="00D8673F">
        <w:rPr>
          <w:rFonts w:ascii="Trebuchet MS" w:hAnsi="Trebuchet MS" w:cs="Tahoma"/>
          <w:color w:val="000000"/>
          <w:sz w:val="20"/>
          <w:szCs w:val="20"/>
          <w:lang w:bidi="pl-PL"/>
        </w:rPr>
        <w:t>;</w:t>
      </w:r>
    </w:p>
    <w:p w14:paraId="0EBAA41B" w14:textId="11993EA3" w:rsidR="00613CAC" w:rsidRPr="00347486" w:rsidRDefault="00FE6D26" w:rsidP="004745D3">
      <w:pPr>
        <w:pStyle w:val="Bodytext22"/>
        <w:numPr>
          <w:ilvl w:val="1"/>
          <w:numId w:val="43"/>
        </w:numPr>
        <w:shd w:val="clear" w:color="auto" w:fill="auto"/>
        <w:spacing w:before="0" w:after="0" w:line="276" w:lineRule="auto"/>
        <w:rPr>
          <w:rStyle w:val="Bodytext385ptNotBold"/>
          <w:rFonts w:ascii="Trebuchet MS" w:hAnsi="Trebuchet MS" w:cs="Tahoma"/>
          <w:b w:val="0"/>
          <w:bCs w:val="0"/>
          <w:sz w:val="20"/>
          <w:szCs w:val="20"/>
          <w:shd w:val="clear" w:color="auto" w:fill="auto"/>
        </w:rPr>
      </w:pPr>
      <w:bookmarkStart w:id="13" w:name="_Hlk212637415"/>
      <w:r w:rsidRPr="00347486">
        <w:rPr>
          <w:rFonts w:ascii="Trebuchet MS" w:hAnsi="Trebuchet MS" w:cs="Tahoma"/>
          <w:sz w:val="20"/>
          <w:szCs w:val="20"/>
        </w:rPr>
        <w:t xml:space="preserve">po zakończeniu </w:t>
      </w:r>
      <w:r w:rsidRPr="00347486">
        <w:rPr>
          <w:rStyle w:val="Bodytext295ptBold"/>
          <w:rFonts w:ascii="Trebuchet MS" w:hAnsi="Trebuchet MS" w:cs="Tahoma"/>
          <w:sz w:val="20"/>
          <w:szCs w:val="20"/>
        </w:rPr>
        <w:t xml:space="preserve">Etapu </w:t>
      </w:r>
      <w:bookmarkEnd w:id="13"/>
      <w:r w:rsidR="00190894">
        <w:rPr>
          <w:rStyle w:val="Bodytext295ptBold"/>
          <w:rFonts w:ascii="Trebuchet MS" w:hAnsi="Trebuchet MS" w:cs="Tahoma"/>
          <w:sz w:val="20"/>
          <w:szCs w:val="20"/>
        </w:rPr>
        <w:t>10</w:t>
      </w:r>
      <w:r w:rsidR="00245E70">
        <w:rPr>
          <w:rStyle w:val="Bodytext295ptBold"/>
          <w:rFonts w:ascii="Trebuchet MS" w:hAnsi="Trebuchet MS" w:cs="Tahoma"/>
          <w:sz w:val="20"/>
          <w:szCs w:val="20"/>
        </w:rPr>
        <w:t xml:space="preserve"> [OPCJA]</w:t>
      </w:r>
      <w:r w:rsidR="0024266B" w:rsidRPr="00347486">
        <w:rPr>
          <w:rStyle w:val="Bodytext295ptBold"/>
          <w:rFonts w:ascii="Trebuchet MS" w:hAnsi="Trebuchet MS" w:cs="Tahoma"/>
          <w:sz w:val="20"/>
          <w:szCs w:val="20"/>
        </w:rPr>
        <w:t xml:space="preserve"> </w:t>
      </w:r>
      <w:r w:rsidR="00613CAC" w:rsidRPr="00347486">
        <w:rPr>
          <w:rFonts w:ascii="Trebuchet MS" w:hAnsi="Trebuchet MS" w:cs="Tahoma"/>
          <w:color w:val="000000"/>
          <w:sz w:val="20"/>
          <w:szCs w:val="20"/>
          <w:lang w:bidi="pl-PL"/>
        </w:rPr>
        <w:t xml:space="preserve">zgodnie z § 1 ust. 2 pkt </w:t>
      </w:r>
      <w:r w:rsidR="00375CD4">
        <w:rPr>
          <w:rFonts w:ascii="Trebuchet MS" w:hAnsi="Trebuchet MS" w:cs="Tahoma"/>
          <w:color w:val="000000"/>
          <w:sz w:val="20"/>
          <w:szCs w:val="20"/>
          <w:lang w:bidi="pl-PL"/>
        </w:rPr>
        <w:t>j</w:t>
      </w:r>
      <w:r w:rsidR="00613CAC" w:rsidRPr="00347486">
        <w:rPr>
          <w:rFonts w:ascii="Trebuchet MS" w:hAnsi="Trebuchet MS" w:cs="Tahoma"/>
          <w:color w:val="000000"/>
          <w:sz w:val="20"/>
          <w:szCs w:val="20"/>
          <w:lang w:bidi="pl-PL"/>
        </w:rPr>
        <w:t xml:space="preserve"> Umowy</w:t>
      </w:r>
      <w:r w:rsidR="001D32DA" w:rsidRPr="00347486">
        <w:rPr>
          <w:rFonts w:ascii="Trebuchet MS" w:hAnsi="Trebuchet MS" w:cs="Tahoma"/>
          <w:color w:val="000000"/>
          <w:sz w:val="20"/>
          <w:szCs w:val="20"/>
          <w:lang w:bidi="pl-PL"/>
        </w:rPr>
        <w:t xml:space="preserve"> </w:t>
      </w:r>
      <w:r w:rsidR="00613CAC" w:rsidRPr="00347486">
        <w:rPr>
          <w:rFonts w:ascii="Trebuchet MS" w:hAnsi="Trebuchet MS" w:cs="Tahoma"/>
          <w:color w:val="000000"/>
          <w:sz w:val="20"/>
          <w:szCs w:val="20"/>
          <w:lang w:bidi="pl-PL"/>
        </w:rPr>
        <w:t xml:space="preserve">- wynagrodzenie </w:t>
      </w:r>
      <w:r w:rsidR="00245E70">
        <w:rPr>
          <w:rFonts w:ascii="Trebuchet MS" w:hAnsi="Trebuchet MS" w:cs="Tahoma"/>
          <w:color w:val="000000"/>
          <w:sz w:val="20"/>
          <w:szCs w:val="20"/>
          <w:lang w:bidi="pl-PL"/>
        </w:rPr>
        <w:t>maksymalne</w:t>
      </w:r>
      <w:r w:rsidR="00245E70" w:rsidRPr="00347486">
        <w:rPr>
          <w:rFonts w:ascii="Trebuchet MS" w:hAnsi="Trebuchet MS" w:cs="Tahoma"/>
          <w:color w:val="000000"/>
          <w:sz w:val="20"/>
          <w:szCs w:val="20"/>
          <w:lang w:bidi="pl-PL"/>
        </w:rPr>
        <w:t xml:space="preserve"> </w:t>
      </w:r>
      <w:r w:rsidR="00613CAC" w:rsidRPr="00347486">
        <w:rPr>
          <w:rFonts w:ascii="Trebuchet MS" w:hAnsi="Trebuchet MS" w:cs="Tahoma"/>
          <w:color w:val="000000"/>
          <w:sz w:val="20"/>
          <w:szCs w:val="20"/>
          <w:lang w:bidi="pl-PL"/>
        </w:rPr>
        <w:t xml:space="preserve">w wysokości </w:t>
      </w:r>
      <w:r w:rsidR="00613CAC" w:rsidRPr="00347486">
        <w:rPr>
          <w:rStyle w:val="Bodytext295ptBold"/>
          <w:rFonts w:ascii="Trebuchet MS" w:hAnsi="Trebuchet MS"/>
          <w:sz w:val="20"/>
        </w:rPr>
        <w:t>(-)</w:t>
      </w:r>
      <w:r w:rsidR="00613CAC" w:rsidRPr="00347486">
        <w:rPr>
          <w:rStyle w:val="Bodytext295ptBold"/>
          <w:rFonts w:ascii="Trebuchet MS" w:hAnsi="Trebuchet MS" w:cs="Tahoma"/>
          <w:sz w:val="20"/>
          <w:szCs w:val="20"/>
        </w:rPr>
        <w:t xml:space="preserve"> PLN netto </w:t>
      </w:r>
      <w:r w:rsidR="00613CAC" w:rsidRPr="00347486">
        <w:rPr>
          <w:rFonts w:ascii="Trebuchet MS" w:hAnsi="Trebuchet MS" w:cs="Tahoma"/>
          <w:color w:val="000000"/>
          <w:sz w:val="20"/>
          <w:szCs w:val="20"/>
          <w:lang w:bidi="pl-PL"/>
        </w:rPr>
        <w:t xml:space="preserve">(słownie: </w:t>
      </w:r>
      <w:r w:rsidR="00613CAC" w:rsidRPr="00347486">
        <w:rPr>
          <w:rFonts w:ascii="Trebuchet MS" w:hAnsi="Trebuchet MS"/>
          <w:color w:val="000000"/>
          <w:sz w:val="20"/>
        </w:rPr>
        <w:t>(-)</w:t>
      </w:r>
      <w:r w:rsidR="00613CAC" w:rsidRPr="00347486">
        <w:rPr>
          <w:rFonts w:ascii="Trebuchet MS" w:hAnsi="Trebuchet MS" w:cs="Tahoma"/>
          <w:color w:val="000000"/>
          <w:sz w:val="20"/>
          <w:szCs w:val="20"/>
          <w:lang w:bidi="pl-PL"/>
        </w:rPr>
        <w:t xml:space="preserve">), stanowiące </w:t>
      </w:r>
      <w:r w:rsidR="00D8673F" w:rsidRPr="00D8673F">
        <w:rPr>
          <w:rFonts w:ascii="Trebuchet MS" w:hAnsi="Trebuchet MS" w:cs="Tahoma"/>
          <w:color w:val="000000"/>
          <w:sz w:val="20"/>
          <w:szCs w:val="20"/>
          <w:lang w:bidi="pl-PL"/>
        </w:rPr>
        <w:t>(-)</w:t>
      </w:r>
      <w:r w:rsidR="008B7CA5" w:rsidRPr="00347486">
        <w:rPr>
          <w:rFonts w:ascii="Trebuchet MS" w:hAnsi="Trebuchet MS" w:cs="Tahoma"/>
          <w:color w:val="000000"/>
          <w:sz w:val="20"/>
          <w:szCs w:val="20"/>
          <w:lang w:bidi="pl-PL"/>
        </w:rPr>
        <w:t xml:space="preserve">% </w:t>
      </w:r>
      <w:r w:rsidR="00613CAC" w:rsidRPr="00347486">
        <w:rPr>
          <w:rFonts w:ascii="Trebuchet MS" w:hAnsi="Trebuchet MS" w:cs="Tahoma"/>
          <w:color w:val="000000"/>
          <w:sz w:val="20"/>
          <w:szCs w:val="20"/>
          <w:lang w:bidi="pl-PL"/>
        </w:rPr>
        <w:t>wynagrodzenia netto określonego w ust. 1</w:t>
      </w:r>
      <w:r w:rsidR="003938F9" w:rsidRPr="00347486">
        <w:rPr>
          <w:rFonts w:ascii="Trebuchet MS" w:hAnsi="Trebuchet MS" w:cs="Tahoma"/>
          <w:color w:val="000000"/>
          <w:sz w:val="20"/>
          <w:szCs w:val="20"/>
          <w:lang w:bidi="pl-PL"/>
        </w:rPr>
        <w:t xml:space="preserve"> powyżej</w:t>
      </w:r>
      <w:r w:rsidR="008128D6">
        <w:rPr>
          <w:rFonts w:ascii="Trebuchet MS" w:hAnsi="Trebuchet MS" w:cs="Tahoma"/>
          <w:color w:val="000000"/>
          <w:sz w:val="20"/>
          <w:szCs w:val="20"/>
          <w:lang w:bidi="pl-PL"/>
        </w:rPr>
        <w:t>.</w:t>
      </w:r>
      <w:r w:rsidR="00245E70">
        <w:rPr>
          <w:rFonts w:ascii="Trebuchet MS" w:hAnsi="Trebuchet MS" w:cs="Tahoma"/>
          <w:color w:val="000000"/>
          <w:sz w:val="20"/>
          <w:szCs w:val="20"/>
          <w:lang w:bidi="pl-PL"/>
        </w:rPr>
        <w:t xml:space="preserve"> </w:t>
      </w:r>
      <w:r w:rsidR="00245E70" w:rsidRPr="00245E70">
        <w:rPr>
          <w:rFonts w:ascii="Trebuchet MS" w:hAnsi="Trebuchet MS" w:cs="Tahoma"/>
          <w:color w:val="000000"/>
          <w:sz w:val="20"/>
          <w:szCs w:val="20"/>
          <w:lang w:bidi="pl-PL"/>
        </w:rPr>
        <w:t xml:space="preserve">Wynagrodzenie maksymalne za Zadanie </w:t>
      </w:r>
      <w:r w:rsidR="00245E70">
        <w:rPr>
          <w:rFonts w:ascii="Trebuchet MS" w:hAnsi="Trebuchet MS" w:cs="Tahoma"/>
          <w:color w:val="000000"/>
          <w:sz w:val="20"/>
          <w:szCs w:val="20"/>
          <w:lang w:bidi="pl-PL"/>
        </w:rPr>
        <w:t>10</w:t>
      </w:r>
      <w:r w:rsidR="00245E70" w:rsidRPr="00245E70">
        <w:rPr>
          <w:rFonts w:ascii="Trebuchet MS" w:hAnsi="Trebuchet MS" w:cs="Tahoma"/>
          <w:color w:val="000000"/>
          <w:sz w:val="20"/>
          <w:szCs w:val="20"/>
          <w:lang w:bidi="pl-PL"/>
        </w:rPr>
        <w:t xml:space="preserve"> obejmuje</w:t>
      </w:r>
      <w:r w:rsidR="000347C0">
        <w:rPr>
          <w:rFonts w:ascii="Trebuchet MS" w:hAnsi="Trebuchet MS" w:cs="Tahoma"/>
          <w:color w:val="000000"/>
          <w:sz w:val="20"/>
          <w:szCs w:val="20"/>
          <w:lang w:bidi="pl-PL"/>
        </w:rPr>
        <w:t xml:space="preserve"> 700 </w:t>
      </w:r>
      <w:r w:rsidR="00245E70" w:rsidRPr="00245E70">
        <w:rPr>
          <w:rFonts w:ascii="Trebuchet MS" w:hAnsi="Trebuchet MS" w:cs="Tahoma"/>
          <w:color w:val="000000"/>
          <w:sz w:val="20"/>
          <w:szCs w:val="20"/>
          <w:lang w:bidi="pl-PL"/>
        </w:rPr>
        <w:t xml:space="preserve">godzin świadczenia doradztwa za stawkę godzinową w kwocie (-) PLN netto (słownie: (-)). Wynagrodzenie za Zadanie </w:t>
      </w:r>
      <w:r w:rsidR="00245E70">
        <w:rPr>
          <w:rFonts w:ascii="Trebuchet MS" w:hAnsi="Trebuchet MS" w:cs="Tahoma"/>
          <w:color w:val="000000"/>
          <w:sz w:val="20"/>
          <w:szCs w:val="20"/>
          <w:lang w:bidi="pl-PL"/>
        </w:rPr>
        <w:t>10</w:t>
      </w:r>
      <w:r w:rsidR="00245E70" w:rsidRPr="00245E70">
        <w:rPr>
          <w:rFonts w:ascii="Trebuchet MS" w:hAnsi="Trebuchet MS" w:cs="Tahoma"/>
          <w:color w:val="000000"/>
          <w:sz w:val="20"/>
          <w:szCs w:val="20"/>
          <w:lang w:bidi="pl-PL"/>
        </w:rPr>
        <w:t xml:space="preserve"> będzie wypłacane w cyklach miesięcznych, w kwocie odpowiadającej iloczynowi liczby godzin wyświadczonego doradztwa w danym miesiącu oraz stawki godzinowej za doradztwo, po zakończeniu każdego pełnego miesiąca świadczenia usług doradztwa, aż do upływu terminu określonego w § 3 ust. 1 pkt </w:t>
      </w:r>
      <w:r w:rsidR="00245E70">
        <w:rPr>
          <w:rFonts w:ascii="Trebuchet MS" w:hAnsi="Trebuchet MS" w:cs="Tahoma"/>
          <w:color w:val="000000"/>
          <w:sz w:val="20"/>
          <w:szCs w:val="20"/>
          <w:lang w:bidi="pl-PL"/>
        </w:rPr>
        <w:t>10</w:t>
      </w:r>
      <w:r w:rsidR="00245E70" w:rsidRPr="00245E70">
        <w:rPr>
          <w:rFonts w:ascii="Trebuchet MS" w:hAnsi="Trebuchet MS" w:cs="Tahoma"/>
          <w:color w:val="000000"/>
          <w:sz w:val="20"/>
          <w:szCs w:val="20"/>
          <w:lang w:bidi="pl-PL"/>
        </w:rPr>
        <w:t xml:space="preserve"> Umowy albo do wyczerpania kwoty wynagrodzenia maksymalnego za realizację Zadania </w:t>
      </w:r>
      <w:r w:rsidR="00245E70">
        <w:rPr>
          <w:rFonts w:ascii="Trebuchet MS" w:hAnsi="Trebuchet MS" w:cs="Tahoma"/>
          <w:color w:val="000000"/>
          <w:sz w:val="20"/>
          <w:szCs w:val="20"/>
          <w:lang w:bidi="pl-PL"/>
        </w:rPr>
        <w:t>10</w:t>
      </w:r>
      <w:r w:rsidR="00245E70" w:rsidRPr="00245E70">
        <w:rPr>
          <w:rFonts w:ascii="Trebuchet MS" w:hAnsi="Trebuchet MS" w:cs="Tahoma"/>
          <w:color w:val="000000"/>
          <w:sz w:val="20"/>
          <w:szCs w:val="20"/>
          <w:lang w:bidi="pl-PL"/>
        </w:rPr>
        <w:t xml:space="preserve">, w zależności od tego, które </w:t>
      </w:r>
      <w:r w:rsidR="00A75C80">
        <w:rPr>
          <w:rFonts w:ascii="Trebuchet MS" w:hAnsi="Trebuchet MS" w:cs="Tahoma"/>
          <w:color w:val="000000"/>
          <w:sz w:val="20"/>
          <w:szCs w:val="20"/>
          <w:lang w:bidi="pl-PL"/>
        </w:rPr>
        <w:br/>
      </w:r>
      <w:r w:rsidR="00F24459">
        <w:rPr>
          <w:rFonts w:ascii="Trebuchet MS" w:hAnsi="Trebuchet MS" w:cs="Tahoma"/>
          <w:color w:val="000000"/>
          <w:sz w:val="20"/>
          <w:szCs w:val="20"/>
          <w:lang w:bidi="pl-PL"/>
        </w:rPr>
        <w:t xml:space="preserve">   </w:t>
      </w:r>
      <w:r w:rsidR="00245E70" w:rsidRPr="00245E70">
        <w:rPr>
          <w:rFonts w:ascii="Trebuchet MS" w:hAnsi="Trebuchet MS" w:cs="Tahoma"/>
          <w:color w:val="000000"/>
          <w:sz w:val="20"/>
          <w:szCs w:val="20"/>
          <w:lang w:bidi="pl-PL"/>
        </w:rPr>
        <w:t xml:space="preserve">z tych zdarzeń zajdzie jako pierwsze. W przypadku wyczerpania kwoty wynagrodzenia maksymalnego za Zadanie </w:t>
      </w:r>
      <w:r w:rsidR="00245E70">
        <w:rPr>
          <w:rFonts w:ascii="Trebuchet MS" w:hAnsi="Trebuchet MS" w:cs="Tahoma"/>
          <w:color w:val="000000"/>
          <w:sz w:val="20"/>
          <w:szCs w:val="20"/>
          <w:lang w:bidi="pl-PL"/>
        </w:rPr>
        <w:t>10</w:t>
      </w:r>
      <w:r w:rsidR="00245E70" w:rsidRPr="00245E70">
        <w:rPr>
          <w:rFonts w:ascii="Trebuchet MS" w:hAnsi="Trebuchet MS" w:cs="Tahoma"/>
          <w:color w:val="000000"/>
          <w:sz w:val="20"/>
          <w:szCs w:val="20"/>
          <w:lang w:bidi="pl-PL"/>
        </w:rPr>
        <w:t xml:space="preserve"> przed upływem terminu określonego w § 3 ust. 1 pkt </w:t>
      </w:r>
      <w:r w:rsidR="00245E70">
        <w:rPr>
          <w:rFonts w:ascii="Trebuchet MS" w:hAnsi="Trebuchet MS" w:cs="Tahoma"/>
          <w:color w:val="000000"/>
          <w:sz w:val="20"/>
          <w:szCs w:val="20"/>
          <w:lang w:bidi="pl-PL"/>
        </w:rPr>
        <w:t>10</w:t>
      </w:r>
      <w:r w:rsidR="00245E70" w:rsidRPr="00245E70">
        <w:rPr>
          <w:rFonts w:ascii="Trebuchet MS" w:hAnsi="Trebuchet MS" w:cs="Tahoma"/>
          <w:color w:val="000000"/>
          <w:sz w:val="20"/>
          <w:szCs w:val="20"/>
          <w:lang w:bidi="pl-PL"/>
        </w:rPr>
        <w:t xml:space="preserve"> Umowy, realizację Zadania </w:t>
      </w:r>
      <w:r w:rsidR="00245E70">
        <w:rPr>
          <w:rFonts w:ascii="Trebuchet MS" w:hAnsi="Trebuchet MS" w:cs="Tahoma"/>
          <w:color w:val="000000"/>
          <w:sz w:val="20"/>
          <w:szCs w:val="20"/>
          <w:lang w:bidi="pl-PL"/>
        </w:rPr>
        <w:t>10</w:t>
      </w:r>
      <w:r w:rsidR="00245E70" w:rsidRPr="00245E70">
        <w:rPr>
          <w:rFonts w:ascii="Trebuchet MS" w:hAnsi="Trebuchet MS" w:cs="Tahoma"/>
          <w:color w:val="000000"/>
          <w:sz w:val="20"/>
          <w:szCs w:val="20"/>
          <w:lang w:bidi="pl-PL"/>
        </w:rPr>
        <w:t xml:space="preserve"> uznaje się za zakończoną, o ile Strony nie zawrą aneksu zwiększającego wysokość wynagrodzenia maksymalnego za realizację Zadania </w:t>
      </w:r>
      <w:r w:rsidR="00245E70">
        <w:rPr>
          <w:rFonts w:ascii="Trebuchet MS" w:hAnsi="Trebuchet MS" w:cs="Tahoma"/>
          <w:color w:val="000000"/>
          <w:sz w:val="20"/>
          <w:szCs w:val="20"/>
          <w:lang w:bidi="pl-PL"/>
        </w:rPr>
        <w:t>10</w:t>
      </w:r>
      <w:r w:rsidR="00245E70" w:rsidRPr="00245E70">
        <w:rPr>
          <w:rFonts w:ascii="Trebuchet MS" w:hAnsi="Trebuchet MS" w:cs="Tahoma"/>
          <w:color w:val="000000"/>
          <w:sz w:val="20"/>
          <w:szCs w:val="20"/>
          <w:lang w:bidi="pl-PL"/>
        </w:rPr>
        <w:t xml:space="preserve">. W przypadku niewykorzystania pełnej kwoty wynagrodzenia maksymalnego za Zadanie </w:t>
      </w:r>
      <w:r w:rsidR="00245E70">
        <w:rPr>
          <w:rFonts w:ascii="Trebuchet MS" w:hAnsi="Trebuchet MS" w:cs="Tahoma"/>
          <w:color w:val="000000"/>
          <w:sz w:val="20"/>
          <w:szCs w:val="20"/>
          <w:lang w:bidi="pl-PL"/>
        </w:rPr>
        <w:t>10</w:t>
      </w:r>
      <w:r w:rsidR="00245E70" w:rsidRPr="00245E70">
        <w:rPr>
          <w:rFonts w:ascii="Trebuchet MS" w:hAnsi="Trebuchet MS" w:cs="Tahoma"/>
          <w:color w:val="000000"/>
          <w:sz w:val="20"/>
          <w:szCs w:val="20"/>
          <w:lang w:bidi="pl-PL"/>
        </w:rPr>
        <w:t xml:space="preserve"> do upływu terminu określonego w § 3 ust. 1 pkt </w:t>
      </w:r>
      <w:r w:rsidR="00245E70">
        <w:rPr>
          <w:rFonts w:ascii="Trebuchet MS" w:hAnsi="Trebuchet MS" w:cs="Tahoma"/>
          <w:color w:val="000000"/>
          <w:sz w:val="20"/>
          <w:szCs w:val="20"/>
          <w:lang w:bidi="pl-PL"/>
        </w:rPr>
        <w:t>10</w:t>
      </w:r>
      <w:r w:rsidR="00245E70" w:rsidRPr="00245E70">
        <w:rPr>
          <w:rFonts w:ascii="Trebuchet MS" w:hAnsi="Trebuchet MS" w:cs="Tahoma"/>
          <w:color w:val="000000"/>
          <w:sz w:val="20"/>
          <w:szCs w:val="20"/>
          <w:lang w:bidi="pl-PL"/>
        </w:rPr>
        <w:t xml:space="preserve"> Umowy, pozostałe wynagrodzenie za Zadanie </w:t>
      </w:r>
      <w:r w:rsidR="00245E70">
        <w:rPr>
          <w:rFonts w:ascii="Trebuchet MS" w:hAnsi="Trebuchet MS" w:cs="Tahoma"/>
          <w:color w:val="000000"/>
          <w:sz w:val="20"/>
          <w:szCs w:val="20"/>
          <w:lang w:bidi="pl-PL"/>
        </w:rPr>
        <w:t>10</w:t>
      </w:r>
      <w:r w:rsidR="00245E70" w:rsidRPr="00245E70">
        <w:rPr>
          <w:rFonts w:ascii="Trebuchet MS" w:hAnsi="Trebuchet MS" w:cs="Tahoma"/>
          <w:color w:val="000000"/>
          <w:sz w:val="20"/>
          <w:szCs w:val="20"/>
          <w:lang w:bidi="pl-PL"/>
        </w:rPr>
        <w:t xml:space="preserve"> nie będzie należne Wykonawcy.</w:t>
      </w:r>
    </w:p>
    <w:p w14:paraId="08ADE5AD" w14:textId="449BB01B" w:rsidR="0057372C" w:rsidRPr="00347486" w:rsidRDefault="0057372C" w:rsidP="0057372C">
      <w:pPr>
        <w:pStyle w:val="Akapitzlist"/>
        <w:numPr>
          <w:ilvl w:val="0"/>
          <w:numId w:val="9"/>
        </w:numPr>
        <w:spacing w:before="0" w:after="0"/>
        <w:jc w:val="both"/>
        <w:rPr>
          <w:rFonts w:ascii="Trebuchet MS" w:eastAsia="Times New Roman" w:hAnsi="Trebuchet MS" w:cs="Tahoma"/>
          <w:sz w:val="20"/>
          <w:szCs w:val="20"/>
          <w:lang w:eastAsia="pl-PL"/>
        </w:rPr>
      </w:pPr>
      <w:bookmarkStart w:id="14" w:name="_Hlk213260225"/>
      <w:r w:rsidRPr="00347486">
        <w:rPr>
          <w:rFonts w:ascii="Trebuchet MS" w:eastAsia="Times New Roman" w:hAnsi="Trebuchet MS" w:cs="Tahoma"/>
          <w:sz w:val="20"/>
          <w:szCs w:val="20"/>
          <w:lang w:eastAsia="pl-PL"/>
        </w:rPr>
        <w:t xml:space="preserve">Część kwoty wynagrodzenia ryczałtowego określonej w ust. 2 pkt </w:t>
      </w:r>
      <w:r w:rsidR="003938F9" w:rsidRPr="00347486">
        <w:rPr>
          <w:rFonts w:ascii="Trebuchet MS" w:eastAsia="Times New Roman" w:hAnsi="Trebuchet MS" w:cs="Tahoma"/>
          <w:sz w:val="20"/>
          <w:szCs w:val="20"/>
          <w:lang w:eastAsia="pl-PL"/>
        </w:rPr>
        <w:t xml:space="preserve">1, </w:t>
      </w:r>
      <w:r w:rsidR="00473513">
        <w:rPr>
          <w:rFonts w:ascii="Trebuchet MS" w:eastAsia="Times New Roman" w:hAnsi="Trebuchet MS" w:cs="Tahoma"/>
          <w:sz w:val="20"/>
          <w:szCs w:val="20"/>
          <w:lang w:eastAsia="pl-PL"/>
        </w:rPr>
        <w:t>2</w:t>
      </w:r>
      <w:r w:rsidR="00375CD4">
        <w:rPr>
          <w:rFonts w:ascii="Trebuchet MS" w:eastAsia="Times New Roman" w:hAnsi="Trebuchet MS" w:cs="Tahoma"/>
          <w:sz w:val="20"/>
          <w:szCs w:val="20"/>
          <w:lang w:eastAsia="pl-PL"/>
        </w:rPr>
        <w:t>, 3,</w:t>
      </w:r>
      <w:r w:rsidR="001D32DA" w:rsidRPr="00347486">
        <w:rPr>
          <w:rFonts w:ascii="Trebuchet MS" w:eastAsia="Times New Roman" w:hAnsi="Trebuchet MS" w:cs="Tahoma"/>
          <w:sz w:val="20"/>
          <w:szCs w:val="20"/>
          <w:lang w:eastAsia="pl-PL"/>
        </w:rPr>
        <w:t xml:space="preserve"> </w:t>
      </w:r>
      <w:r w:rsidRPr="00347486">
        <w:rPr>
          <w:rFonts w:ascii="Trebuchet MS" w:eastAsia="Times New Roman" w:hAnsi="Trebuchet MS" w:cs="Tahoma"/>
          <w:sz w:val="20"/>
          <w:szCs w:val="20"/>
          <w:lang w:eastAsia="pl-PL"/>
        </w:rPr>
        <w:t>5</w:t>
      </w:r>
      <w:r w:rsidR="00375CD4">
        <w:rPr>
          <w:rFonts w:ascii="Trebuchet MS" w:eastAsia="Times New Roman" w:hAnsi="Trebuchet MS" w:cs="Tahoma"/>
          <w:sz w:val="20"/>
          <w:szCs w:val="20"/>
          <w:lang w:eastAsia="pl-PL"/>
        </w:rPr>
        <w:t>, 7 i 8</w:t>
      </w:r>
      <w:r w:rsidRPr="00347486">
        <w:rPr>
          <w:rFonts w:ascii="Trebuchet MS" w:eastAsia="Times New Roman" w:hAnsi="Trebuchet MS" w:cs="Tahoma"/>
          <w:sz w:val="20"/>
          <w:szCs w:val="20"/>
          <w:lang w:eastAsia="pl-PL"/>
        </w:rPr>
        <w:t xml:space="preserve"> powyżej, </w:t>
      </w:r>
      <w:r w:rsidR="00050F58">
        <w:rPr>
          <w:rFonts w:ascii="Trebuchet MS" w:eastAsia="Times New Roman" w:hAnsi="Trebuchet MS" w:cs="Tahoma"/>
          <w:sz w:val="20"/>
          <w:szCs w:val="20"/>
          <w:lang w:eastAsia="pl-PL"/>
        </w:rPr>
        <w:br/>
      </w:r>
      <w:r w:rsidRPr="00347486">
        <w:rPr>
          <w:rFonts w:ascii="Trebuchet MS" w:eastAsia="Times New Roman" w:hAnsi="Trebuchet MS" w:cs="Tahoma"/>
          <w:sz w:val="20"/>
          <w:szCs w:val="20"/>
          <w:lang w:eastAsia="pl-PL"/>
        </w:rPr>
        <w:t>w wysokości:</w:t>
      </w:r>
    </w:p>
    <w:p w14:paraId="1250E123" w14:textId="64E3FDA3" w:rsidR="0057372C" w:rsidRPr="00347486" w:rsidRDefault="0057372C" w:rsidP="004745D3">
      <w:pPr>
        <w:pStyle w:val="Akapitzlist"/>
        <w:numPr>
          <w:ilvl w:val="0"/>
          <w:numId w:val="53"/>
        </w:numPr>
        <w:spacing w:before="0" w:after="0"/>
        <w:jc w:val="both"/>
        <w:rPr>
          <w:rFonts w:ascii="Trebuchet MS" w:eastAsia="Times New Roman" w:hAnsi="Trebuchet MS" w:cs="Tahoma"/>
          <w:sz w:val="20"/>
          <w:szCs w:val="20"/>
          <w:lang w:eastAsia="pl-PL"/>
        </w:rPr>
      </w:pPr>
      <w:r w:rsidRPr="00347486">
        <w:rPr>
          <w:rFonts w:ascii="Trebuchet MS" w:eastAsia="Times New Roman" w:hAnsi="Trebuchet MS" w:cs="Tahoma"/>
          <w:sz w:val="20"/>
          <w:szCs w:val="20"/>
          <w:lang w:eastAsia="pl-PL"/>
        </w:rPr>
        <w:t xml:space="preserve">ad </w:t>
      </w:r>
      <w:r w:rsidR="003938F9" w:rsidRPr="00347486">
        <w:rPr>
          <w:rFonts w:ascii="Trebuchet MS" w:eastAsia="Times New Roman" w:hAnsi="Trebuchet MS" w:cs="Tahoma"/>
          <w:sz w:val="20"/>
          <w:szCs w:val="20"/>
          <w:lang w:eastAsia="pl-PL"/>
        </w:rPr>
        <w:t xml:space="preserve">ust. 2 </w:t>
      </w:r>
      <w:r w:rsidRPr="00347486">
        <w:rPr>
          <w:rFonts w:ascii="Trebuchet MS" w:eastAsia="Times New Roman" w:hAnsi="Trebuchet MS" w:cs="Tahoma"/>
          <w:sz w:val="20"/>
          <w:szCs w:val="20"/>
          <w:lang w:eastAsia="pl-PL"/>
        </w:rPr>
        <w:t xml:space="preserve">pkt </w:t>
      </w:r>
      <w:r w:rsidR="003938F9" w:rsidRPr="00347486">
        <w:rPr>
          <w:rFonts w:ascii="Trebuchet MS" w:eastAsia="Times New Roman" w:hAnsi="Trebuchet MS" w:cs="Tahoma"/>
          <w:sz w:val="20"/>
          <w:szCs w:val="20"/>
          <w:lang w:eastAsia="pl-PL"/>
        </w:rPr>
        <w:t>1 powyżej</w:t>
      </w:r>
      <w:r w:rsidRPr="00347486">
        <w:rPr>
          <w:rFonts w:ascii="Trebuchet MS" w:eastAsia="Times New Roman" w:hAnsi="Trebuchet MS" w:cs="Tahoma"/>
          <w:sz w:val="20"/>
          <w:szCs w:val="20"/>
          <w:lang w:eastAsia="pl-PL"/>
        </w:rPr>
        <w:t xml:space="preserve">: netto </w:t>
      </w:r>
      <w:r w:rsidRPr="00347486">
        <w:rPr>
          <w:rFonts w:ascii="Trebuchet MS" w:hAnsi="Trebuchet MS"/>
          <w:sz w:val="20"/>
        </w:rPr>
        <w:t>(-)</w:t>
      </w:r>
      <w:r w:rsidRPr="00347486">
        <w:rPr>
          <w:rFonts w:ascii="Trebuchet MS" w:eastAsia="Times New Roman" w:hAnsi="Trebuchet MS" w:cs="Tahoma"/>
          <w:sz w:val="20"/>
          <w:szCs w:val="20"/>
          <w:lang w:eastAsia="pl-PL"/>
        </w:rPr>
        <w:t xml:space="preserve"> (słownie: </w:t>
      </w:r>
      <w:r w:rsidRPr="00347486">
        <w:rPr>
          <w:rFonts w:ascii="Trebuchet MS" w:hAnsi="Trebuchet MS"/>
          <w:sz w:val="20"/>
        </w:rPr>
        <w:t>(-)</w:t>
      </w:r>
      <w:r w:rsidRPr="00347486">
        <w:rPr>
          <w:rFonts w:ascii="Trebuchet MS" w:eastAsia="Times New Roman" w:hAnsi="Trebuchet MS" w:cs="Tahoma"/>
          <w:sz w:val="20"/>
          <w:szCs w:val="20"/>
          <w:lang w:eastAsia="pl-PL"/>
        </w:rPr>
        <w:t xml:space="preserve"> 00/100), wraz z podatkiem VAT w wysokości </w:t>
      </w:r>
      <w:r w:rsidRPr="00347486">
        <w:rPr>
          <w:rFonts w:ascii="Trebuchet MS" w:hAnsi="Trebuchet MS"/>
          <w:sz w:val="20"/>
        </w:rPr>
        <w:t>(-)</w:t>
      </w:r>
      <w:r w:rsidRPr="00347486">
        <w:rPr>
          <w:rFonts w:ascii="Trebuchet MS" w:eastAsia="Times New Roman" w:hAnsi="Trebuchet MS" w:cs="Tahoma"/>
          <w:sz w:val="20"/>
          <w:szCs w:val="20"/>
          <w:lang w:eastAsia="pl-PL"/>
        </w:rPr>
        <w:t xml:space="preserve"> PLN (słownie: </w:t>
      </w:r>
      <w:r w:rsidRPr="00347486">
        <w:rPr>
          <w:rFonts w:ascii="Trebuchet MS" w:hAnsi="Trebuchet MS"/>
          <w:sz w:val="20"/>
        </w:rPr>
        <w:t>(-)</w:t>
      </w:r>
      <w:r w:rsidRPr="00347486">
        <w:rPr>
          <w:rFonts w:ascii="Trebuchet MS" w:eastAsia="Times New Roman" w:hAnsi="Trebuchet MS" w:cs="Tahoma"/>
          <w:sz w:val="20"/>
          <w:szCs w:val="20"/>
          <w:lang w:eastAsia="pl-PL"/>
        </w:rPr>
        <w:t xml:space="preserve"> 00/100), co stanowi kwotę brutto w wysokości </w:t>
      </w:r>
      <w:r w:rsidRPr="00347486">
        <w:rPr>
          <w:rFonts w:ascii="Trebuchet MS" w:hAnsi="Trebuchet MS"/>
          <w:sz w:val="20"/>
        </w:rPr>
        <w:t>(-)</w:t>
      </w:r>
      <w:r w:rsidRPr="00347486">
        <w:rPr>
          <w:rFonts w:ascii="Trebuchet MS" w:eastAsia="Times New Roman" w:hAnsi="Trebuchet MS" w:cs="Tahoma"/>
          <w:sz w:val="20"/>
          <w:szCs w:val="20"/>
          <w:lang w:eastAsia="pl-PL"/>
        </w:rPr>
        <w:t xml:space="preserve"> PLN (słownie: </w:t>
      </w:r>
      <w:r w:rsidRPr="00347486">
        <w:rPr>
          <w:rFonts w:ascii="Trebuchet MS" w:hAnsi="Trebuchet MS"/>
          <w:sz w:val="20"/>
        </w:rPr>
        <w:t>(-)</w:t>
      </w:r>
      <w:r w:rsidRPr="00347486">
        <w:rPr>
          <w:rFonts w:ascii="Trebuchet MS" w:eastAsia="Times New Roman" w:hAnsi="Trebuchet MS" w:cs="Tahoma"/>
          <w:sz w:val="20"/>
          <w:szCs w:val="20"/>
          <w:lang w:eastAsia="pl-PL"/>
        </w:rPr>
        <w:t xml:space="preserve"> 00/100);</w:t>
      </w:r>
    </w:p>
    <w:p w14:paraId="43D9B389" w14:textId="05415ACE" w:rsidR="0057372C" w:rsidRPr="00347486" w:rsidRDefault="0057372C" w:rsidP="004745D3">
      <w:pPr>
        <w:pStyle w:val="Akapitzlist"/>
        <w:numPr>
          <w:ilvl w:val="0"/>
          <w:numId w:val="53"/>
        </w:numPr>
        <w:spacing w:before="0" w:after="0"/>
        <w:jc w:val="both"/>
        <w:rPr>
          <w:rFonts w:ascii="Trebuchet MS" w:eastAsia="Times New Roman" w:hAnsi="Trebuchet MS" w:cs="Tahoma"/>
          <w:sz w:val="20"/>
          <w:szCs w:val="20"/>
          <w:lang w:eastAsia="pl-PL"/>
        </w:rPr>
      </w:pPr>
      <w:r w:rsidRPr="00347486">
        <w:rPr>
          <w:rFonts w:ascii="Trebuchet MS" w:eastAsia="Times New Roman" w:hAnsi="Trebuchet MS" w:cs="Tahoma"/>
          <w:sz w:val="20"/>
          <w:szCs w:val="20"/>
          <w:lang w:eastAsia="pl-PL"/>
        </w:rPr>
        <w:t xml:space="preserve">ad </w:t>
      </w:r>
      <w:r w:rsidR="003938F9" w:rsidRPr="00347486">
        <w:rPr>
          <w:rFonts w:ascii="Trebuchet MS" w:eastAsia="Times New Roman" w:hAnsi="Trebuchet MS" w:cs="Tahoma"/>
          <w:sz w:val="20"/>
          <w:szCs w:val="20"/>
          <w:lang w:eastAsia="pl-PL"/>
        </w:rPr>
        <w:t xml:space="preserve">ust. 2 </w:t>
      </w:r>
      <w:r w:rsidRPr="00347486">
        <w:rPr>
          <w:rFonts w:ascii="Trebuchet MS" w:eastAsia="Times New Roman" w:hAnsi="Trebuchet MS" w:cs="Tahoma"/>
          <w:sz w:val="20"/>
          <w:szCs w:val="20"/>
          <w:lang w:eastAsia="pl-PL"/>
        </w:rPr>
        <w:t xml:space="preserve">pkt </w:t>
      </w:r>
      <w:r w:rsidR="00473513">
        <w:rPr>
          <w:rFonts w:ascii="Trebuchet MS" w:eastAsia="Times New Roman" w:hAnsi="Trebuchet MS" w:cs="Tahoma"/>
          <w:sz w:val="20"/>
          <w:szCs w:val="20"/>
          <w:lang w:eastAsia="pl-PL"/>
        </w:rPr>
        <w:t>2</w:t>
      </w:r>
      <w:r w:rsidR="008B7CA5" w:rsidRPr="00347486">
        <w:rPr>
          <w:rFonts w:ascii="Trebuchet MS" w:eastAsia="Times New Roman" w:hAnsi="Trebuchet MS" w:cs="Tahoma"/>
          <w:sz w:val="20"/>
          <w:szCs w:val="20"/>
          <w:lang w:eastAsia="pl-PL"/>
        </w:rPr>
        <w:t xml:space="preserve"> </w:t>
      </w:r>
      <w:r w:rsidR="003938F9" w:rsidRPr="00347486">
        <w:rPr>
          <w:rFonts w:ascii="Trebuchet MS" w:eastAsia="Times New Roman" w:hAnsi="Trebuchet MS" w:cs="Tahoma"/>
          <w:sz w:val="20"/>
          <w:szCs w:val="20"/>
          <w:lang w:eastAsia="pl-PL"/>
        </w:rPr>
        <w:t>powyżej</w:t>
      </w:r>
      <w:r w:rsidRPr="00347486">
        <w:rPr>
          <w:rFonts w:ascii="Trebuchet MS" w:eastAsia="Times New Roman" w:hAnsi="Trebuchet MS" w:cs="Tahoma"/>
          <w:sz w:val="20"/>
          <w:szCs w:val="20"/>
          <w:lang w:eastAsia="pl-PL"/>
        </w:rPr>
        <w:t xml:space="preserve">: </w:t>
      </w:r>
      <w:r w:rsidR="002B4B19" w:rsidRPr="00347486">
        <w:rPr>
          <w:rFonts w:ascii="Trebuchet MS" w:eastAsia="Times New Roman" w:hAnsi="Trebuchet MS" w:cs="Tahoma"/>
          <w:sz w:val="20"/>
          <w:szCs w:val="20"/>
          <w:lang w:eastAsia="pl-PL"/>
        </w:rPr>
        <w:t xml:space="preserve">netto </w:t>
      </w:r>
      <w:r w:rsidR="002B4B19" w:rsidRPr="00347486">
        <w:rPr>
          <w:rFonts w:ascii="Trebuchet MS" w:hAnsi="Trebuchet MS"/>
          <w:sz w:val="20"/>
        </w:rPr>
        <w:t>(-)</w:t>
      </w:r>
      <w:r w:rsidR="002B4B19" w:rsidRPr="00347486">
        <w:rPr>
          <w:rFonts w:ascii="Trebuchet MS" w:eastAsia="Times New Roman" w:hAnsi="Trebuchet MS" w:cs="Tahoma"/>
          <w:sz w:val="20"/>
          <w:szCs w:val="20"/>
          <w:lang w:eastAsia="pl-PL"/>
        </w:rPr>
        <w:t xml:space="preserve"> </w:t>
      </w:r>
      <w:r w:rsidRPr="00347486">
        <w:rPr>
          <w:rFonts w:ascii="Trebuchet MS" w:eastAsia="Times New Roman" w:hAnsi="Trebuchet MS" w:cs="Tahoma"/>
          <w:sz w:val="20"/>
          <w:szCs w:val="20"/>
          <w:lang w:eastAsia="pl-PL"/>
        </w:rPr>
        <w:t xml:space="preserve">(słownie: </w:t>
      </w:r>
      <w:r w:rsidRPr="00347486">
        <w:rPr>
          <w:rFonts w:ascii="Trebuchet MS" w:hAnsi="Trebuchet MS"/>
          <w:sz w:val="20"/>
        </w:rPr>
        <w:t>(-)</w:t>
      </w:r>
      <w:r w:rsidRPr="00347486">
        <w:rPr>
          <w:rFonts w:ascii="Trebuchet MS" w:eastAsia="Times New Roman" w:hAnsi="Trebuchet MS" w:cs="Tahoma"/>
          <w:sz w:val="20"/>
          <w:szCs w:val="20"/>
          <w:lang w:eastAsia="pl-PL"/>
        </w:rPr>
        <w:t xml:space="preserve"> 00/100)</w:t>
      </w:r>
      <w:r w:rsidR="002B4B19" w:rsidRPr="00347486">
        <w:rPr>
          <w:rFonts w:ascii="Trebuchet MS" w:eastAsia="Times New Roman" w:hAnsi="Trebuchet MS" w:cs="Tahoma"/>
          <w:sz w:val="20"/>
          <w:szCs w:val="20"/>
          <w:lang w:eastAsia="pl-PL"/>
        </w:rPr>
        <w:t xml:space="preserve">, </w:t>
      </w:r>
      <w:r w:rsidRPr="00347486">
        <w:rPr>
          <w:rFonts w:ascii="Trebuchet MS" w:eastAsia="Times New Roman" w:hAnsi="Trebuchet MS" w:cs="Tahoma"/>
          <w:sz w:val="20"/>
          <w:szCs w:val="20"/>
          <w:lang w:eastAsia="pl-PL"/>
        </w:rPr>
        <w:t xml:space="preserve">wraz z podatkiem VAT w wysokości </w:t>
      </w:r>
      <w:r w:rsidR="002B4B19" w:rsidRPr="00347486">
        <w:rPr>
          <w:rFonts w:ascii="Trebuchet MS" w:hAnsi="Trebuchet MS"/>
          <w:sz w:val="20"/>
        </w:rPr>
        <w:t>(-)</w:t>
      </w:r>
      <w:r w:rsidR="002B4B19" w:rsidRPr="00347486">
        <w:rPr>
          <w:rFonts w:ascii="Trebuchet MS" w:eastAsia="Times New Roman" w:hAnsi="Trebuchet MS" w:cs="Tahoma"/>
          <w:sz w:val="20"/>
          <w:szCs w:val="20"/>
          <w:lang w:eastAsia="pl-PL"/>
        </w:rPr>
        <w:t xml:space="preserve"> PLN (słownie: </w:t>
      </w:r>
      <w:r w:rsidR="002B4B19" w:rsidRPr="00347486">
        <w:rPr>
          <w:rFonts w:ascii="Trebuchet MS" w:hAnsi="Trebuchet MS"/>
          <w:sz w:val="20"/>
        </w:rPr>
        <w:t>(-)</w:t>
      </w:r>
      <w:r w:rsidR="002B4B19" w:rsidRPr="00347486">
        <w:rPr>
          <w:rFonts w:ascii="Trebuchet MS" w:eastAsia="Times New Roman" w:hAnsi="Trebuchet MS" w:cs="Tahoma"/>
          <w:sz w:val="20"/>
          <w:szCs w:val="20"/>
          <w:lang w:eastAsia="pl-PL"/>
        </w:rPr>
        <w:t xml:space="preserve"> 00/100), co stanowi kwotę brutto w wysokości </w:t>
      </w:r>
      <w:r w:rsidR="002B4B19" w:rsidRPr="00347486">
        <w:rPr>
          <w:rFonts w:ascii="Trebuchet MS" w:hAnsi="Trebuchet MS"/>
          <w:sz w:val="20"/>
        </w:rPr>
        <w:t>(-)</w:t>
      </w:r>
      <w:r w:rsidR="002B4B19" w:rsidRPr="00347486">
        <w:rPr>
          <w:rFonts w:ascii="Trebuchet MS" w:eastAsia="Times New Roman" w:hAnsi="Trebuchet MS" w:cs="Tahoma"/>
          <w:sz w:val="20"/>
          <w:szCs w:val="20"/>
          <w:lang w:eastAsia="pl-PL"/>
        </w:rPr>
        <w:t xml:space="preserve"> PLN (słownie: </w:t>
      </w:r>
      <w:r w:rsidR="002B4B19" w:rsidRPr="00347486">
        <w:rPr>
          <w:rFonts w:ascii="Trebuchet MS" w:hAnsi="Trebuchet MS"/>
          <w:sz w:val="20"/>
        </w:rPr>
        <w:t>(-)</w:t>
      </w:r>
      <w:r w:rsidR="002B4B19" w:rsidRPr="00347486">
        <w:rPr>
          <w:rFonts w:ascii="Trebuchet MS" w:eastAsia="Times New Roman" w:hAnsi="Trebuchet MS" w:cs="Tahoma"/>
          <w:sz w:val="20"/>
          <w:szCs w:val="20"/>
          <w:lang w:eastAsia="pl-PL"/>
        </w:rPr>
        <w:t xml:space="preserve"> 00/100)</w:t>
      </w:r>
      <w:r w:rsidRPr="00347486">
        <w:rPr>
          <w:rFonts w:ascii="Trebuchet MS" w:eastAsia="Times New Roman" w:hAnsi="Trebuchet MS" w:cs="Tahoma"/>
          <w:sz w:val="20"/>
          <w:szCs w:val="20"/>
          <w:lang w:eastAsia="pl-PL"/>
        </w:rPr>
        <w:t>;</w:t>
      </w:r>
    </w:p>
    <w:p w14:paraId="11C974FA" w14:textId="136E9486" w:rsidR="0057372C" w:rsidRDefault="0057372C" w:rsidP="004745D3">
      <w:pPr>
        <w:pStyle w:val="Akapitzlist"/>
        <w:numPr>
          <w:ilvl w:val="0"/>
          <w:numId w:val="53"/>
        </w:numPr>
        <w:spacing w:before="0" w:after="0"/>
        <w:jc w:val="both"/>
        <w:rPr>
          <w:rFonts w:ascii="Trebuchet MS" w:eastAsia="Times New Roman" w:hAnsi="Trebuchet MS" w:cs="Tahoma"/>
          <w:sz w:val="20"/>
          <w:szCs w:val="20"/>
          <w:lang w:eastAsia="pl-PL"/>
        </w:rPr>
      </w:pPr>
      <w:r w:rsidRPr="00347486">
        <w:rPr>
          <w:rFonts w:ascii="Trebuchet MS" w:eastAsia="Times New Roman" w:hAnsi="Trebuchet MS" w:cs="Tahoma"/>
          <w:sz w:val="20"/>
          <w:szCs w:val="20"/>
          <w:lang w:eastAsia="pl-PL"/>
        </w:rPr>
        <w:t xml:space="preserve">ad </w:t>
      </w:r>
      <w:r w:rsidR="003938F9" w:rsidRPr="00347486">
        <w:rPr>
          <w:rFonts w:ascii="Trebuchet MS" w:eastAsia="Times New Roman" w:hAnsi="Trebuchet MS" w:cs="Tahoma"/>
          <w:sz w:val="20"/>
          <w:szCs w:val="20"/>
          <w:lang w:eastAsia="pl-PL"/>
        </w:rPr>
        <w:t xml:space="preserve">ust. 2 </w:t>
      </w:r>
      <w:r w:rsidRPr="00347486">
        <w:rPr>
          <w:rFonts w:ascii="Trebuchet MS" w:eastAsia="Times New Roman" w:hAnsi="Trebuchet MS" w:cs="Tahoma"/>
          <w:sz w:val="20"/>
          <w:szCs w:val="20"/>
          <w:lang w:eastAsia="pl-PL"/>
        </w:rPr>
        <w:t xml:space="preserve">pkt </w:t>
      </w:r>
      <w:r w:rsidR="00454CEF">
        <w:rPr>
          <w:rFonts w:ascii="Trebuchet MS" w:eastAsia="Times New Roman" w:hAnsi="Trebuchet MS" w:cs="Tahoma"/>
          <w:sz w:val="20"/>
          <w:szCs w:val="20"/>
          <w:lang w:eastAsia="pl-PL"/>
        </w:rPr>
        <w:t>3</w:t>
      </w:r>
      <w:r w:rsidR="0024266B" w:rsidRPr="00347486">
        <w:rPr>
          <w:rFonts w:ascii="Trebuchet MS" w:eastAsia="Times New Roman" w:hAnsi="Trebuchet MS" w:cs="Tahoma"/>
          <w:sz w:val="20"/>
          <w:szCs w:val="20"/>
          <w:lang w:eastAsia="pl-PL"/>
        </w:rPr>
        <w:t xml:space="preserve"> </w:t>
      </w:r>
      <w:r w:rsidR="003938F9" w:rsidRPr="00347486">
        <w:rPr>
          <w:rFonts w:ascii="Trebuchet MS" w:eastAsia="Times New Roman" w:hAnsi="Trebuchet MS" w:cs="Tahoma"/>
          <w:sz w:val="20"/>
          <w:szCs w:val="20"/>
          <w:lang w:eastAsia="pl-PL"/>
        </w:rPr>
        <w:t>powyżej</w:t>
      </w:r>
      <w:r w:rsidRPr="00347486">
        <w:rPr>
          <w:rFonts w:ascii="Trebuchet MS" w:eastAsia="Times New Roman" w:hAnsi="Trebuchet MS" w:cs="Tahoma"/>
          <w:sz w:val="20"/>
          <w:szCs w:val="20"/>
          <w:lang w:eastAsia="pl-PL"/>
        </w:rPr>
        <w:t xml:space="preserve">: netto </w:t>
      </w:r>
      <w:r w:rsidRPr="00347486">
        <w:rPr>
          <w:rFonts w:ascii="Trebuchet MS" w:hAnsi="Trebuchet MS"/>
          <w:sz w:val="20"/>
        </w:rPr>
        <w:t>(-)</w:t>
      </w:r>
      <w:r w:rsidRPr="00347486">
        <w:rPr>
          <w:rFonts w:ascii="Trebuchet MS" w:eastAsia="Times New Roman" w:hAnsi="Trebuchet MS" w:cs="Tahoma"/>
          <w:sz w:val="20"/>
          <w:szCs w:val="20"/>
          <w:lang w:eastAsia="pl-PL"/>
        </w:rPr>
        <w:t xml:space="preserve"> (słownie: </w:t>
      </w:r>
      <w:r w:rsidRPr="00347486">
        <w:rPr>
          <w:rFonts w:ascii="Trebuchet MS" w:hAnsi="Trebuchet MS"/>
          <w:sz w:val="20"/>
        </w:rPr>
        <w:t>(-)</w:t>
      </w:r>
      <w:r w:rsidRPr="00347486">
        <w:rPr>
          <w:rFonts w:ascii="Trebuchet MS" w:eastAsia="Times New Roman" w:hAnsi="Trebuchet MS" w:cs="Tahoma"/>
          <w:sz w:val="20"/>
          <w:szCs w:val="20"/>
          <w:lang w:eastAsia="pl-PL"/>
        </w:rPr>
        <w:t xml:space="preserve"> 00/100), wraz z podatkiem VAT w wysokości </w:t>
      </w:r>
      <w:r w:rsidRPr="00347486">
        <w:rPr>
          <w:rFonts w:ascii="Trebuchet MS" w:hAnsi="Trebuchet MS"/>
          <w:sz w:val="20"/>
        </w:rPr>
        <w:t>(-)</w:t>
      </w:r>
      <w:r w:rsidRPr="00347486">
        <w:rPr>
          <w:rFonts w:ascii="Trebuchet MS" w:eastAsia="Times New Roman" w:hAnsi="Trebuchet MS" w:cs="Tahoma"/>
          <w:sz w:val="20"/>
          <w:szCs w:val="20"/>
          <w:lang w:eastAsia="pl-PL"/>
        </w:rPr>
        <w:t xml:space="preserve"> PLN (słownie: </w:t>
      </w:r>
      <w:r w:rsidRPr="00347486">
        <w:rPr>
          <w:rFonts w:ascii="Trebuchet MS" w:hAnsi="Trebuchet MS"/>
          <w:sz w:val="20"/>
        </w:rPr>
        <w:t>(-)</w:t>
      </w:r>
      <w:r w:rsidRPr="00347486">
        <w:rPr>
          <w:rFonts w:ascii="Trebuchet MS" w:eastAsia="Times New Roman" w:hAnsi="Trebuchet MS" w:cs="Tahoma"/>
          <w:sz w:val="20"/>
          <w:szCs w:val="20"/>
          <w:lang w:eastAsia="pl-PL"/>
        </w:rPr>
        <w:t xml:space="preserve"> 00/100), co stanowi kwotę brutto w wysokości </w:t>
      </w:r>
      <w:r w:rsidRPr="00347486">
        <w:rPr>
          <w:rFonts w:ascii="Trebuchet MS" w:hAnsi="Trebuchet MS"/>
          <w:sz w:val="20"/>
        </w:rPr>
        <w:t>(-)</w:t>
      </w:r>
      <w:r w:rsidRPr="00347486">
        <w:rPr>
          <w:rFonts w:ascii="Trebuchet MS" w:eastAsia="Times New Roman" w:hAnsi="Trebuchet MS" w:cs="Tahoma"/>
          <w:sz w:val="20"/>
          <w:szCs w:val="20"/>
          <w:lang w:eastAsia="pl-PL"/>
        </w:rPr>
        <w:t xml:space="preserve"> PLN (słownie: </w:t>
      </w:r>
      <w:r w:rsidRPr="00347486">
        <w:rPr>
          <w:rFonts w:ascii="Trebuchet MS" w:hAnsi="Trebuchet MS"/>
          <w:sz w:val="20"/>
        </w:rPr>
        <w:t>(-)</w:t>
      </w:r>
      <w:r w:rsidRPr="00347486">
        <w:rPr>
          <w:rFonts w:ascii="Trebuchet MS" w:eastAsia="Times New Roman" w:hAnsi="Trebuchet MS" w:cs="Tahoma"/>
          <w:sz w:val="20"/>
          <w:szCs w:val="20"/>
          <w:lang w:eastAsia="pl-PL"/>
        </w:rPr>
        <w:t xml:space="preserve"> 00/100);</w:t>
      </w:r>
    </w:p>
    <w:p w14:paraId="3900A5B0" w14:textId="77777777" w:rsidR="00375CD4" w:rsidRPr="00347486" w:rsidRDefault="00375CD4" w:rsidP="00375CD4">
      <w:pPr>
        <w:pStyle w:val="Akapitzlist"/>
        <w:numPr>
          <w:ilvl w:val="0"/>
          <w:numId w:val="53"/>
        </w:numPr>
        <w:spacing w:before="0" w:after="0"/>
        <w:jc w:val="both"/>
        <w:rPr>
          <w:rFonts w:ascii="Trebuchet MS" w:eastAsia="Times New Roman" w:hAnsi="Trebuchet MS" w:cs="Tahoma"/>
          <w:sz w:val="20"/>
          <w:szCs w:val="20"/>
          <w:lang w:eastAsia="pl-PL"/>
        </w:rPr>
      </w:pPr>
      <w:r w:rsidRPr="00347486">
        <w:rPr>
          <w:rFonts w:ascii="Trebuchet MS" w:eastAsia="Times New Roman" w:hAnsi="Trebuchet MS" w:cs="Tahoma"/>
          <w:sz w:val="20"/>
          <w:szCs w:val="20"/>
          <w:lang w:eastAsia="pl-PL"/>
        </w:rPr>
        <w:t xml:space="preserve">ad ust. 2 pkt 5 powyżej: netto </w:t>
      </w:r>
      <w:r w:rsidRPr="00347486">
        <w:rPr>
          <w:rFonts w:ascii="Trebuchet MS" w:hAnsi="Trebuchet MS"/>
          <w:sz w:val="20"/>
        </w:rPr>
        <w:t>(-)</w:t>
      </w:r>
      <w:r w:rsidRPr="00347486">
        <w:rPr>
          <w:rFonts w:ascii="Trebuchet MS" w:eastAsia="Times New Roman" w:hAnsi="Trebuchet MS" w:cs="Tahoma"/>
          <w:sz w:val="20"/>
          <w:szCs w:val="20"/>
          <w:lang w:eastAsia="pl-PL"/>
        </w:rPr>
        <w:t xml:space="preserve"> (słownie: </w:t>
      </w:r>
      <w:r w:rsidRPr="00347486">
        <w:rPr>
          <w:rFonts w:ascii="Trebuchet MS" w:hAnsi="Trebuchet MS"/>
          <w:sz w:val="20"/>
        </w:rPr>
        <w:t>(-)</w:t>
      </w:r>
      <w:r w:rsidRPr="00347486">
        <w:rPr>
          <w:rFonts w:ascii="Trebuchet MS" w:eastAsia="Times New Roman" w:hAnsi="Trebuchet MS" w:cs="Tahoma"/>
          <w:sz w:val="20"/>
          <w:szCs w:val="20"/>
          <w:lang w:eastAsia="pl-PL"/>
        </w:rPr>
        <w:t xml:space="preserve"> 00/100), wraz z podatkiem VAT w wysokości </w:t>
      </w:r>
      <w:r w:rsidRPr="00347486">
        <w:rPr>
          <w:rFonts w:ascii="Trebuchet MS" w:hAnsi="Trebuchet MS"/>
          <w:sz w:val="20"/>
        </w:rPr>
        <w:t>(-)</w:t>
      </w:r>
      <w:r w:rsidRPr="00347486">
        <w:rPr>
          <w:rFonts w:ascii="Trebuchet MS" w:eastAsia="Times New Roman" w:hAnsi="Trebuchet MS" w:cs="Tahoma"/>
          <w:sz w:val="20"/>
          <w:szCs w:val="20"/>
          <w:lang w:eastAsia="pl-PL"/>
        </w:rPr>
        <w:t xml:space="preserve"> PLN (słownie: </w:t>
      </w:r>
      <w:r w:rsidRPr="00347486">
        <w:rPr>
          <w:rFonts w:ascii="Trebuchet MS" w:hAnsi="Trebuchet MS"/>
          <w:sz w:val="20"/>
        </w:rPr>
        <w:t>(-)</w:t>
      </w:r>
      <w:r w:rsidRPr="00347486">
        <w:rPr>
          <w:rFonts w:ascii="Trebuchet MS" w:eastAsia="Times New Roman" w:hAnsi="Trebuchet MS" w:cs="Tahoma"/>
          <w:sz w:val="20"/>
          <w:szCs w:val="20"/>
          <w:lang w:eastAsia="pl-PL"/>
        </w:rPr>
        <w:t xml:space="preserve"> 00/100), co stanowi kwotę brutto w wysokości </w:t>
      </w:r>
      <w:r w:rsidRPr="00347486">
        <w:rPr>
          <w:rFonts w:ascii="Trebuchet MS" w:hAnsi="Trebuchet MS"/>
          <w:sz w:val="20"/>
        </w:rPr>
        <w:t>(-)</w:t>
      </w:r>
      <w:r w:rsidRPr="00347486">
        <w:rPr>
          <w:rFonts w:ascii="Trebuchet MS" w:eastAsia="Times New Roman" w:hAnsi="Trebuchet MS" w:cs="Tahoma"/>
          <w:sz w:val="20"/>
          <w:szCs w:val="20"/>
          <w:lang w:eastAsia="pl-PL"/>
        </w:rPr>
        <w:t xml:space="preserve"> PLN (słownie: </w:t>
      </w:r>
      <w:r w:rsidRPr="00347486">
        <w:rPr>
          <w:rFonts w:ascii="Trebuchet MS" w:hAnsi="Trebuchet MS"/>
          <w:sz w:val="20"/>
        </w:rPr>
        <w:t>(-)</w:t>
      </w:r>
      <w:r w:rsidRPr="00347486">
        <w:rPr>
          <w:rFonts w:ascii="Trebuchet MS" w:eastAsia="Times New Roman" w:hAnsi="Trebuchet MS" w:cs="Tahoma"/>
          <w:sz w:val="20"/>
          <w:szCs w:val="20"/>
          <w:lang w:eastAsia="pl-PL"/>
        </w:rPr>
        <w:t xml:space="preserve"> 00/100);</w:t>
      </w:r>
    </w:p>
    <w:p w14:paraId="68E12EAC" w14:textId="2582438A" w:rsidR="00375CD4" w:rsidRPr="00347486" w:rsidRDefault="00375CD4" w:rsidP="00375CD4">
      <w:pPr>
        <w:pStyle w:val="Akapitzlist"/>
        <w:numPr>
          <w:ilvl w:val="0"/>
          <w:numId w:val="53"/>
        </w:numPr>
        <w:spacing w:before="0" w:after="0"/>
        <w:jc w:val="both"/>
        <w:rPr>
          <w:rFonts w:ascii="Trebuchet MS" w:eastAsia="Times New Roman" w:hAnsi="Trebuchet MS" w:cs="Tahoma"/>
          <w:sz w:val="20"/>
          <w:szCs w:val="20"/>
          <w:lang w:eastAsia="pl-PL"/>
        </w:rPr>
      </w:pPr>
      <w:r w:rsidRPr="00347486">
        <w:rPr>
          <w:rFonts w:ascii="Trebuchet MS" w:eastAsia="Times New Roman" w:hAnsi="Trebuchet MS" w:cs="Tahoma"/>
          <w:sz w:val="20"/>
          <w:szCs w:val="20"/>
          <w:lang w:eastAsia="pl-PL"/>
        </w:rPr>
        <w:t xml:space="preserve">ad ust. 2 pkt </w:t>
      </w:r>
      <w:r w:rsidR="00454CEF">
        <w:rPr>
          <w:rFonts w:ascii="Trebuchet MS" w:eastAsia="Times New Roman" w:hAnsi="Trebuchet MS" w:cs="Tahoma"/>
          <w:sz w:val="20"/>
          <w:szCs w:val="20"/>
          <w:lang w:eastAsia="pl-PL"/>
        </w:rPr>
        <w:t>7</w:t>
      </w:r>
      <w:r w:rsidRPr="00347486">
        <w:rPr>
          <w:rFonts w:ascii="Trebuchet MS" w:eastAsia="Times New Roman" w:hAnsi="Trebuchet MS" w:cs="Tahoma"/>
          <w:sz w:val="20"/>
          <w:szCs w:val="20"/>
          <w:lang w:eastAsia="pl-PL"/>
        </w:rPr>
        <w:t xml:space="preserve"> powyżej: netto </w:t>
      </w:r>
      <w:r w:rsidRPr="00347486">
        <w:rPr>
          <w:rFonts w:ascii="Trebuchet MS" w:hAnsi="Trebuchet MS"/>
          <w:sz w:val="20"/>
        </w:rPr>
        <w:t>(-)</w:t>
      </w:r>
      <w:r w:rsidRPr="00347486">
        <w:rPr>
          <w:rFonts w:ascii="Trebuchet MS" w:eastAsia="Times New Roman" w:hAnsi="Trebuchet MS" w:cs="Tahoma"/>
          <w:sz w:val="20"/>
          <w:szCs w:val="20"/>
          <w:lang w:eastAsia="pl-PL"/>
        </w:rPr>
        <w:t xml:space="preserve"> (słownie: </w:t>
      </w:r>
      <w:r w:rsidRPr="00347486">
        <w:rPr>
          <w:rFonts w:ascii="Trebuchet MS" w:hAnsi="Trebuchet MS"/>
          <w:sz w:val="20"/>
        </w:rPr>
        <w:t>(-)</w:t>
      </w:r>
      <w:r w:rsidRPr="00347486">
        <w:rPr>
          <w:rFonts w:ascii="Trebuchet MS" w:eastAsia="Times New Roman" w:hAnsi="Trebuchet MS" w:cs="Tahoma"/>
          <w:sz w:val="20"/>
          <w:szCs w:val="20"/>
          <w:lang w:eastAsia="pl-PL"/>
        </w:rPr>
        <w:t xml:space="preserve"> 00/100), wraz z podatkiem VAT w wysokości </w:t>
      </w:r>
      <w:r w:rsidRPr="00347486">
        <w:rPr>
          <w:rFonts w:ascii="Trebuchet MS" w:hAnsi="Trebuchet MS"/>
          <w:sz w:val="20"/>
        </w:rPr>
        <w:t>(-)</w:t>
      </w:r>
      <w:r w:rsidRPr="00347486">
        <w:rPr>
          <w:rFonts w:ascii="Trebuchet MS" w:eastAsia="Times New Roman" w:hAnsi="Trebuchet MS" w:cs="Tahoma"/>
          <w:sz w:val="20"/>
          <w:szCs w:val="20"/>
          <w:lang w:eastAsia="pl-PL"/>
        </w:rPr>
        <w:t xml:space="preserve"> PLN (słownie: </w:t>
      </w:r>
      <w:r w:rsidRPr="00347486">
        <w:rPr>
          <w:rFonts w:ascii="Trebuchet MS" w:hAnsi="Trebuchet MS"/>
          <w:sz w:val="20"/>
        </w:rPr>
        <w:t>(-)</w:t>
      </w:r>
      <w:r w:rsidRPr="00347486">
        <w:rPr>
          <w:rFonts w:ascii="Trebuchet MS" w:eastAsia="Times New Roman" w:hAnsi="Trebuchet MS" w:cs="Tahoma"/>
          <w:sz w:val="20"/>
          <w:szCs w:val="20"/>
          <w:lang w:eastAsia="pl-PL"/>
        </w:rPr>
        <w:t xml:space="preserve"> 00/100), co stanowi kwotę brutto w wysokości </w:t>
      </w:r>
      <w:r w:rsidRPr="00347486">
        <w:rPr>
          <w:rFonts w:ascii="Trebuchet MS" w:hAnsi="Trebuchet MS"/>
          <w:sz w:val="20"/>
        </w:rPr>
        <w:t>(-)</w:t>
      </w:r>
      <w:r w:rsidRPr="00347486">
        <w:rPr>
          <w:rFonts w:ascii="Trebuchet MS" w:eastAsia="Times New Roman" w:hAnsi="Trebuchet MS" w:cs="Tahoma"/>
          <w:sz w:val="20"/>
          <w:szCs w:val="20"/>
          <w:lang w:eastAsia="pl-PL"/>
        </w:rPr>
        <w:t xml:space="preserve"> PLN (słownie: </w:t>
      </w:r>
      <w:r w:rsidRPr="00347486">
        <w:rPr>
          <w:rFonts w:ascii="Trebuchet MS" w:hAnsi="Trebuchet MS"/>
          <w:sz w:val="20"/>
        </w:rPr>
        <w:t>(-)</w:t>
      </w:r>
      <w:r w:rsidRPr="00347486">
        <w:rPr>
          <w:rFonts w:ascii="Trebuchet MS" w:eastAsia="Times New Roman" w:hAnsi="Trebuchet MS" w:cs="Tahoma"/>
          <w:sz w:val="20"/>
          <w:szCs w:val="20"/>
          <w:lang w:eastAsia="pl-PL"/>
        </w:rPr>
        <w:t xml:space="preserve"> 00/100);</w:t>
      </w:r>
    </w:p>
    <w:p w14:paraId="7D12101A" w14:textId="21D255BD" w:rsidR="00375CD4" w:rsidRPr="00454CEF" w:rsidRDefault="00375CD4" w:rsidP="00454CEF">
      <w:pPr>
        <w:pStyle w:val="Akapitzlist"/>
        <w:numPr>
          <w:ilvl w:val="0"/>
          <w:numId w:val="53"/>
        </w:numPr>
        <w:spacing w:before="0" w:after="0"/>
        <w:jc w:val="both"/>
        <w:rPr>
          <w:rFonts w:ascii="Trebuchet MS" w:eastAsia="Times New Roman" w:hAnsi="Trebuchet MS" w:cs="Tahoma"/>
          <w:sz w:val="20"/>
          <w:szCs w:val="20"/>
          <w:lang w:eastAsia="pl-PL"/>
        </w:rPr>
      </w:pPr>
      <w:r w:rsidRPr="00347486">
        <w:rPr>
          <w:rFonts w:ascii="Trebuchet MS" w:eastAsia="Times New Roman" w:hAnsi="Trebuchet MS" w:cs="Tahoma"/>
          <w:sz w:val="20"/>
          <w:szCs w:val="20"/>
          <w:lang w:eastAsia="pl-PL"/>
        </w:rPr>
        <w:t xml:space="preserve">ad ust. 2 pkt </w:t>
      </w:r>
      <w:r w:rsidR="00454CEF">
        <w:rPr>
          <w:rFonts w:ascii="Trebuchet MS" w:eastAsia="Times New Roman" w:hAnsi="Trebuchet MS" w:cs="Tahoma"/>
          <w:sz w:val="20"/>
          <w:szCs w:val="20"/>
          <w:lang w:eastAsia="pl-PL"/>
        </w:rPr>
        <w:t>8</w:t>
      </w:r>
      <w:r w:rsidRPr="00347486">
        <w:rPr>
          <w:rFonts w:ascii="Trebuchet MS" w:eastAsia="Times New Roman" w:hAnsi="Trebuchet MS" w:cs="Tahoma"/>
          <w:sz w:val="20"/>
          <w:szCs w:val="20"/>
          <w:lang w:eastAsia="pl-PL"/>
        </w:rPr>
        <w:t xml:space="preserve"> powyżej: netto </w:t>
      </w:r>
      <w:r w:rsidRPr="00347486">
        <w:rPr>
          <w:rFonts w:ascii="Trebuchet MS" w:hAnsi="Trebuchet MS"/>
          <w:sz w:val="20"/>
        </w:rPr>
        <w:t>(-)</w:t>
      </w:r>
      <w:r w:rsidRPr="00347486">
        <w:rPr>
          <w:rFonts w:ascii="Trebuchet MS" w:eastAsia="Times New Roman" w:hAnsi="Trebuchet MS" w:cs="Tahoma"/>
          <w:sz w:val="20"/>
          <w:szCs w:val="20"/>
          <w:lang w:eastAsia="pl-PL"/>
        </w:rPr>
        <w:t xml:space="preserve"> (słownie: </w:t>
      </w:r>
      <w:r w:rsidRPr="00347486">
        <w:rPr>
          <w:rFonts w:ascii="Trebuchet MS" w:hAnsi="Trebuchet MS"/>
          <w:sz w:val="20"/>
        </w:rPr>
        <w:t>(-)</w:t>
      </w:r>
      <w:r w:rsidRPr="00347486">
        <w:rPr>
          <w:rFonts w:ascii="Trebuchet MS" w:eastAsia="Times New Roman" w:hAnsi="Trebuchet MS" w:cs="Tahoma"/>
          <w:sz w:val="20"/>
          <w:szCs w:val="20"/>
          <w:lang w:eastAsia="pl-PL"/>
        </w:rPr>
        <w:t xml:space="preserve"> 00/100), wraz z podatkiem VAT w wysokości </w:t>
      </w:r>
      <w:r w:rsidRPr="00347486">
        <w:rPr>
          <w:rFonts w:ascii="Trebuchet MS" w:hAnsi="Trebuchet MS"/>
          <w:sz w:val="20"/>
        </w:rPr>
        <w:t>(-)</w:t>
      </w:r>
      <w:r w:rsidRPr="00347486">
        <w:rPr>
          <w:rFonts w:ascii="Trebuchet MS" w:eastAsia="Times New Roman" w:hAnsi="Trebuchet MS" w:cs="Tahoma"/>
          <w:sz w:val="20"/>
          <w:szCs w:val="20"/>
          <w:lang w:eastAsia="pl-PL"/>
        </w:rPr>
        <w:t xml:space="preserve"> PLN (słownie: </w:t>
      </w:r>
      <w:r w:rsidRPr="00347486">
        <w:rPr>
          <w:rFonts w:ascii="Trebuchet MS" w:hAnsi="Trebuchet MS"/>
          <w:sz w:val="20"/>
        </w:rPr>
        <w:t>(-)</w:t>
      </w:r>
      <w:r w:rsidRPr="00347486">
        <w:rPr>
          <w:rFonts w:ascii="Trebuchet MS" w:eastAsia="Times New Roman" w:hAnsi="Trebuchet MS" w:cs="Tahoma"/>
          <w:sz w:val="20"/>
          <w:szCs w:val="20"/>
          <w:lang w:eastAsia="pl-PL"/>
        </w:rPr>
        <w:t xml:space="preserve"> 00/100), co stanowi kwotę brutto w wysokości </w:t>
      </w:r>
      <w:r w:rsidRPr="00347486">
        <w:rPr>
          <w:rFonts w:ascii="Trebuchet MS" w:hAnsi="Trebuchet MS"/>
          <w:sz w:val="20"/>
        </w:rPr>
        <w:t>(-)</w:t>
      </w:r>
      <w:r w:rsidRPr="00347486">
        <w:rPr>
          <w:rFonts w:ascii="Trebuchet MS" w:eastAsia="Times New Roman" w:hAnsi="Trebuchet MS" w:cs="Tahoma"/>
          <w:sz w:val="20"/>
          <w:szCs w:val="20"/>
          <w:lang w:eastAsia="pl-PL"/>
        </w:rPr>
        <w:t xml:space="preserve"> PLN (słownie: </w:t>
      </w:r>
      <w:r w:rsidRPr="00347486">
        <w:rPr>
          <w:rFonts w:ascii="Trebuchet MS" w:hAnsi="Trebuchet MS"/>
          <w:sz w:val="20"/>
        </w:rPr>
        <w:t>(-)</w:t>
      </w:r>
      <w:r w:rsidRPr="00347486">
        <w:rPr>
          <w:rFonts w:ascii="Trebuchet MS" w:eastAsia="Times New Roman" w:hAnsi="Trebuchet MS" w:cs="Tahoma"/>
          <w:sz w:val="20"/>
          <w:szCs w:val="20"/>
          <w:lang w:eastAsia="pl-PL"/>
        </w:rPr>
        <w:t xml:space="preserve"> 00/100);</w:t>
      </w:r>
    </w:p>
    <w:p w14:paraId="284627C3" w14:textId="6B60B53B" w:rsidR="0057372C" w:rsidRPr="0057372C" w:rsidRDefault="0057372C" w:rsidP="0057372C">
      <w:pPr>
        <w:pStyle w:val="Akapitzlist"/>
        <w:spacing w:before="0"/>
        <w:ind w:left="360"/>
        <w:jc w:val="both"/>
        <w:rPr>
          <w:rFonts w:ascii="Trebuchet MS" w:eastAsia="Times New Roman" w:hAnsi="Trebuchet MS" w:cs="Tahoma"/>
          <w:sz w:val="20"/>
          <w:szCs w:val="20"/>
          <w:lang w:eastAsia="pl-PL"/>
        </w:rPr>
      </w:pPr>
      <w:r w:rsidRPr="00347486">
        <w:rPr>
          <w:rFonts w:ascii="Trebuchet MS" w:hAnsi="Trebuchet MS" w:cs="Tahoma"/>
          <w:sz w:val="20"/>
          <w:szCs w:val="20"/>
        </w:rPr>
        <w:t>stanowi wynagrodzenie za przeniesienie autorskich praw majątkowych oraz autorskich praw zależnych, o których mowa jest w § 1</w:t>
      </w:r>
      <w:r w:rsidR="000E5A50" w:rsidRPr="00347486">
        <w:rPr>
          <w:rFonts w:ascii="Trebuchet MS" w:hAnsi="Trebuchet MS" w:cs="Tahoma"/>
          <w:sz w:val="20"/>
          <w:szCs w:val="20"/>
        </w:rPr>
        <w:t>3</w:t>
      </w:r>
      <w:r w:rsidRPr="00347486">
        <w:rPr>
          <w:rFonts w:ascii="Trebuchet MS" w:hAnsi="Trebuchet MS" w:cs="Tahoma"/>
          <w:sz w:val="20"/>
          <w:szCs w:val="20"/>
        </w:rPr>
        <w:t xml:space="preserve"> Umowy. </w:t>
      </w:r>
      <w:bookmarkEnd w:id="14"/>
      <w:r w:rsidRPr="00347486">
        <w:rPr>
          <w:rFonts w:ascii="Trebuchet MS" w:hAnsi="Trebuchet MS" w:cs="Tahoma"/>
          <w:sz w:val="20"/>
          <w:szCs w:val="20"/>
        </w:rPr>
        <w:t>Wyżej wymieniona kwota</w:t>
      </w:r>
      <w:r w:rsidRPr="0057372C">
        <w:rPr>
          <w:rFonts w:ascii="Trebuchet MS" w:hAnsi="Trebuchet MS" w:cs="Tahoma"/>
          <w:sz w:val="20"/>
          <w:szCs w:val="20"/>
        </w:rPr>
        <w:t xml:space="preserve"> zostanie wyodrębniona na fakturach VAT pod osobną pozycją.</w:t>
      </w:r>
    </w:p>
    <w:p w14:paraId="16079B16" w14:textId="1CC530F6" w:rsidR="00626DD3" w:rsidRPr="00853931" w:rsidRDefault="00626DD3" w:rsidP="0057372C">
      <w:pPr>
        <w:pStyle w:val="Akapitzlist"/>
        <w:numPr>
          <w:ilvl w:val="0"/>
          <w:numId w:val="9"/>
        </w:numPr>
        <w:spacing w:after="0"/>
        <w:ind w:left="425" w:hanging="425"/>
        <w:rPr>
          <w:rFonts w:ascii="Trebuchet MS" w:hAnsi="Trebuchet MS" w:cs="Tahoma"/>
          <w:sz w:val="20"/>
          <w:szCs w:val="20"/>
        </w:rPr>
      </w:pPr>
      <w:r w:rsidRPr="00853931">
        <w:rPr>
          <w:rFonts w:ascii="Trebuchet MS" w:hAnsi="Trebuchet MS" w:cs="Tahoma"/>
          <w:sz w:val="20"/>
          <w:szCs w:val="20"/>
        </w:rPr>
        <w:t xml:space="preserve">Wynagrodzenie określone w ust. 1 </w:t>
      </w:r>
      <w:r w:rsidR="004F2E5C" w:rsidRPr="00853931">
        <w:rPr>
          <w:rFonts w:ascii="Trebuchet MS" w:hAnsi="Trebuchet MS" w:cs="Tahoma"/>
          <w:sz w:val="20"/>
          <w:szCs w:val="20"/>
        </w:rPr>
        <w:t>powyżej</w:t>
      </w:r>
      <w:r w:rsidRPr="00853931">
        <w:rPr>
          <w:rFonts w:ascii="Trebuchet MS" w:hAnsi="Trebuchet MS" w:cs="Tahoma"/>
          <w:sz w:val="20"/>
          <w:szCs w:val="20"/>
        </w:rPr>
        <w:t xml:space="preserve"> obejmuje dodatkowo:</w:t>
      </w:r>
    </w:p>
    <w:p w14:paraId="3CD549D3" w14:textId="08A2F0EB" w:rsidR="00626DD3" w:rsidRPr="00613CAC" w:rsidRDefault="00626DD3" w:rsidP="00114D92">
      <w:pPr>
        <w:pStyle w:val="Bodytext22"/>
        <w:numPr>
          <w:ilvl w:val="0"/>
          <w:numId w:val="12"/>
        </w:numPr>
        <w:shd w:val="clear" w:color="auto" w:fill="auto"/>
        <w:spacing w:before="0" w:after="0" w:line="276" w:lineRule="auto"/>
        <w:ind w:left="851" w:hanging="420"/>
        <w:rPr>
          <w:rFonts w:ascii="Trebuchet MS" w:hAnsi="Trebuchet MS" w:cs="Tahoma"/>
          <w:sz w:val="20"/>
          <w:szCs w:val="20"/>
        </w:rPr>
      </w:pPr>
      <w:r w:rsidRPr="00613CAC">
        <w:rPr>
          <w:rFonts w:ascii="Trebuchet MS" w:hAnsi="Trebuchet MS" w:cs="Tahoma"/>
          <w:color w:val="000000"/>
          <w:sz w:val="20"/>
          <w:szCs w:val="20"/>
          <w:lang w:bidi="pl-PL"/>
        </w:rPr>
        <w:t>ryzyko i odpowiedzialność Wykonawcy z tytułu oszacowania wszelkich kosztów związanych z</w:t>
      </w:r>
      <w:r w:rsidR="004F1FE3" w:rsidRPr="00613CAC">
        <w:rPr>
          <w:rFonts w:ascii="Trebuchet MS" w:hAnsi="Trebuchet MS" w:cs="Tahoma"/>
          <w:color w:val="000000"/>
          <w:sz w:val="20"/>
          <w:szCs w:val="20"/>
          <w:lang w:bidi="pl-PL"/>
        </w:rPr>
        <w:t> </w:t>
      </w:r>
      <w:r w:rsidRPr="00613CAC">
        <w:rPr>
          <w:rFonts w:ascii="Trebuchet MS" w:hAnsi="Trebuchet MS" w:cs="Tahoma"/>
          <w:color w:val="000000"/>
          <w:sz w:val="20"/>
          <w:szCs w:val="20"/>
          <w:lang w:bidi="pl-PL"/>
        </w:rPr>
        <w:t xml:space="preserve">realizacją prac objętych ceną ryczałtową, a także oddziaływania innych czynników mogących mieć wpływ na koszty. Żadne niedoszacowanie, pominięcie, brak rozpoznania </w:t>
      </w:r>
      <w:r w:rsidRPr="00613CAC">
        <w:rPr>
          <w:rFonts w:ascii="Trebuchet MS" w:hAnsi="Trebuchet MS" w:cs="Tahoma"/>
          <w:color w:val="000000"/>
          <w:sz w:val="20"/>
          <w:szCs w:val="20"/>
          <w:lang w:bidi="pl-PL"/>
        </w:rPr>
        <w:lastRenderedPageBreak/>
        <w:t>i</w:t>
      </w:r>
      <w:r w:rsidR="004F1FE3" w:rsidRPr="00613CAC">
        <w:rPr>
          <w:rFonts w:ascii="Trebuchet MS" w:hAnsi="Trebuchet MS" w:cs="Tahoma"/>
          <w:color w:val="000000"/>
          <w:sz w:val="20"/>
          <w:szCs w:val="20"/>
          <w:lang w:bidi="pl-PL"/>
        </w:rPr>
        <w:t> </w:t>
      </w:r>
      <w:r w:rsidRPr="00613CAC">
        <w:rPr>
          <w:rFonts w:ascii="Trebuchet MS" w:hAnsi="Trebuchet MS" w:cs="Tahoma"/>
          <w:color w:val="000000"/>
          <w:sz w:val="20"/>
          <w:szCs w:val="20"/>
          <w:lang w:bidi="pl-PL"/>
        </w:rPr>
        <w:t>doprecyzowania rozwiązań projektowych nie może być podstawą do żądania zmiany wynagrodzenia ryczałtowego</w:t>
      </w:r>
      <w:r w:rsidR="00C24F6D" w:rsidRPr="00613CAC">
        <w:rPr>
          <w:rFonts w:ascii="Trebuchet MS" w:hAnsi="Trebuchet MS" w:cs="Tahoma"/>
          <w:color w:val="000000"/>
          <w:sz w:val="20"/>
          <w:szCs w:val="20"/>
          <w:lang w:bidi="pl-PL"/>
        </w:rPr>
        <w:t>;</w:t>
      </w:r>
    </w:p>
    <w:p w14:paraId="5D7DEB48" w14:textId="6E011141" w:rsidR="00626DD3" w:rsidRPr="00613CAC" w:rsidRDefault="00626DD3" w:rsidP="00114D92">
      <w:pPr>
        <w:pStyle w:val="Bodytext22"/>
        <w:numPr>
          <w:ilvl w:val="0"/>
          <w:numId w:val="12"/>
        </w:numPr>
        <w:shd w:val="clear" w:color="auto" w:fill="auto"/>
        <w:spacing w:before="0" w:after="0" w:line="276" w:lineRule="auto"/>
        <w:ind w:left="851" w:hanging="420"/>
        <w:rPr>
          <w:rFonts w:ascii="Trebuchet MS" w:hAnsi="Trebuchet MS" w:cs="Tahoma"/>
          <w:sz w:val="20"/>
          <w:szCs w:val="20"/>
        </w:rPr>
      </w:pPr>
      <w:r w:rsidRPr="00613CAC">
        <w:rPr>
          <w:rFonts w:ascii="Trebuchet MS" w:hAnsi="Trebuchet MS" w:cs="Tahoma"/>
          <w:color w:val="000000"/>
          <w:sz w:val="20"/>
          <w:szCs w:val="20"/>
          <w:lang w:bidi="pl-PL"/>
        </w:rPr>
        <w:t>koszty związane z uzyskaniem wymaganych opinii, uzgodnień, decyzji, ewentualnych ekspertyz oraz innych dokumentów koniecznych do wykonania Przedmiotu Umowy, określonego w § 1 Umowy</w:t>
      </w:r>
      <w:r w:rsidR="00C24F6D" w:rsidRPr="00613CAC">
        <w:rPr>
          <w:rFonts w:ascii="Trebuchet MS" w:hAnsi="Trebuchet MS" w:cs="Tahoma"/>
          <w:color w:val="000000"/>
          <w:sz w:val="20"/>
          <w:szCs w:val="20"/>
          <w:lang w:bidi="pl-PL"/>
        </w:rPr>
        <w:t>;</w:t>
      </w:r>
    </w:p>
    <w:p w14:paraId="42B81BDF" w14:textId="7DE3EBC0" w:rsidR="00626DD3" w:rsidRPr="00613CAC" w:rsidRDefault="00626DD3" w:rsidP="00114D92">
      <w:pPr>
        <w:pStyle w:val="Bodytext22"/>
        <w:numPr>
          <w:ilvl w:val="0"/>
          <w:numId w:val="12"/>
        </w:numPr>
        <w:shd w:val="clear" w:color="auto" w:fill="auto"/>
        <w:spacing w:before="0" w:line="276" w:lineRule="auto"/>
        <w:ind w:left="851" w:hanging="420"/>
        <w:rPr>
          <w:rFonts w:ascii="Trebuchet MS" w:hAnsi="Trebuchet MS" w:cs="Tahoma"/>
          <w:sz w:val="20"/>
          <w:szCs w:val="20"/>
        </w:rPr>
      </w:pPr>
      <w:r w:rsidRPr="00613CAC">
        <w:rPr>
          <w:rFonts w:ascii="Trebuchet MS" w:hAnsi="Trebuchet MS" w:cs="Tahoma"/>
          <w:color w:val="000000"/>
          <w:sz w:val="20"/>
          <w:szCs w:val="20"/>
          <w:lang w:bidi="pl-PL"/>
        </w:rPr>
        <w:t>przeniesienie na Zamawiającego autorskich praw majątkowych do Utworów, zgodnie z</w:t>
      </w:r>
      <w:r w:rsidR="004F1FE3" w:rsidRPr="00613CAC">
        <w:rPr>
          <w:rFonts w:ascii="Trebuchet MS" w:hAnsi="Trebuchet MS" w:cs="Tahoma"/>
          <w:color w:val="000000"/>
          <w:sz w:val="20"/>
          <w:szCs w:val="20"/>
          <w:lang w:bidi="pl-PL"/>
        </w:rPr>
        <w:t> </w:t>
      </w:r>
      <w:r w:rsidRPr="00613CAC">
        <w:rPr>
          <w:rFonts w:ascii="Trebuchet MS" w:hAnsi="Trebuchet MS" w:cs="Tahoma"/>
          <w:color w:val="000000"/>
          <w:sz w:val="20"/>
          <w:szCs w:val="20"/>
          <w:lang w:bidi="pl-PL"/>
        </w:rPr>
        <w:t>postanowieniami § 1</w:t>
      </w:r>
      <w:r w:rsidR="000E5A50">
        <w:rPr>
          <w:rFonts w:ascii="Trebuchet MS" w:hAnsi="Trebuchet MS" w:cs="Tahoma"/>
          <w:color w:val="000000"/>
          <w:sz w:val="20"/>
          <w:szCs w:val="20"/>
          <w:lang w:bidi="pl-PL"/>
        </w:rPr>
        <w:t>3</w:t>
      </w:r>
      <w:r w:rsidRPr="00613CAC">
        <w:rPr>
          <w:rFonts w:ascii="Trebuchet MS" w:hAnsi="Trebuchet MS" w:cs="Tahoma"/>
          <w:color w:val="000000"/>
          <w:sz w:val="20"/>
          <w:szCs w:val="20"/>
          <w:lang w:bidi="pl-PL"/>
        </w:rPr>
        <w:t xml:space="preserve"> Umowy.</w:t>
      </w:r>
    </w:p>
    <w:p w14:paraId="541972F8" w14:textId="0004BDF0" w:rsidR="00EF736E" w:rsidRPr="00613CAC" w:rsidRDefault="00C54A4C" w:rsidP="0057372C">
      <w:pPr>
        <w:widowControl w:val="0"/>
        <w:numPr>
          <w:ilvl w:val="0"/>
          <w:numId w:val="9"/>
        </w:numPr>
        <w:suppressAutoHyphens/>
        <w:spacing w:after="120" w:line="276" w:lineRule="auto"/>
        <w:ind w:left="426" w:hanging="426"/>
        <w:jc w:val="both"/>
        <w:rPr>
          <w:rFonts w:ascii="Trebuchet MS" w:eastAsia="Calibri" w:hAnsi="Trebuchet MS" w:cs="Tahoma"/>
          <w:lang w:eastAsia="en-US"/>
        </w:rPr>
      </w:pPr>
      <w:r w:rsidRPr="00613CAC">
        <w:rPr>
          <w:rFonts w:ascii="Trebuchet MS" w:hAnsi="Trebuchet MS" w:cs="Tahoma"/>
        </w:rPr>
        <w:t>Podstawą do wystawienia faktur</w:t>
      </w:r>
      <w:r w:rsidR="00DB6873" w:rsidRPr="00613CAC">
        <w:rPr>
          <w:rFonts w:ascii="Trebuchet MS" w:hAnsi="Trebuchet MS" w:cs="Tahoma"/>
        </w:rPr>
        <w:t xml:space="preserve"> </w:t>
      </w:r>
      <w:r w:rsidRPr="00613CAC">
        <w:rPr>
          <w:rFonts w:ascii="Trebuchet MS" w:hAnsi="Trebuchet MS" w:cs="Tahoma"/>
        </w:rPr>
        <w:t xml:space="preserve">za </w:t>
      </w:r>
      <w:r w:rsidR="004F1FE3" w:rsidRPr="00613CAC">
        <w:rPr>
          <w:rFonts w:ascii="Trebuchet MS" w:hAnsi="Trebuchet MS" w:cs="Tahoma"/>
        </w:rPr>
        <w:t>E</w:t>
      </w:r>
      <w:r w:rsidRPr="00613CAC">
        <w:rPr>
          <w:rFonts w:ascii="Trebuchet MS" w:hAnsi="Trebuchet MS" w:cs="Tahoma"/>
        </w:rPr>
        <w:t>tapy 1-</w:t>
      </w:r>
      <w:r w:rsidR="00853931">
        <w:rPr>
          <w:rFonts w:ascii="Trebuchet MS" w:hAnsi="Trebuchet MS" w:cs="Tahoma"/>
        </w:rPr>
        <w:t>8</w:t>
      </w:r>
      <w:r w:rsidR="004E3AB5" w:rsidRPr="00613CAC">
        <w:rPr>
          <w:rFonts w:ascii="Trebuchet MS" w:hAnsi="Trebuchet MS" w:cs="Tahoma"/>
        </w:rPr>
        <w:t xml:space="preserve"> </w:t>
      </w:r>
      <w:r w:rsidR="005F043D" w:rsidRPr="00613CAC">
        <w:rPr>
          <w:rFonts w:ascii="Trebuchet MS" w:hAnsi="Trebuchet MS" w:cs="Tahoma"/>
        </w:rPr>
        <w:t>będzie</w:t>
      </w:r>
      <w:r w:rsidRPr="00613CAC">
        <w:rPr>
          <w:rFonts w:ascii="Trebuchet MS" w:hAnsi="Trebuchet MS" w:cs="Tahoma"/>
        </w:rPr>
        <w:t xml:space="preserve"> podpisany przez Strony </w:t>
      </w:r>
      <w:r w:rsidR="00735935">
        <w:rPr>
          <w:rFonts w:ascii="Trebuchet MS" w:hAnsi="Trebuchet MS" w:cs="Tahoma"/>
          <w:lang w:bidi="pl-PL"/>
        </w:rPr>
        <w:t>p</w:t>
      </w:r>
      <w:r w:rsidRPr="00613CAC">
        <w:rPr>
          <w:rFonts w:ascii="Trebuchet MS" w:hAnsi="Trebuchet MS" w:cs="Tahoma"/>
          <w:lang w:bidi="pl-PL"/>
        </w:rPr>
        <w:t xml:space="preserve">rotokół </w:t>
      </w:r>
      <w:r w:rsidR="00735935">
        <w:rPr>
          <w:rFonts w:ascii="Trebuchet MS" w:hAnsi="Trebuchet MS" w:cs="Tahoma"/>
          <w:lang w:bidi="pl-PL"/>
        </w:rPr>
        <w:t>o</w:t>
      </w:r>
      <w:r w:rsidRPr="00613CAC">
        <w:rPr>
          <w:rFonts w:ascii="Trebuchet MS" w:hAnsi="Trebuchet MS" w:cs="Tahoma"/>
          <w:lang w:bidi="pl-PL"/>
        </w:rPr>
        <w:t>dbioru dla danego Etapu</w:t>
      </w:r>
      <w:r w:rsidR="00853931">
        <w:rPr>
          <w:rFonts w:ascii="Trebuchet MS" w:hAnsi="Trebuchet MS" w:cs="Tahoma"/>
          <w:lang w:bidi="pl-PL"/>
        </w:rPr>
        <w:t xml:space="preserve"> (protokół odbioru częściowego)</w:t>
      </w:r>
      <w:r w:rsidRPr="00613CAC">
        <w:rPr>
          <w:rFonts w:ascii="Trebuchet MS" w:hAnsi="Trebuchet MS" w:cs="Tahoma"/>
          <w:b/>
          <w:bCs/>
          <w:lang w:bidi="pl-PL"/>
        </w:rPr>
        <w:t xml:space="preserve">, </w:t>
      </w:r>
      <w:r w:rsidRPr="00613CAC">
        <w:rPr>
          <w:rFonts w:ascii="Trebuchet MS" w:hAnsi="Trebuchet MS" w:cs="Tahoma"/>
          <w:lang w:bidi="pl-PL"/>
        </w:rPr>
        <w:t xml:space="preserve">którego wzór </w:t>
      </w:r>
      <w:r w:rsidR="000033C1">
        <w:rPr>
          <w:rFonts w:ascii="Trebuchet MS" w:hAnsi="Trebuchet MS" w:cs="Tahoma"/>
          <w:lang w:bidi="pl-PL"/>
        </w:rPr>
        <w:t>Zamawiający przekaże po podpisaniu</w:t>
      </w:r>
      <w:r w:rsidRPr="00613CAC">
        <w:rPr>
          <w:rFonts w:ascii="Trebuchet MS" w:hAnsi="Trebuchet MS" w:cs="Tahoma"/>
          <w:lang w:bidi="pl-PL"/>
        </w:rPr>
        <w:t xml:space="preserve"> Umowy. </w:t>
      </w:r>
      <w:r w:rsidR="00853931" w:rsidRPr="00853931">
        <w:rPr>
          <w:rFonts w:ascii="Trebuchet MS" w:hAnsi="Trebuchet MS" w:cs="Tahoma"/>
          <w:lang w:bidi="pl-PL"/>
        </w:rPr>
        <w:t xml:space="preserve">Podstawą do wystawienia faktury za Etap </w:t>
      </w:r>
      <w:r w:rsidR="00853931">
        <w:rPr>
          <w:rFonts w:ascii="Trebuchet MS" w:hAnsi="Trebuchet MS" w:cs="Tahoma"/>
          <w:lang w:bidi="pl-PL"/>
        </w:rPr>
        <w:t>9</w:t>
      </w:r>
      <w:r w:rsidR="00853931" w:rsidRPr="00853931">
        <w:rPr>
          <w:rFonts w:ascii="Trebuchet MS" w:hAnsi="Trebuchet MS" w:cs="Tahoma"/>
          <w:lang w:bidi="pl-PL"/>
        </w:rPr>
        <w:t xml:space="preserve"> w zakresie każdej miesięcznej płatności będzie zaakceptowane przez Zamawiającego sprawozdanie z realizacji usługi.</w:t>
      </w:r>
      <w:r w:rsidR="00853931">
        <w:rPr>
          <w:rFonts w:ascii="Trebuchet MS" w:hAnsi="Trebuchet MS" w:cs="Tahoma"/>
          <w:lang w:bidi="pl-PL"/>
        </w:rPr>
        <w:t xml:space="preserve"> </w:t>
      </w:r>
      <w:r w:rsidR="00853931" w:rsidRPr="00853931">
        <w:rPr>
          <w:rFonts w:ascii="Trebuchet MS" w:hAnsi="Trebuchet MS" w:cs="Tahoma"/>
          <w:lang w:bidi="pl-PL"/>
        </w:rPr>
        <w:t xml:space="preserve">Podstawą do wystawienia faktury za </w:t>
      </w:r>
      <w:r w:rsidR="00853931">
        <w:rPr>
          <w:rFonts w:ascii="Trebuchet MS" w:hAnsi="Trebuchet MS" w:cs="Tahoma"/>
          <w:lang w:bidi="pl-PL"/>
        </w:rPr>
        <w:t>Etap 10</w:t>
      </w:r>
      <w:r w:rsidR="00853931" w:rsidRPr="00853931">
        <w:rPr>
          <w:rFonts w:ascii="Trebuchet MS" w:hAnsi="Trebuchet MS" w:cs="Tahoma"/>
          <w:lang w:bidi="pl-PL"/>
        </w:rPr>
        <w:t xml:space="preserve"> w zakresie każdej miesięcznej płatności będzie zaakceptowane przez Zamawiającego rozliczenie realizacji usługi sporządzone przez Wykonawcę.</w:t>
      </w:r>
    </w:p>
    <w:p w14:paraId="74FA00E2" w14:textId="0E24295D" w:rsidR="004E30FD" w:rsidRPr="004E30FD" w:rsidRDefault="004E30FD" w:rsidP="00347486">
      <w:pPr>
        <w:widowControl w:val="0"/>
        <w:numPr>
          <w:ilvl w:val="0"/>
          <w:numId w:val="9"/>
        </w:numPr>
        <w:suppressAutoHyphens/>
        <w:spacing w:line="276" w:lineRule="auto"/>
        <w:jc w:val="both"/>
        <w:rPr>
          <w:rFonts w:ascii="Trebuchet MS" w:hAnsi="Trebuchet MS" w:cs="Tahoma"/>
        </w:rPr>
      </w:pPr>
      <w:r w:rsidRPr="00347486">
        <w:rPr>
          <w:rFonts w:ascii="Trebuchet MS" w:hAnsi="Trebuchet MS" w:cs="Tahoma"/>
        </w:rPr>
        <w:t xml:space="preserve">Wynagrodzenie płatne będzie przelewem w terminie do 30 dni od daty doręczenia Zamawiającemu prawidłowo wystawionej faktury VAT, na rachunek bankowy Wykonawcy: </w:t>
      </w:r>
      <w:r w:rsidR="00347486">
        <w:rPr>
          <w:rFonts w:ascii="Trebuchet MS" w:hAnsi="Trebuchet MS" w:cs="Tahoma"/>
        </w:rPr>
        <w:t>_____________________.</w:t>
      </w:r>
      <w:r w:rsidRPr="00347486">
        <w:rPr>
          <w:rFonts w:ascii="Trebuchet MS" w:hAnsi="Trebuchet MS" w:cs="Tahoma"/>
        </w:rPr>
        <w:t xml:space="preserve"> Wykonawca potwierdza, iż wskazany rachunek bankowy jest rachunkiem rozliczeniowym, o</w:t>
      </w:r>
      <w:r w:rsidRPr="004E30FD">
        <w:rPr>
          <w:rFonts w:ascii="Trebuchet MS" w:hAnsi="Trebuchet MS" w:cs="Tahoma"/>
        </w:rPr>
        <w:t xml:space="preserve"> którym mowa w art. 49 ust. 1 pkt 1 ustawy z dnia 29 sierpnia 1997 r. – Prawo bankowe (Dz. U. z 2024 r. poz. 1646 z </w:t>
      </w:r>
      <w:proofErr w:type="spellStart"/>
      <w:r w:rsidRPr="004E30FD">
        <w:rPr>
          <w:rFonts w:ascii="Trebuchet MS" w:hAnsi="Trebuchet MS" w:cs="Tahoma"/>
        </w:rPr>
        <w:t>późn</w:t>
      </w:r>
      <w:proofErr w:type="spellEnd"/>
      <w:r w:rsidRPr="004E30FD">
        <w:rPr>
          <w:rFonts w:ascii="Trebuchet MS" w:hAnsi="Trebuchet MS" w:cs="Tahoma"/>
        </w:rPr>
        <w:t xml:space="preserve">. zm.). Jednocześnie Wykonawca potwierdza, iż wskazany rachunek bankowy został zgłoszony do jego urzędu skarbowego, zostanie umieszczony i będzie uwidoczniony przez cały okres trwania i rozliczenia Umowy w wykazie prowadzonym przez Szefa Krajowej Administracji Skarbowej, który obejmuje wykaz podmiotów zarejestrowanych jako podatnicy VAT i jest prowadzony na podstawie ustawy z dnia 11 marca 2004 r. o podatku od towarów i usług (Dz. U. z 2025 poz. 775 z </w:t>
      </w:r>
      <w:proofErr w:type="spellStart"/>
      <w:r w:rsidRPr="004E30FD">
        <w:rPr>
          <w:rFonts w:ascii="Trebuchet MS" w:hAnsi="Trebuchet MS" w:cs="Tahoma"/>
        </w:rPr>
        <w:t>późn</w:t>
      </w:r>
      <w:proofErr w:type="spellEnd"/>
      <w:r w:rsidRPr="004E30FD">
        <w:rPr>
          <w:rFonts w:ascii="Trebuchet MS" w:hAnsi="Trebuchet MS" w:cs="Tahoma"/>
        </w:rPr>
        <w:t>. zm.) (dalej jako „Wykaz”).</w:t>
      </w:r>
      <w:r w:rsidR="00853931" w:rsidRPr="00853931">
        <w:t xml:space="preserve"> </w:t>
      </w:r>
      <w:r w:rsidR="00853931" w:rsidRPr="00853931">
        <w:rPr>
          <w:rFonts w:ascii="Trebuchet MS" w:hAnsi="Trebuchet MS" w:cs="Tahoma"/>
        </w:rPr>
        <w:t xml:space="preserve">Za datę doręczenia Zamawiającemu faktury uznaje się datę udostępnienia faktury Zamawiającemu w systemie </w:t>
      </w:r>
      <w:proofErr w:type="spellStart"/>
      <w:r w:rsidR="00853931" w:rsidRPr="00853931">
        <w:rPr>
          <w:rFonts w:ascii="Trebuchet MS" w:hAnsi="Trebuchet MS" w:cs="Tahoma"/>
        </w:rPr>
        <w:t>KSeF</w:t>
      </w:r>
      <w:proofErr w:type="spellEnd"/>
      <w:r w:rsidR="00853931" w:rsidRPr="00853931">
        <w:rPr>
          <w:rFonts w:ascii="Trebuchet MS" w:hAnsi="Trebuchet MS" w:cs="Tahoma"/>
        </w:rPr>
        <w:t>.</w:t>
      </w:r>
    </w:p>
    <w:p w14:paraId="24048ECD" w14:textId="77777777" w:rsidR="004D3BE1" w:rsidRDefault="004E30FD" w:rsidP="00347486">
      <w:pPr>
        <w:widowControl w:val="0"/>
        <w:numPr>
          <w:ilvl w:val="0"/>
          <w:numId w:val="9"/>
        </w:numPr>
        <w:suppressAutoHyphens/>
        <w:spacing w:line="276" w:lineRule="auto"/>
        <w:jc w:val="both"/>
        <w:rPr>
          <w:rFonts w:ascii="Trebuchet MS" w:hAnsi="Trebuchet MS" w:cs="Tahoma"/>
        </w:rPr>
      </w:pPr>
      <w:r w:rsidRPr="004E30FD">
        <w:rPr>
          <w:rFonts w:ascii="Trebuchet MS" w:hAnsi="Trebuchet MS" w:cs="Tahoma"/>
        </w:rPr>
        <w:t>Wykonawca zobowiązuje się powiadomić Zamawiającego o wykreśleniu jego rachunku bankowego z Wykazu lub o utracie charakteru podatnika VAT w ciągu 24 godzin od zdarzenia. Naruszenie tego obowiązku skutkuje powstaniem roszczenia odszkodowawczego Zamawiającego do wysokości poniesionej szkody. W przypadku gdyby rachunek bankowy Wykonawcy nie został uwidoczniony w Wykazie, Zamawiający zastrzega sobie możliwość wstrzymania płatności do momentu wyjaśnienia sytuacji i podania przez Wykonawcę rachunku bankowego, który będzie umożliwiał uznanie danej płatności dokonanej na rachunek bankowy Wykonawcy za koszt uzyskania przychodu w rozumieniu przepisów podatkowych.</w:t>
      </w:r>
    </w:p>
    <w:p w14:paraId="487ED352" w14:textId="4C3BE7B9" w:rsidR="004D3BE1" w:rsidRPr="00347486" w:rsidRDefault="004D3BE1" w:rsidP="00347486">
      <w:pPr>
        <w:widowControl w:val="0"/>
        <w:numPr>
          <w:ilvl w:val="0"/>
          <w:numId w:val="9"/>
        </w:numPr>
        <w:suppressAutoHyphens/>
        <w:spacing w:line="276" w:lineRule="auto"/>
        <w:jc w:val="both"/>
        <w:rPr>
          <w:rFonts w:ascii="Trebuchet MS" w:hAnsi="Trebuchet MS" w:cs="Tahoma"/>
        </w:rPr>
      </w:pPr>
      <w:r w:rsidRPr="004D3BE1">
        <w:rPr>
          <w:rFonts w:ascii="Trebuchet MS" w:hAnsi="Trebuchet MS" w:cs="Tahoma"/>
        </w:rPr>
        <w:t>Wstrzymanie płatności, o</w:t>
      </w:r>
      <w:r>
        <w:rPr>
          <w:rFonts w:ascii="Trebuchet MS" w:hAnsi="Trebuchet MS" w:cs="Tahoma"/>
        </w:rPr>
        <w:t xml:space="preserve"> </w:t>
      </w:r>
      <w:r w:rsidRPr="00347486">
        <w:rPr>
          <w:rFonts w:ascii="Trebuchet MS" w:hAnsi="Trebuchet MS" w:cs="Tahoma"/>
        </w:rPr>
        <w:t>którym mowa w ust. 7 powyżej, nie wywoła żadnych negatywnych konsekwencji dla Zamawiającego, w tym w szczególności nie powstanie obowiązek zapłacenia odsetek z tytułu niedokonania zapłaty w umówionym terminie.</w:t>
      </w:r>
    </w:p>
    <w:p w14:paraId="19717B5E" w14:textId="25D280B3" w:rsidR="004E30FD" w:rsidRPr="00347486" w:rsidRDefault="004E30FD" w:rsidP="00347486">
      <w:pPr>
        <w:widowControl w:val="0"/>
        <w:numPr>
          <w:ilvl w:val="0"/>
          <w:numId w:val="9"/>
        </w:numPr>
        <w:suppressAutoHyphens/>
        <w:spacing w:line="276" w:lineRule="auto"/>
        <w:jc w:val="both"/>
        <w:rPr>
          <w:rFonts w:ascii="Trebuchet MS" w:hAnsi="Trebuchet MS" w:cs="Tahoma"/>
        </w:rPr>
      </w:pPr>
      <w:r w:rsidRPr="00347486">
        <w:rPr>
          <w:rFonts w:ascii="Trebuchet MS" w:hAnsi="Trebuchet MS" w:cs="Tahoma"/>
        </w:rPr>
        <w:t xml:space="preserve">Wykonawca oświadcza, iż właściwym dla niego urzędem skarbowym jest </w:t>
      </w:r>
      <w:r w:rsidR="00347486">
        <w:rPr>
          <w:rFonts w:ascii="Trebuchet MS" w:hAnsi="Trebuchet MS" w:cs="Tahoma"/>
        </w:rPr>
        <w:t>_________________</w:t>
      </w:r>
      <w:r w:rsidR="00853931">
        <w:rPr>
          <w:rFonts w:ascii="Trebuchet MS" w:hAnsi="Trebuchet MS" w:cs="Tahoma"/>
        </w:rPr>
        <w:t>.</w:t>
      </w:r>
    </w:p>
    <w:p w14:paraId="739BAF6F" w14:textId="357E9BDB" w:rsidR="004E30FD" w:rsidRPr="004E30FD" w:rsidRDefault="004E30FD" w:rsidP="00347486">
      <w:pPr>
        <w:widowControl w:val="0"/>
        <w:numPr>
          <w:ilvl w:val="0"/>
          <w:numId w:val="9"/>
        </w:numPr>
        <w:suppressAutoHyphens/>
        <w:spacing w:line="276" w:lineRule="auto"/>
        <w:jc w:val="both"/>
        <w:rPr>
          <w:rFonts w:ascii="Trebuchet MS" w:hAnsi="Trebuchet MS" w:cs="Tahoma"/>
        </w:rPr>
      </w:pPr>
      <w:r w:rsidRPr="004E30FD">
        <w:rPr>
          <w:rFonts w:ascii="Trebuchet MS" w:hAnsi="Trebuchet MS" w:cs="Tahoma"/>
        </w:rPr>
        <w:t xml:space="preserve">Przy dokonywaniu płatności Zamawiający może zastosować mechanizm podzielonej płatności, </w:t>
      </w:r>
      <w:r w:rsidR="00347486">
        <w:rPr>
          <w:rFonts w:ascii="Trebuchet MS" w:hAnsi="Trebuchet MS" w:cs="Tahoma"/>
        </w:rPr>
        <w:br/>
      </w:r>
      <w:r w:rsidRPr="004E30FD">
        <w:rPr>
          <w:rFonts w:ascii="Trebuchet MS" w:hAnsi="Trebuchet MS" w:cs="Tahoma"/>
        </w:rPr>
        <w:t xml:space="preserve">o którym mowa w ustawie z dnia 11 marca 2004 r. o podatku od towarów i usług (Dz. U. z 2025 poz. 775 z </w:t>
      </w:r>
      <w:proofErr w:type="spellStart"/>
      <w:r w:rsidRPr="004E30FD">
        <w:rPr>
          <w:rFonts w:ascii="Trebuchet MS" w:hAnsi="Trebuchet MS" w:cs="Tahoma"/>
        </w:rPr>
        <w:t>późn</w:t>
      </w:r>
      <w:proofErr w:type="spellEnd"/>
      <w:r w:rsidRPr="004E30FD">
        <w:rPr>
          <w:rFonts w:ascii="Trebuchet MS" w:hAnsi="Trebuchet MS" w:cs="Tahoma"/>
        </w:rPr>
        <w:t>. zm.).</w:t>
      </w:r>
    </w:p>
    <w:p w14:paraId="61937964" w14:textId="23BFCF35" w:rsidR="00A8783A" w:rsidRPr="00347486" w:rsidRDefault="004E30FD" w:rsidP="00347486">
      <w:pPr>
        <w:widowControl w:val="0"/>
        <w:numPr>
          <w:ilvl w:val="0"/>
          <w:numId w:val="9"/>
        </w:numPr>
        <w:suppressAutoHyphens/>
        <w:spacing w:line="276" w:lineRule="auto"/>
        <w:jc w:val="both"/>
        <w:rPr>
          <w:rFonts w:ascii="Trebuchet MS" w:hAnsi="Trebuchet MS" w:cs="Tahoma"/>
        </w:rPr>
      </w:pPr>
      <w:r w:rsidRPr="00347486">
        <w:rPr>
          <w:rFonts w:ascii="Trebuchet MS" w:hAnsi="Trebuchet MS" w:cs="Tahoma"/>
        </w:rPr>
        <w:t>Wystawiane przez Wykonawcę faktury VAT muszą zawierać numer rachunku bankowego właściwy dla dokonania rozliczeń na zasadach podzielonej płatności (</w:t>
      </w:r>
      <w:proofErr w:type="spellStart"/>
      <w:r w:rsidRPr="00347486">
        <w:rPr>
          <w:rFonts w:ascii="Trebuchet MS" w:hAnsi="Trebuchet MS" w:cs="Tahoma"/>
        </w:rPr>
        <w:t>split</w:t>
      </w:r>
      <w:proofErr w:type="spellEnd"/>
      <w:r w:rsidRPr="00347486">
        <w:rPr>
          <w:rFonts w:ascii="Trebuchet MS" w:hAnsi="Trebuchet MS" w:cs="Tahoma"/>
        </w:rPr>
        <w:t xml:space="preserve"> </w:t>
      </w:r>
      <w:proofErr w:type="spellStart"/>
      <w:r w:rsidRPr="00347486">
        <w:rPr>
          <w:rFonts w:ascii="Trebuchet MS" w:hAnsi="Trebuchet MS" w:cs="Tahoma"/>
        </w:rPr>
        <w:t>payment</w:t>
      </w:r>
      <w:proofErr w:type="spellEnd"/>
      <w:r w:rsidRPr="00347486">
        <w:rPr>
          <w:rFonts w:ascii="Trebuchet MS" w:hAnsi="Trebuchet MS" w:cs="Tahoma"/>
        </w:rPr>
        <w:t xml:space="preserve">), zgodnie </w:t>
      </w:r>
      <w:r w:rsidR="00050F58">
        <w:rPr>
          <w:rFonts w:ascii="Trebuchet MS" w:hAnsi="Trebuchet MS" w:cs="Tahoma"/>
        </w:rPr>
        <w:br/>
      </w:r>
      <w:r w:rsidRPr="00347486">
        <w:rPr>
          <w:rFonts w:ascii="Trebuchet MS" w:hAnsi="Trebuchet MS" w:cs="Tahoma"/>
        </w:rPr>
        <w:t xml:space="preserve">z obowiązującymi przepisami, w tym przepisami ustawy z dnia 11 marca 2004 r. o podatku od towarów i usług (Dz. U. z 2025 poz. 775 z </w:t>
      </w:r>
      <w:proofErr w:type="spellStart"/>
      <w:r w:rsidRPr="00347486">
        <w:rPr>
          <w:rFonts w:ascii="Trebuchet MS" w:hAnsi="Trebuchet MS" w:cs="Tahoma"/>
        </w:rPr>
        <w:t>późn</w:t>
      </w:r>
      <w:proofErr w:type="spellEnd"/>
      <w:r w:rsidRPr="00347486">
        <w:rPr>
          <w:rFonts w:ascii="Trebuchet MS" w:hAnsi="Trebuchet MS" w:cs="Tahoma"/>
        </w:rPr>
        <w:t xml:space="preserve">. zm.). </w:t>
      </w:r>
    </w:p>
    <w:p w14:paraId="36A62857" w14:textId="49C339F6" w:rsidR="004E30FD" w:rsidRPr="00347486" w:rsidRDefault="004E30FD" w:rsidP="00347486">
      <w:pPr>
        <w:widowControl w:val="0"/>
        <w:numPr>
          <w:ilvl w:val="0"/>
          <w:numId w:val="9"/>
        </w:numPr>
        <w:suppressAutoHyphens/>
        <w:spacing w:line="276" w:lineRule="auto"/>
        <w:jc w:val="both"/>
        <w:rPr>
          <w:rFonts w:ascii="Trebuchet MS" w:hAnsi="Trebuchet MS" w:cs="Tahoma"/>
        </w:rPr>
      </w:pPr>
      <w:r w:rsidRPr="00347486">
        <w:rPr>
          <w:rFonts w:ascii="Trebuchet MS" w:hAnsi="Trebuchet MS" w:cs="Tahoma"/>
        </w:rPr>
        <w:t xml:space="preserve">Za dzień zapłaty uznaje się dzień obciążenia rachunku bankowego Zamawiającego. </w:t>
      </w:r>
    </w:p>
    <w:p w14:paraId="4FF63AE2" w14:textId="107CDE1A" w:rsidR="004E30FD" w:rsidRPr="00347486" w:rsidRDefault="004E30FD" w:rsidP="00347486">
      <w:pPr>
        <w:widowControl w:val="0"/>
        <w:numPr>
          <w:ilvl w:val="0"/>
          <w:numId w:val="9"/>
        </w:numPr>
        <w:suppressAutoHyphens/>
        <w:spacing w:line="276" w:lineRule="auto"/>
        <w:jc w:val="both"/>
        <w:rPr>
          <w:rFonts w:ascii="Trebuchet MS" w:hAnsi="Trebuchet MS" w:cs="Tahoma"/>
        </w:rPr>
      </w:pPr>
      <w:r w:rsidRPr="00347486">
        <w:rPr>
          <w:rFonts w:ascii="Trebuchet MS" w:hAnsi="Trebuchet MS" w:cs="Tahoma"/>
        </w:rPr>
        <w:t xml:space="preserve">W przypadku wystawienia przez Wykonawcę faktury VAT niezgodnie z Umową lub obowiązującymi przepisami prawa Zamawiający ma prawo do wstrzymania płatności do czasu wyjaśnienia przez Wykonawcę przyczyn niezgodności oraz ich usunięcia, a także w razie potrzeby otrzymania faktury korygującej lub wystawienia noty korygującej, bez obowiązku płacenia odsetek za ten okres. </w:t>
      </w:r>
      <w:r w:rsidR="00050F58">
        <w:rPr>
          <w:rFonts w:ascii="Trebuchet MS" w:hAnsi="Trebuchet MS" w:cs="Tahoma"/>
        </w:rPr>
        <w:br/>
      </w:r>
      <w:r w:rsidRPr="00347486">
        <w:rPr>
          <w:rFonts w:ascii="Trebuchet MS" w:hAnsi="Trebuchet MS" w:cs="Tahoma"/>
        </w:rPr>
        <w:t xml:space="preserve">W przypadku zwrotu płatności za fakturę VAT przez bank Wykonawcy na skutek braku rachunku VAT za datę płatności (spełnienia świadczenia) uznaje się datę obciążenia rachunku bankowego </w:t>
      </w:r>
      <w:r w:rsidRPr="00347486">
        <w:rPr>
          <w:rFonts w:ascii="Trebuchet MS" w:hAnsi="Trebuchet MS" w:cs="Tahoma"/>
        </w:rPr>
        <w:lastRenderedPageBreak/>
        <w:t>Zamawiającego.</w:t>
      </w:r>
    </w:p>
    <w:p w14:paraId="1E4FF5D1" w14:textId="6FC6A342" w:rsidR="00626DD3" w:rsidRPr="00347486" w:rsidRDefault="00626DD3" w:rsidP="00347486">
      <w:pPr>
        <w:widowControl w:val="0"/>
        <w:numPr>
          <w:ilvl w:val="0"/>
          <w:numId w:val="9"/>
        </w:numPr>
        <w:suppressAutoHyphens/>
        <w:spacing w:line="276" w:lineRule="auto"/>
        <w:ind w:left="426" w:hanging="426"/>
        <w:jc w:val="both"/>
        <w:rPr>
          <w:rFonts w:ascii="Trebuchet MS" w:hAnsi="Trebuchet MS" w:cs="Tahoma"/>
        </w:rPr>
      </w:pPr>
      <w:r w:rsidRPr="00347486">
        <w:rPr>
          <w:rFonts w:ascii="Trebuchet MS" w:hAnsi="Trebuchet MS" w:cs="Tahoma"/>
        </w:rPr>
        <w:t>W przypadku</w:t>
      </w:r>
      <w:r w:rsidR="00613CAC" w:rsidRPr="00347486">
        <w:rPr>
          <w:rFonts w:ascii="Trebuchet MS" w:hAnsi="Trebuchet MS" w:cs="Tahoma"/>
        </w:rPr>
        <w:t xml:space="preserve"> </w:t>
      </w:r>
      <w:r w:rsidRPr="00347486">
        <w:rPr>
          <w:rFonts w:ascii="Trebuchet MS" w:hAnsi="Trebuchet MS" w:cs="Tahoma"/>
        </w:rPr>
        <w:t>gdy Zamawiający opóźnia się w płatnościach na rzecz Wykonawcy z przyczyn leżących po stronie Wykonawcy, Wykonawcy nie przysługuje uprawnienie do naliczania odsetek za nieterminową zapłatę.</w:t>
      </w:r>
    </w:p>
    <w:p w14:paraId="7C961EE6" w14:textId="50F744FA" w:rsidR="00626DD3" w:rsidRPr="00347486" w:rsidRDefault="00626DD3" w:rsidP="00347486">
      <w:pPr>
        <w:widowControl w:val="0"/>
        <w:numPr>
          <w:ilvl w:val="0"/>
          <w:numId w:val="9"/>
        </w:numPr>
        <w:suppressAutoHyphens/>
        <w:spacing w:line="276" w:lineRule="auto"/>
        <w:ind w:left="426" w:hanging="426"/>
        <w:jc w:val="both"/>
        <w:rPr>
          <w:rFonts w:ascii="Trebuchet MS" w:hAnsi="Trebuchet MS" w:cs="Tahoma"/>
        </w:rPr>
      </w:pPr>
      <w:r w:rsidRPr="00347486">
        <w:rPr>
          <w:rFonts w:ascii="Trebuchet MS" w:hAnsi="Trebuchet MS" w:cs="Tahoma"/>
        </w:rPr>
        <w:t xml:space="preserve">Wykonawca naliczy do kwoty wynagrodzenia </w:t>
      </w:r>
      <w:r w:rsidR="00C54A4C" w:rsidRPr="00347486">
        <w:rPr>
          <w:rFonts w:ascii="Trebuchet MS" w:hAnsi="Trebuchet MS" w:cs="Tahoma"/>
        </w:rPr>
        <w:t xml:space="preserve">netto </w:t>
      </w:r>
      <w:r w:rsidRPr="00347486">
        <w:rPr>
          <w:rFonts w:ascii="Trebuchet MS" w:hAnsi="Trebuchet MS" w:cs="Tahoma"/>
        </w:rPr>
        <w:t>określonego w ust</w:t>
      </w:r>
      <w:r w:rsidR="005F043D" w:rsidRPr="00347486">
        <w:rPr>
          <w:rFonts w:ascii="Trebuchet MS" w:hAnsi="Trebuchet MS" w:cs="Tahoma"/>
        </w:rPr>
        <w:t>.</w:t>
      </w:r>
      <w:r w:rsidRPr="00347486">
        <w:rPr>
          <w:rFonts w:ascii="Trebuchet MS" w:hAnsi="Trebuchet MS" w:cs="Tahoma"/>
        </w:rPr>
        <w:t xml:space="preserve"> 1 </w:t>
      </w:r>
      <w:r w:rsidR="00CC5E4A" w:rsidRPr="00347486">
        <w:rPr>
          <w:rFonts w:ascii="Trebuchet MS" w:hAnsi="Trebuchet MS" w:cs="Tahoma"/>
        </w:rPr>
        <w:t xml:space="preserve">i 2 </w:t>
      </w:r>
      <w:r w:rsidRPr="00347486">
        <w:rPr>
          <w:rFonts w:ascii="Trebuchet MS" w:hAnsi="Trebuchet MS" w:cs="Tahoma"/>
        </w:rPr>
        <w:t>powyżej należny podatek VAT, zgodnie z obowiązującymi przepisami prawa.</w:t>
      </w:r>
    </w:p>
    <w:p w14:paraId="1023E112" w14:textId="77777777" w:rsidR="00626DD3" w:rsidRPr="00347486" w:rsidRDefault="00626DD3" w:rsidP="00347486">
      <w:pPr>
        <w:widowControl w:val="0"/>
        <w:numPr>
          <w:ilvl w:val="0"/>
          <w:numId w:val="9"/>
        </w:numPr>
        <w:suppressAutoHyphens/>
        <w:spacing w:line="276" w:lineRule="auto"/>
        <w:ind w:left="426" w:hanging="426"/>
        <w:jc w:val="both"/>
        <w:rPr>
          <w:rFonts w:ascii="Trebuchet MS" w:hAnsi="Trebuchet MS" w:cs="Tahoma"/>
        </w:rPr>
      </w:pPr>
      <w:r w:rsidRPr="00347486">
        <w:rPr>
          <w:rFonts w:ascii="Trebuchet MS" w:hAnsi="Trebuchet MS" w:cs="Tahoma"/>
        </w:rPr>
        <w:t>Wykonawca jest zobowiązany do umieszczania na fakturach numeru Umowy, której dotyczy faktura.</w:t>
      </w:r>
    </w:p>
    <w:p w14:paraId="4B7E25C9" w14:textId="1A626CC1" w:rsidR="00626DD3" w:rsidRPr="00347486" w:rsidRDefault="00626DD3" w:rsidP="00347486">
      <w:pPr>
        <w:widowControl w:val="0"/>
        <w:numPr>
          <w:ilvl w:val="0"/>
          <w:numId w:val="9"/>
        </w:numPr>
        <w:suppressAutoHyphens/>
        <w:spacing w:line="276" w:lineRule="auto"/>
        <w:ind w:left="426" w:hanging="426"/>
        <w:jc w:val="both"/>
        <w:rPr>
          <w:rFonts w:ascii="Trebuchet MS" w:hAnsi="Trebuchet MS" w:cs="Tahoma"/>
        </w:rPr>
      </w:pPr>
      <w:r w:rsidRPr="00347486">
        <w:rPr>
          <w:rFonts w:ascii="Trebuchet MS" w:hAnsi="Trebuchet MS" w:cs="Tahoma"/>
        </w:rPr>
        <w:t>Zamawiający oświadcza, że jest podatnikiem podatku VAT o numerze NIP</w:t>
      </w:r>
      <w:r w:rsidR="00090A2F" w:rsidRPr="00347486">
        <w:rPr>
          <w:rFonts w:ascii="Trebuchet MS" w:hAnsi="Trebuchet MS" w:cs="Tahoma"/>
        </w:rPr>
        <w:t>: 7811533610</w:t>
      </w:r>
      <w:r w:rsidR="005F043D" w:rsidRPr="00347486">
        <w:rPr>
          <w:rFonts w:ascii="Trebuchet MS" w:hAnsi="Trebuchet MS" w:cs="Tahoma"/>
        </w:rPr>
        <w:t>,</w:t>
      </w:r>
      <w:r w:rsidRPr="00347486">
        <w:rPr>
          <w:rFonts w:ascii="Trebuchet MS" w:hAnsi="Trebuchet MS" w:cs="Tahoma"/>
        </w:rPr>
        <w:t xml:space="preserve"> uprawnionym do otrzymywania faktur.</w:t>
      </w:r>
    </w:p>
    <w:p w14:paraId="417C7D57" w14:textId="4CF2D8AB" w:rsidR="00626DD3" w:rsidRPr="00347486" w:rsidRDefault="00626DD3" w:rsidP="00347486">
      <w:pPr>
        <w:widowControl w:val="0"/>
        <w:numPr>
          <w:ilvl w:val="0"/>
          <w:numId w:val="9"/>
        </w:numPr>
        <w:suppressAutoHyphens/>
        <w:spacing w:line="276" w:lineRule="auto"/>
        <w:ind w:left="426" w:hanging="426"/>
        <w:jc w:val="both"/>
        <w:rPr>
          <w:rFonts w:ascii="Trebuchet MS" w:hAnsi="Trebuchet MS" w:cs="Tahoma"/>
        </w:rPr>
      </w:pPr>
      <w:r w:rsidRPr="00347486">
        <w:rPr>
          <w:rFonts w:ascii="Trebuchet MS" w:hAnsi="Trebuchet MS" w:cs="Tahoma"/>
        </w:rPr>
        <w:t>Wykonawca oświadcza, że jest czynnym podatnikiem podatku VAT o numerze NIP</w:t>
      </w:r>
      <w:r w:rsidR="004D4E31" w:rsidRPr="00347486">
        <w:rPr>
          <w:rFonts w:ascii="Trebuchet MS" w:hAnsi="Trebuchet MS" w:cs="Tahoma"/>
        </w:rPr>
        <w:t xml:space="preserve"> </w:t>
      </w:r>
      <w:r w:rsidR="00D646A1" w:rsidRPr="00347486">
        <w:rPr>
          <w:rFonts w:ascii="Trebuchet MS" w:hAnsi="Trebuchet MS"/>
        </w:rPr>
        <w:t>(-)</w:t>
      </w:r>
      <w:r w:rsidR="00090A2F" w:rsidRPr="00347486">
        <w:rPr>
          <w:rFonts w:ascii="Trebuchet MS" w:hAnsi="Trebuchet MS" w:cs="Tahoma"/>
        </w:rPr>
        <w:t>,</w:t>
      </w:r>
      <w:r w:rsidRPr="00347486">
        <w:rPr>
          <w:rFonts w:ascii="Trebuchet MS" w:hAnsi="Trebuchet MS" w:cs="Tahoma"/>
        </w:rPr>
        <w:t xml:space="preserve"> uprawnionym do wystawiania faktur oraz posiada dedykowany do rozliczeń podatku VAT rachunek bankowy.</w:t>
      </w:r>
    </w:p>
    <w:p w14:paraId="795515FD" w14:textId="2721126E" w:rsidR="00626DD3" w:rsidRPr="00347486" w:rsidRDefault="00626DD3" w:rsidP="00347486">
      <w:pPr>
        <w:widowControl w:val="0"/>
        <w:numPr>
          <w:ilvl w:val="0"/>
          <w:numId w:val="9"/>
        </w:numPr>
        <w:suppressAutoHyphens/>
        <w:spacing w:line="276" w:lineRule="auto"/>
        <w:ind w:left="426" w:hanging="426"/>
        <w:jc w:val="both"/>
        <w:rPr>
          <w:rFonts w:ascii="Trebuchet MS" w:hAnsi="Trebuchet MS" w:cs="Tahoma"/>
        </w:rPr>
      </w:pPr>
      <w:r w:rsidRPr="00347486">
        <w:rPr>
          <w:rFonts w:ascii="Trebuchet MS" w:hAnsi="Trebuchet MS" w:cs="Tahoma"/>
        </w:rPr>
        <w:t xml:space="preserve">Zamawiający oświadcza, że jest innym niż mikro, małe </w:t>
      </w:r>
      <w:r w:rsidR="009E356A" w:rsidRPr="00347486">
        <w:rPr>
          <w:rFonts w:ascii="Trebuchet MS" w:hAnsi="Trebuchet MS" w:cs="Tahoma"/>
        </w:rPr>
        <w:t>i</w:t>
      </w:r>
      <w:r w:rsidRPr="00347486">
        <w:rPr>
          <w:rFonts w:ascii="Trebuchet MS" w:hAnsi="Trebuchet MS" w:cs="Tahoma"/>
        </w:rPr>
        <w:t xml:space="preserve"> średnie przedsiębiorstwo w rozumieniu postanowień Załącznika nr 1 do rozporządzenia Komisji (UE) nr 651/2014 z dnia 17 czerwca 2014 r. uznającego niektóre rodzaje pomocy za zgodne z rynkiem wewnętrznym w zastosowaniu art. 107 i 108 Traktatu </w:t>
      </w:r>
      <w:r w:rsidR="009E356A" w:rsidRPr="00347486">
        <w:rPr>
          <w:rFonts w:ascii="Trebuchet MS" w:hAnsi="Trebuchet MS" w:cs="Tahoma"/>
        </w:rPr>
        <w:t>i</w:t>
      </w:r>
      <w:r w:rsidRPr="00347486">
        <w:rPr>
          <w:rFonts w:ascii="Trebuchet MS" w:hAnsi="Trebuchet MS" w:cs="Tahoma"/>
        </w:rPr>
        <w:t xml:space="preserve"> posiada</w:t>
      </w:r>
      <w:r w:rsidR="009674DA" w:rsidRPr="00347486">
        <w:rPr>
          <w:rFonts w:ascii="Trebuchet MS" w:hAnsi="Trebuchet MS" w:cs="Tahoma"/>
        </w:rPr>
        <w:t xml:space="preserve"> status</w:t>
      </w:r>
      <w:r w:rsidRPr="00347486">
        <w:rPr>
          <w:rFonts w:ascii="Trebuchet MS" w:hAnsi="Trebuchet MS" w:cs="Tahoma"/>
        </w:rPr>
        <w:t xml:space="preserve"> tzw. „dużego przedsiębiorcy" w rozumieniu art. 4 p</w:t>
      </w:r>
      <w:r w:rsidR="009E356A" w:rsidRPr="00347486">
        <w:rPr>
          <w:rFonts w:ascii="Trebuchet MS" w:hAnsi="Trebuchet MS" w:cs="Tahoma"/>
        </w:rPr>
        <w:t>kt</w:t>
      </w:r>
      <w:r w:rsidRPr="00347486">
        <w:rPr>
          <w:rFonts w:ascii="Trebuchet MS" w:hAnsi="Trebuchet MS" w:cs="Tahoma"/>
        </w:rPr>
        <w:t xml:space="preserve"> 6 ustawy z dnia 8 marca 2013 r. o przeciwdziałaniu nadmiernym opóźnieniom w transakcjach handlowych (</w:t>
      </w:r>
      <w:proofErr w:type="spellStart"/>
      <w:r w:rsidRPr="00347486">
        <w:rPr>
          <w:rFonts w:ascii="Trebuchet MS" w:hAnsi="Trebuchet MS" w:cs="Tahoma"/>
        </w:rPr>
        <w:t>t.j</w:t>
      </w:r>
      <w:proofErr w:type="spellEnd"/>
      <w:r w:rsidRPr="00347486">
        <w:rPr>
          <w:rFonts w:ascii="Trebuchet MS" w:hAnsi="Trebuchet MS" w:cs="Tahoma"/>
        </w:rPr>
        <w:t xml:space="preserve">. Dz.U. z </w:t>
      </w:r>
      <w:r w:rsidR="00253A99" w:rsidRPr="00347486">
        <w:rPr>
          <w:rFonts w:ascii="Trebuchet MS" w:hAnsi="Trebuchet MS" w:cs="Tahoma"/>
        </w:rPr>
        <w:t xml:space="preserve">2023 </w:t>
      </w:r>
      <w:r w:rsidRPr="00347486">
        <w:rPr>
          <w:rFonts w:ascii="Trebuchet MS" w:hAnsi="Trebuchet MS" w:cs="Tahoma"/>
        </w:rPr>
        <w:t xml:space="preserve">r. poz. </w:t>
      </w:r>
      <w:r w:rsidR="00253A99" w:rsidRPr="00347486">
        <w:rPr>
          <w:rFonts w:ascii="Trebuchet MS" w:hAnsi="Trebuchet MS" w:cs="Tahoma"/>
        </w:rPr>
        <w:t xml:space="preserve">1790 z </w:t>
      </w:r>
      <w:proofErr w:type="spellStart"/>
      <w:r w:rsidR="00253A99" w:rsidRPr="00347486">
        <w:rPr>
          <w:rFonts w:ascii="Trebuchet MS" w:hAnsi="Trebuchet MS" w:cs="Tahoma"/>
        </w:rPr>
        <w:t>póżn</w:t>
      </w:r>
      <w:proofErr w:type="spellEnd"/>
      <w:r w:rsidR="00253A99" w:rsidRPr="00347486">
        <w:rPr>
          <w:rFonts w:ascii="Trebuchet MS" w:hAnsi="Trebuchet MS" w:cs="Tahoma"/>
        </w:rPr>
        <w:t>. zm.</w:t>
      </w:r>
      <w:r w:rsidRPr="00347486">
        <w:rPr>
          <w:rFonts w:ascii="Trebuchet MS" w:hAnsi="Trebuchet MS" w:cs="Tahoma"/>
        </w:rPr>
        <w:t>).</w:t>
      </w:r>
    </w:p>
    <w:p w14:paraId="503972FC" w14:textId="77777777" w:rsidR="00626DD3" w:rsidRPr="00347486" w:rsidRDefault="00626DD3" w:rsidP="00347486">
      <w:pPr>
        <w:widowControl w:val="0"/>
        <w:numPr>
          <w:ilvl w:val="0"/>
          <w:numId w:val="9"/>
        </w:numPr>
        <w:suppressAutoHyphens/>
        <w:spacing w:line="276" w:lineRule="auto"/>
        <w:ind w:left="426" w:hanging="426"/>
        <w:jc w:val="both"/>
        <w:rPr>
          <w:rFonts w:ascii="Trebuchet MS" w:hAnsi="Trebuchet MS" w:cs="Tahoma"/>
        </w:rPr>
      </w:pPr>
      <w:r w:rsidRPr="00347486">
        <w:rPr>
          <w:rFonts w:ascii="Trebuchet MS" w:hAnsi="Trebuchet MS" w:cs="Tahoma"/>
        </w:rPr>
        <w:t>Wykonawca oświadcza, że wynagrodzenie otrzymuje dla własnej korzyści, w tym decyduje samodzielnie o jego przeznaczeniu i ponosi ryzyko związane z utratą całości wynagrodzenia lub jego części, nie jest pośrednikiem, przedstawicielem, powiernikiem lub innym podmiotem</w:t>
      </w:r>
      <w:r w:rsidRPr="00347486">
        <w:rPr>
          <w:rFonts w:ascii="Trebuchet MS" w:hAnsi="Trebuchet MS" w:cs="Tahoma"/>
          <w:color w:val="000000"/>
          <w:lang w:bidi="pl-PL"/>
        </w:rPr>
        <w:t xml:space="preserve"> zobowiązanym prawnie lub faktycznie do przekazania całości lub części wynagrodzenia innemu podmiotowi oraz prowadzi rzeczywistą działalność gospodarczą w kraju siedziby.</w:t>
      </w:r>
    </w:p>
    <w:p w14:paraId="7EB798A9" w14:textId="77777777" w:rsidR="00326557" w:rsidRPr="00427423" w:rsidRDefault="00326557" w:rsidP="002758D9">
      <w:pPr>
        <w:tabs>
          <w:tab w:val="left" w:pos="-720"/>
        </w:tabs>
        <w:spacing w:before="240" w:line="276" w:lineRule="auto"/>
        <w:jc w:val="center"/>
        <w:rPr>
          <w:rFonts w:ascii="Trebuchet MS" w:hAnsi="Trebuchet MS" w:cs="Tahoma"/>
          <w:b/>
          <w:bCs/>
        </w:rPr>
      </w:pPr>
      <w:r w:rsidRPr="00427423">
        <w:rPr>
          <w:rFonts w:ascii="Trebuchet MS" w:hAnsi="Trebuchet MS" w:cs="Tahoma"/>
          <w:b/>
          <w:bCs/>
        </w:rPr>
        <w:t>§ 3</w:t>
      </w:r>
    </w:p>
    <w:p w14:paraId="076389FB" w14:textId="77777777" w:rsidR="00AD100B" w:rsidRPr="00427423" w:rsidRDefault="00AD100B" w:rsidP="002758D9">
      <w:pPr>
        <w:pStyle w:val="Nagwek1"/>
        <w:spacing w:after="120" w:line="276" w:lineRule="auto"/>
        <w:jc w:val="center"/>
        <w:rPr>
          <w:rFonts w:ascii="Trebuchet MS" w:hAnsi="Trebuchet MS" w:cs="Tahoma"/>
          <w:i w:val="0"/>
        </w:rPr>
      </w:pPr>
      <w:r w:rsidRPr="00427423">
        <w:rPr>
          <w:rFonts w:ascii="Trebuchet MS" w:hAnsi="Trebuchet MS" w:cs="Tahoma"/>
          <w:i w:val="0"/>
        </w:rPr>
        <w:t>Termin realizacji Przedmiotu Umowy</w:t>
      </w:r>
    </w:p>
    <w:p w14:paraId="32EAA885" w14:textId="01109A16" w:rsidR="009E356A" w:rsidRPr="008C3C64" w:rsidRDefault="009E356A" w:rsidP="008C3C64">
      <w:pPr>
        <w:pStyle w:val="Bodytext22"/>
        <w:numPr>
          <w:ilvl w:val="0"/>
          <w:numId w:val="13"/>
        </w:numPr>
        <w:shd w:val="clear" w:color="auto" w:fill="auto"/>
        <w:spacing w:before="0" w:after="0" w:line="276" w:lineRule="auto"/>
        <w:ind w:left="442" w:hanging="442"/>
        <w:rPr>
          <w:rFonts w:ascii="Trebuchet MS" w:hAnsi="Trebuchet MS" w:cs="Tahoma"/>
          <w:color w:val="000000"/>
          <w:sz w:val="20"/>
          <w:szCs w:val="20"/>
          <w:lang w:bidi="pl-PL"/>
        </w:rPr>
      </w:pPr>
      <w:r w:rsidRPr="00427423">
        <w:rPr>
          <w:rFonts w:ascii="Trebuchet MS" w:hAnsi="Trebuchet MS" w:cs="Tahoma"/>
          <w:color w:val="000000"/>
          <w:sz w:val="20"/>
          <w:szCs w:val="20"/>
          <w:lang w:bidi="pl-PL"/>
        </w:rPr>
        <w:t xml:space="preserve">Wykonawca zobowiązuje się do wykonania Przedmiotu Umowy </w:t>
      </w:r>
      <w:r w:rsidR="00685B6D">
        <w:rPr>
          <w:rFonts w:ascii="Trebuchet MS" w:hAnsi="Trebuchet MS" w:cs="Tahoma"/>
          <w:color w:val="000000"/>
          <w:sz w:val="20"/>
          <w:szCs w:val="20"/>
          <w:lang w:bidi="pl-PL"/>
        </w:rPr>
        <w:t xml:space="preserve">w </w:t>
      </w:r>
      <w:r w:rsidR="008C3C64">
        <w:rPr>
          <w:rFonts w:ascii="Trebuchet MS" w:hAnsi="Trebuchet MS" w:cs="Tahoma"/>
          <w:color w:val="000000"/>
          <w:sz w:val="20"/>
          <w:szCs w:val="20"/>
          <w:lang w:bidi="pl-PL"/>
        </w:rPr>
        <w:t xml:space="preserve">terminie </w:t>
      </w:r>
      <w:r w:rsidR="00D56605">
        <w:rPr>
          <w:rFonts w:ascii="Trebuchet MS" w:hAnsi="Trebuchet MS" w:cs="Tahoma"/>
          <w:color w:val="000000"/>
          <w:sz w:val="20"/>
          <w:szCs w:val="20"/>
          <w:lang w:bidi="pl-PL"/>
        </w:rPr>
        <w:t>46</w:t>
      </w:r>
      <w:r w:rsidR="008C3C64">
        <w:rPr>
          <w:rFonts w:ascii="Trebuchet MS" w:hAnsi="Trebuchet MS" w:cs="Tahoma"/>
          <w:color w:val="000000"/>
          <w:sz w:val="20"/>
          <w:szCs w:val="20"/>
          <w:lang w:bidi="pl-PL"/>
        </w:rPr>
        <w:t xml:space="preserve"> miesięcy </w:t>
      </w:r>
      <w:r w:rsidR="008C3C64" w:rsidRPr="008C3C64">
        <w:rPr>
          <w:rFonts w:ascii="Trebuchet MS" w:hAnsi="Trebuchet MS" w:cs="Tahoma"/>
          <w:color w:val="000000"/>
          <w:sz w:val="20"/>
          <w:szCs w:val="20"/>
          <w:lang w:bidi="pl-PL"/>
        </w:rPr>
        <w:t xml:space="preserve">od dnia zawarcia Umowy, </w:t>
      </w:r>
      <w:bookmarkStart w:id="15" w:name="_Hlk223362393"/>
      <w:r w:rsidR="008C3C64" w:rsidRPr="008C3C64">
        <w:rPr>
          <w:rFonts w:ascii="Trebuchet MS" w:hAnsi="Trebuchet MS" w:cs="Tahoma"/>
          <w:color w:val="000000"/>
          <w:sz w:val="20"/>
          <w:szCs w:val="20"/>
          <w:lang w:bidi="pl-PL"/>
        </w:rPr>
        <w:t>przy czym w zakresie zamówienia podstawowego, tj. Zadań 1-</w:t>
      </w:r>
      <w:r w:rsidR="008C3C64">
        <w:rPr>
          <w:rFonts w:ascii="Trebuchet MS" w:hAnsi="Trebuchet MS" w:cs="Tahoma"/>
          <w:color w:val="000000"/>
          <w:sz w:val="20"/>
          <w:szCs w:val="20"/>
          <w:lang w:bidi="pl-PL"/>
        </w:rPr>
        <w:t>9</w:t>
      </w:r>
      <w:r w:rsidR="008C3C64" w:rsidRPr="008C3C64">
        <w:rPr>
          <w:rFonts w:ascii="Trebuchet MS" w:hAnsi="Trebuchet MS" w:cs="Tahoma"/>
          <w:color w:val="000000"/>
          <w:sz w:val="20"/>
          <w:szCs w:val="20"/>
          <w:lang w:bidi="pl-PL"/>
        </w:rPr>
        <w:t xml:space="preserve">, w terminie </w:t>
      </w:r>
      <w:r w:rsidR="00D56605">
        <w:rPr>
          <w:rFonts w:ascii="Trebuchet MS" w:hAnsi="Trebuchet MS" w:cs="Tahoma"/>
          <w:color w:val="000000"/>
          <w:sz w:val="20"/>
          <w:szCs w:val="20"/>
          <w:lang w:bidi="pl-PL"/>
        </w:rPr>
        <w:t>46</w:t>
      </w:r>
      <w:r w:rsidR="008C3C64" w:rsidRPr="008C3C64">
        <w:rPr>
          <w:rFonts w:ascii="Trebuchet MS" w:hAnsi="Trebuchet MS" w:cs="Tahoma"/>
          <w:color w:val="000000"/>
          <w:sz w:val="20"/>
          <w:szCs w:val="20"/>
          <w:lang w:bidi="pl-PL"/>
        </w:rPr>
        <w:t xml:space="preserve"> miesięcy od daty podpisania Umowy, </w:t>
      </w:r>
      <w:bookmarkEnd w:id="15"/>
      <w:r w:rsidR="008C3C64" w:rsidRPr="008C3C64">
        <w:rPr>
          <w:rFonts w:ascii="Trebuchet MS" w:hAnsi="Trebuchet MS" w:cs="Tahoma"/>
          <w:color w:val="000000"/>
          <w:sz w:val="20"/>
          <w:szCs w:val="20"/>
          <w:lang w:bidi="pl-PL"/>
        </w:rPr>
        <w:t>w tym</w:t>
      </w:r>
      <w:r w:rsidR="00861523" w:rsidRPr="008C3C64">
        <w:rPr>
          <w:rFonts w:ascii="Trebuchet MS" w:hAnsi="Trebuchet MS" w:cs="Tahoma"/>
          <w:color w:val="000000"/>
          <w:sz w:val="20"/>
          <w:szCs w:val="20"/>
          <w:lang w:bidi="pl-PL"/>
        </w:rPr>
        <w:t>:</w:t>
      </w:r>
    </w:p>
    <w:p w14:paraId="58BC0274" w14:textId="7BCEDA7A" w:rsidR="00454CEF" w:rsidRPr="00454CEF" w:rsidRDefault="00454CEF" w:rsidP="00454CEF">
      <w:pPr>
        <w:pStyle w:val="Bodytext31"/>
        <w:numPr>
          <w:ilvl w:val="0"/>
          <w:numId w:val="94"/>
        </w:numPr>
        <w:spacing w:before="0" w:line="276" w:lineRule="auto"/>
        <w:ind w:left="851"/>
        <w:rPr>
          <w:rFonts w:ascii="Trebuchet MS" w:hAnsi="Trebuchet MS" w:cs="Tahoma"/>
          <w:b w:val="0"/>
          <w:bCs w:val="0"/>
          <w:color w:val="000000"/>
          <w:sz w:val="20"/>
          <w:szCs w:val="20"/>
          <w:lang w:bidi="pl-PL"/>
        </w:rPr>
      </w:pPr>
      <w:r w:rsidRPr="00454CEF">
        <w:rPr>
          <w:rFonts w:ascii="Trebuchet MS" w:hAnsi="Trebuchet MS" w:cs="Tahoma"/>
          <w:b w:val="0"/>
          <w:bCs w:val="0"/>
          <w:color w:val="000000"/>
          <w:sz w:val="20"/>
          <w:szCs w:val="20"/>
          <w:lang w:bidi="pl-PL"/>
        </w:rPr>
        <w:t>Etap 1: Opracowanie koncepcji rozbudowy Płyty Postoju Samolotów nr 1 Portu Lotniczego Poznań-Ławica - w terminie 2 miesięcy od daty podpisania Umowy;</w:t>
      </w:r>
    </w:p>
    <w:p w14:paraId="3FB707E3" w14:textId="49A08623" w:rsidR="00454CEF" w:rsidRPr="00454CEF" w:rsidRDefault="00454CEF" w:rsidP="00454CEF">
      <w:pPr>
        <w:pStyle w:val="Bodytext31"/>
        <w:numPr>
          <w:ilvl w:val="0"/>
          <w:numId w:val="94"/>
        </w:numPr>
        <w:spacing w:before="0" w:line="276" w:lineRule="auto"/>
        <w:ind w:left="851"/>
        <w:rPr>
          <w:rFonts w:ascii="Trebuchet MS" w:hAnsi="Trebuchet MS" w:cs="Tahoma"/>
          <w:b w:val="0"/>
          <w:bCs w:val="0"/>
          <w:color w:val="000000"/>
          <w:sz w:val="20"/>
          <w:szCs w:val="20"/>
          <w:lang w:bidi="pl-PL"/>
        </w:rPr>
      </w:pPr>
      <w:r w:rsidRPr="00454CEF">
        <w:rPr>
          <w:rFonts w:ascii="Trebuchet MS" w:hAnsi="Trebuchet MS" w:cs="Tahoma"/>
          <w:b w:val="0"/>
          <w:bCs w:val="0"/>
          <w:color w:val="000000"/>
          <w:sz w:val="20"/>
          <w:szCs w:val="20"/>
          <w:lang w:bidi="pl-PL"/>
        </w:rPr>
        <w:t>Etap 2: Opracowanie projektu robót geologicznych, przeprowadzenie robót geologicznych oraz badań laboratoryjnych oraz sporządzenie dokumentacji geologicznej dla rozbudowy Płyty Postoju Samolotów nr 1 Portu Lotniczego Poznań-Ławica Sp. z o.o. - w terminie 4 miesięcy od daty zakończenia Etapu 1;</w:t>
      </w:r>
    </w:p>
    <w:p w14:paraId="6BB670F2" w14:textId="2E46C475" w:rsidR="00454CEF" w:rsidRPr="00454CEF" w:rsidRDefault="00454CEF" w:rsidP="00454CEF">
      <w:pPr>
        <w:pStyle w:val="Bodytext31"/>
        <w:numPr>
          <w:ilvl w:val="0"/>
          <w:numId w:val="94"/>
        </w:numPr>
        <w:spacing w:before="0" w:line="276" w:lineRule="auto"/>
        <w:ind w:left="851"/>
        <w:rPr>
          <w:rFonts w:ascii="Trebuchet MS" w:hAnsi="Trebuchet MS" w:cs="Tahoma"/>
          <w:b w:val="0"/>
          <w:bCs w:val="0"/>
          <w:color w:val="000000"/>
          <w:sz w:val="20"/>
          <w:szCs w:val="20"/>
          <w:lang w:bidi="pl-PL"/>
        </w:rPr>
      </w:pPr>
      <w:r w:rsidRPr="00454CEF">
        <w:rPr>
          <w:rFonts w:ascii="Trebuchet MS" w:hAnsi="Trebuchet MS" w:cs="Tahoma"/>
          <w:b w:val="0"/>
          <w:bCs w:val="0"/>
          <w:color w:val="000000"/>
          <w:sz w:val="20"/>
          <w:szCs w:val="20"/>
          <w:lang w:bidi="pl-PL"/>
        </w:rPr>
        <w:t>Etap 3: Opracowanie wielobranżowej dokumentacji projektowej - projektów budowlanych w zakresie wystarczającym dla wystąpienia o decyzję ZRIL, w szczególności projektu zagospodarowania terenu i projektu architektoniczno-budowlanego, wraz z pozyskaniem wymaganych decyzji, uzgodnień, zgód, zezwoleń i opinii bez projektu technicznego - dla realizacji Inwestycji - w terminie 5 miesięcy od daty zakończenia Etapu 1;</w:t>
      </w:r>
    </w:p>
    <w:p w14:paraId="5117D9D1" w14:textId="2161479D" w:rsidR="00454CEF" w:rsidRPr="00454CEF" w:rsidRDefault="00454CEF" w:rsidP="00454CEF">
      <w:pPr>
        <w:pStyle w:val="Bodytext31"/>
        <w:numPr>
          <w:ilvl w:val="0"/>
          <w:numId w:val="94"/>
        </w:numPr>
        <w:spacing w:before="0" w:line="276" w:lineRule="auto"/>
        <w:ind w:left="851"/>
        <w:rPr>
          <w:rFonts w:ascii="Trebuchet MS" w:hAnsi="Trebuchet MS" w:cs="Tahoma"/>
          <w:b w:val="0"/>
          <w:bCs w:val="0"/>
          <w:color w:val="000000"/>
          <w:sz w:val="20"/>
          <w:szCs w:val="20"/>
          <w:lang w:bidi="pl-PL"/>
        </w:rPr>
      </w:pPr>
      <w:r w:rsidRPr="00454CEF">
        <w:rPr>
          <w:rFonts w:ascii="Trebuchet MS" w:hAnsi="Trebuchet MS" w:cs="Tahoma"/>
          <w:b w:val="0"/>
          <w:bCs w:val="0"/>
          <w:color w:val="000000"/>
          <w:sz w:val="20"/>
          <w:szCs w:val="20"/>
          <w:lang w:bidi="pl-PL"/>
        </w:rPr>
        <w:t xml:space="preserve">Etap 4: Uzyskanie prawomocnych decyzji o środowiskowych uwarunkowaniach zgody na realizację przedsięwzięcia na podstawie ustawy z dnia 3 października 2008 r. </w:t>
      </w:r>
      <w:r w:rsidR="00050F58">
        <w:rPr>
          <w:rFonts w:ascii="Trebuchet MS" w:hAnsi="Trebuchet MS" w:cs="Tahoma"/>
          <w:b w:val="0"/>
          <w:bCs w:val="0"/>
          <w:color w:val="000000"/>
          <w:sz w:val="20"/>
          <w:szCs w:val="20"/>
          <w:lang w:bidi="pl-PL"/>
        </w:rPr>
        <w:br/>
      </w:r>
      <w:r w:rsidRPr="00454CEF">
        <w:rPr>
          <w:rFonts w:ascii="Trebuchet MS" w:hAnsi="Trebuchet MS" w:cs="Tahoma"/>
          <w:b w:val="0"/>
          <w:bCs w:val="0"/>
          <w:color w:val="000000"/>
          <w:sz w:val="20"/>
          <w:szCs w:val="20"/>
          <w:lang w:bidi="pl-PL"/>
        </w:rPr>
        <w:t>o udostępnianiu informacji o środowisku i jego ochronie, udziale społeczeństwa w ochronie środowiska oraz o ocenach oddziaływania na środowisko dla realizacji Inwestycji dla zakresu Inwestycji nie wymagającego przeprowadzenia pełnej oceny oddziaływania na środowisko oraz sporządzenia raportu o oddziaływaniu na środowisko - w terminie 6 miesięcy od daty zakończenia Etapu 3;</w:t>
      </w:r>
    </w:p>
    <w:p w14:paraId="1B0C01F7" w14:textId="463BB36D" w:rsidR="00454CEF" w:rsidRPr="00454CEF" w:rsidRDefault="00454CEF" w:rsidP="00454CEF">
      <w:pPr>
        <w:pStyle w:val="Bodytext31"/>
        <w:numPr>
          <w:ilvl w:val="0"/>
          <w:numId w:val="94"/>
        </w:numPr>
        <w:spacing w:before="0" w:line="276" w:lineRule="auto"/>
        <w:ind w:left="851"/>
        <w:rPr>
          <w:rFonts w:ascii="Trebuchet MS" w:hAnsi="Trebuchet MS" w:cs="Tahoma"/>
          <w:b w:val="0"/>
          <w:bCs w:val="0"/>
          <w:color w:val="000000"/>
          <w:sz w:val="20"/>
          <w:szCs w:val="20"/>
          <w:lang w:bidi="pl-PL"/>
        </w:rPr>
      </w:pPr>
      <w:r w:rsidRPr="00454CEF">
        <w:rPr>
          <w:rFonts w:ascii="Trebuchet MS" w:hAnsi="Trebuchet MS" w:cs="Tahoma"/>
          <w:b w:val="0"/>
          <w:bCs w:val="0"/>
          <w:color w:val="000000"/>
          <w:sz w:val="20"/>
          <w:szCs w:val="20"/>
          <w:lang w:bidi="pl-PL"/>
        </w:rPr>
        <w:t>Etap 5: Przygotowanie szczegółowych danych do przeprowadzenia pełnej oceny oddziaływania na środowisko oraz sporządzenia raportu o oddziaływaniu na środowisko dla zakresu Inwestycji nieobjętego decyzjami procedowanymi w ramach Etapu 4 –w terminie 2 miesięcy od daty zakończenia Etapu 3;</w:t>
      </w:r>
    </w:p>
    <w:p w14:paraId="36B42ECF" w14:textId="7B5F46C5" w:rsidR="00454CEF" w:rsidRPr="00454CEF" w:rsidRDefault="00454CEF" w:rsidP="00454CEF">
      <w:pPr>
        <w:pStyle w:val="Bodytext31"/>
        <w:numPr>
          <w:ilvl w:val="0"/>
          <w:numId w:val="94"/>
        </w:numPr>
        <w:spacing w:before="0" w:line="276" w:lineRule="auto"/>
        <w:ind w:left="851"/>
        <w:rPr>
          <w:rFonts w:ascii="Trebuchet MS" w:hAnsi="Trebuchet MS" w:cs="Tahoma"/>
          <w:b w:val="0"/>
          <w:bCs w:val="0"/>
          <w:color w:val="000000"/>
          <w:sz w:val="20"/>
          <w:szCs w:val="20"/>
          <w:lang w:bidi="pl-PL"/>
        </w:rPr>
      </w:pPr>
      <w:r w:rsidRPr="00454CEF">
        <w:rPr>
          <w:rFonts w:ascii="Trebuchet MS" w:hAnsi="Trebuchet MS" w:cs="Tahoma"/>
          <w:b w:val="0"/>
          <w:bCs w:val="0"/>
          <w:color w:val="000000"/>
          <w:sz w:val="20"/>
          <w:szCs w:val="20"/>
          <w:lang w:bidi="pl-PL"/>
        </w:rPr>
        <w:lastRenderedPageBreak/>
        <w:t>Etap 6: Uzyskanie prawomocnych decyzji umożliwiających wykonanie robót budowlanych w zakresie Inwestycji na podstawie ustawy z dnia 12 lutego 2009 r. o szczególnych zasadach przygotowania i realizacji inwestycji w zakresie lotnisk użytku publicznego - w terminie:</w:t>
      </w:r>
    </w:p>
    <w:p w14:paraId="39747904" w14:textId="112ADC2B" w:rsidR="00454CEF" w:rsidRPr="00454CEF" w:rsidRDefault="00454CEF" w:rsidP="00454CEF">
      <w:pPr>
        <w:pStyle w:val="Bodytext31"/>
        <w:numPr>
          <w:ilvl w:val="1"/>
          <w:numId w:val="94"/>
        </w:numPr>
        <w:spacing w:before="0" w:line="276" w:lineRule="auto"/>
        <w:ind w:left="1418"/>
        <w:rPr>
          <w:rFonts w:ascii="Trebuchet MS" w:hAnsi="Trebuchet MS" w:cs="Tahoma"/>
          <w:b w:val="0"/>
          <w:bCs w:val="0"/>
          <w:color w:val="000000"/>
          <w:sz w:val="20"/>
          <w:szCs w:val="20"/>
          <w:lang w:bidi="pl-PL"/>
        </w:rPr>
      </w:pPr>
      <w:r w:rsidRPr="00454CEF">
        <w:rPr>
          <w:rFonts w:ascii="Trebuchet MS" w:hAnsi="Trebuchet MS" w:cs="Tahoma"/>
          <w:b w:val="0"/>
          <w:bCs w:val="0"/>
          <w:color w:val="000000"/>
          <w:sz w:val="20"/>
          <w:szCs w:val="20"/>
          <w:lang w:bidi="pl-PL"/>
        </w:rPr>
        <w:t>3 miesięcy od daty zakończenia Etapu 4 dla zakresu Inwestycji niewymagającego przeprowadzenia pełnej oceny oddziaływania na środowisko oraz sporządzenia raportu o oddziaływaniu na środowisko;</w:t>
      </w:r>
    </w:p>
    <w:p w14:paraId="445362AC" w14:textId="77777777" w:rsidR="00454CEF" w:rsidRPr="00454CEF" w:rsidRDefault="00454CEF" w:rsidP="00454CEF">
      <w:pPr>
        <w:pStyle w:val="Bodytext31"/>
        <w:numPr>
          <w:ilvl w:val="1"/>
          <w:numId w:val="94"/>
        </w:numPr>
        <w:spacing w:before="0" w:line="276" w:lineRule="auto"/>
        <w:ind w:left="1418"/>
        <w:rPr>
          <w:rFonts w:ascii="Trebuchet MS" w:hAnsi="Trebuchet MS" w:cs="Tahoma"/>
          <w:b w:val="0"/>
          <w:bCs w:val="0"/>
          <w:color w:val="000000"/>
          <w:sz w:val="20"/>
          <w:szCs w:val="20"/>
          <w:lang w:bidi="pl-PL"/>
        </w:rPr>
      </w:pPr>
      <w:r w:rsidRPr="00454CEF">
        <w:rPr>
          <w:rFonts w:ascii="Trebuchet MS" w:hAnsi="Trebuchet MS" w:cs="Tahoma"/>
          <w:b w:val="0"/>
          <w:bCs w:val="0"/>
          <w:color w:val="000000"/>
          <w:sz w:val="20"/>
          <w:szCs w:val="20"/>
          <w:lang w:bidi="pl-PL"/>
        </w:rPr>
        <w:t>4 miesięcy od daty wezwania przez Zamawiającego przekazanego Wykonawcy po uzyskaniu przez Zamawiającego decyzji o środowiskowych uwarunkowaniach zgody na realizację przedsięwzięcia na podstawie ustawy z dnia 3 października 2008 r. o udostępnianiu informacji o środowisku i jego ochronie, udziale społeczeństwa w ochronie środowiska oraz o ocenach oddziaływania na środowisko dla zakresu Inwestycji wymagającego przeprowadzenia pełnej oceny oddziaływania na środowisko oraz sporządzenia raportu o oddziaływaniu na środowisko, przy czym Zamawiający przekaże Wykonawcy wezwanie nie później niż w terminie 24 miesięcy od daty zakończenia Etapu 3;</w:t>
      </w:r>
    </w:p>
    <w:p w14:paraId="4DFD409E" w14:textId="2C052668" w:rsidR="00454CEF" w:rsidRPr="00454CEF" w:rsidRDefault="00454CEF" w:rsidP="00454CEF">
      <w:pPr>
        <w:pStyle w:val="Bodytext31"/>
        <w:numPr>
          <w:ilvl w:val="0"/>
          <w:numId w:val="94"/>
        </w:numPr>
        <w:spacing w:before="0" w:line="276" w:lineRule="auto"/>
        <w:ind w:left="851"/>
        <w:rPr>
          <w:rFonts w:ascii="Trebuchet MS" w:hAnsi="Trebuchet MS" w:cs="Tahoma"/>
          <w:b w:val="0"/>
          <w:bCs w:val="0"/>
          <w:color w:val="000000"/>
          <w:sz w:val="20"/>
          <w:szCs w:val="20"/>
          <w:lang w:bidi="pl-PL"/>
        </w:rPr>
      </w:pPr>
      <w:r w:rsidRPr="00454CEF">
        <w:rPr>
          <w:rFonts w:ascii="Trebuchet MS" w:hAnsi="Trebuchet MS" w:cs="Tahoma"/>
          <w:b w:val="0"/>
          <w:bCs w:val="0"/>
          <w:color w:val="000000"/>
          <w:sz w:val="20"/>
          <w:szCs w:val="20"/>
          <w:lang w:bidi="pl-PL"/>
        </w:rPr>
        <w:t xml:space="preserve">Etap 7: </w:t>
      </w:r>
      <w:r w:rsidR="008C3C64">
        <w:rPr>
          <w:rFonts w:ascii="Trebuchet MS" w:hAnsi="Trebuchet MS" w:cs="Tahoma"/>
          <w:b w:val="0"/>
          <w:bCs w:val="0"/>
          <w:color w:val="000000"/>
          <w:sz w:val="20"/>
          <w:szCs w:val="20"/>
          <w:lang w:bidi="pl-PL"/>
        </w:rPr>
        <w:t>O</w:t>
      </w:r>
      <w:r w:rsidRPr="00454CEF">
        <w:rPr>
          <w:rFonts w:ascii="Trebuchet MS" w:hAnsi="Trebuchet MS" w:cs="Tahoma"/>
          <w:b w:val="0"/>
          <w:bCs w:val="0"/>
          <w:color w:val="000000"/>
          <w:sz w:val="20"/>
          <w:szCs w:val="20"/>
          <w:lang w:bidi="pl-PL"/>
        </w:rPr>
        <w:t xml:space="preserve">pracowanie całości Projektów Budowlanych, w tym projektów technicznych - </w:t>
      </w:r>
      <w:r w:rsidR="00050F58">
        <w:rPr>
          <w:rFonts w:ascii="Trebuchet MS" w:hAnsi="Trebuchet MS" w:cs="Tahoma"/>
          <w:b w:val="0"/>
          <w:bCs w:val="0"/>
          <w:color w:val="000000"/>
          <w:sz w:val="20"/>
          <w:szCs w:val="20"/>
          <w:lang w:bidi="pl-PL"/>
        </w:rPr>
        <w:br/>
      </w:r>
      <w:r w:rsidRPr="00454CEF">
        <w:rPr>
          <w:rFonts w:ascii="Trebuchet MS" w:hAnsi="Trebuchet MS" w:cs="Tahoma"/>
          <w:b w:val="0"/>
          <w:bCs w:val="0"/>
          <w:color w:val="000000"/>
          <w:sz w:val="20"/>
          <w:szCs w:val="20"/>
          <w:lang w:bidi="pl-PL"/>
        </w:rPr>
        <w:t>w terminie 3 miesięcy od daty zakończenia Etapu 3;</w:t>
      </w:r>
    </w:p>
    <w:p w14:paraId="07A4C8F7" w14:textId="77777777" w:rsidR="00454CEF" w:rsidRPr="00454CEF" w:rsidRDefault="00454CEF" w:rsidP="00454CEF">
      <w:pPr>
        <w:pStyle w:val="Bodytext31"/>
        <w:numPr>
          <w:ilvl w:val="0"/>
          <w:numId w:val="94"/>
        </w:numPr>
        <w:spacing w:before="0" w:line="276" w:lineRule="auto"/>
        <w:ind w:left="851"/>
        <w:rPr>
          <w:rFonts w:ascii="Trebuchet MS" w:hAnsi="Trebuchet MS" w:cs="Tahoma"/>
          <w:b w:val="0"/>
          <w:bCs w:val="0"/>
          <w:color w:val="000000"/>
          <w:sz w:val="20"/>
          <w:szCs w:val="20"/>
          <w:lang w:bidi="pl-PL"/>
        </w:rPr>
      </w:pPr>
      <w:r w:rsidRPr="00454CEF">
        <w:rPr>
          <w:rFonts w:ascii="Trebuchet MS" w:hAnsi="Trebuchet MS" w:cs="Tahoma"/>
          <w:b w:val="0"/>
          <w:bCs w:val="0"/>
          <w:color w:val="000000"/>
          <w:sz w:val="20"/>
          <w:szCs w:val="20"/>
          <w:lang w:bidi="pl-PL"/>
        </w:rPr>
        <w:t>Etap 8: Opracowanie Programów Funkcjonalno-Użytkowych wraz z planowanym kosztem robót budowlanych dla Projektów Budowlanych – w terminie 1 miesiąca od daty zakończenie Etapu 7;</w:t>
      </w:r>
    </w:p>
    <w:p w14:paraId="57BE5DDB" w14:textId="5C9F2B7C" w:rsidR="00454CEF" w:rsidRDefault="00454CEF" w:rsidP="00454CEF">
      <w:pPr>
        <w:pStyle w:val="Bodytext31"/>
        <w:numPr>
          <w:ilvl w:val="0"/>
          <w:numId w:val="94"/>
        </w:numPr>
        <w:spacing w:before="0" w:line="276" w:lineRule="auto"/>
        <w:ind w:left="851"/>
        <w:rPr>
          <w:rFonts w:ascii="Trebuchet MS" w:hAnsi="Trebuchet MS" w:cs="Tahoma"/>
          <w:b w:val="0"/>
          <w:bCs w:val="0"/>
          <w:color w:val="000000"/>
          <w:sz w:val="20"/>
          <w:szCs w:val="20"/>
          <w:lang w:bidi="pl-PL"/>
        </w:rPr>
      </w:pPr>
      <w:r w:rsidRPr="00454CEF">
        <w:rPr>
          <w:rFonts w:ascii="Trebuchet MS" w:hAnsi="Trebuchet MS" w:cs="Tahoma"/>
          <w:b w:val="0"/>
          <w:bCs w:val="0"/>
          <w:color w:val="000000"/>
          <w:sz w:val="20"/>
          <w:szCs w:val="20"/>
          <w:lang w:bidi="pl-PL"/>
        </w:rPr>
        <w:t xml:space="preserve">Etap 9: Sprawowanie nadzoru autorskiego w odniesieniu do zaprojektowanych robót - </w:t>
      </w:r>
      <w:r w:rsidR="00050F58">
        <w:rPr>
          <w:rFonts w:ascii="Trebuchet MS" w:hAnsi="Trebuchet MS" w:cs="Tahoma"/>
          <w:b w:val="0"/>
          <w:bCs w:val="0"/>
          <w:color w:val="000000"/>
          <w:sz w:val="20"/>
          <w:szCs w:val="20"/>
          <w:lang w:bidi="pl-PL"/>
        </w:rPr>
        <w:br/>
      </w:r>
      <w:r w:rsidRPr="00454CEF">
        <w:rPr>
          <w:rFonts w:ascii="Trebuchet MS" w:hAnsi="Trebuchet MS" w:cs="Tahoma"/>
          <w:b w:val="0"/>
          <w:bCs w:val="0"/>
          <w:color w:val="000000"/>
          <w:sz w:val="20"/>
          <w:szCs w:val="20"/>
          <w:lang w:bidi="pl-PL"/>
        </w:rPr>
        <w:t>w terminie 36 miesięcy od daty zakończenia Etapu 7;</w:t>
      </w:r>
    </w:p>
    <w:p w14:paraId="38D1E322" w14:textId="7D59FECE" w:rsidR="008C3C64" w:rsidRPr="00454CEF" w:rsidRDefault="008C3C64" w:rsidP="008C3C64">
      <w:pPr>
        <w:pStyle w:val="Bodytext31"/>
        <w:spacing w:before="0" w:line="276" w:lineRule="auto"/>
        <w:ind w:firstLine="491"/>
        <w:rPr>
          <w:rFonts w:ascii="Trebuchet MS" w:hAnsi="Trebuchet MS" w:cs="Tahoma"/>
          <w:b w:val="0"/>
          <w:bCs w:val="0"/>
          <w:color w:val="000000"/>
          <w:sz w:val="20"/>
          <w:szCs w:val="20"/>
          <w:lang w:bidi="pl-PL"/>
        </w:rPr>
      </w:pPr>
      <w:r>
        <w:rPr>
          <w:rFonts w:ascii="Trebuchet MS" w:hAnsi="Trebuchet MS" w:cs="Tahoma"/>
          <w:b w:val="0"/>
          <w:bCs w:val="0"/>
          <w:color w:val="000000"/>
          <w:sz w:val="20"/>
          <w:szCs w:val="20"/>
          <w:lang w:bidi="pl-PL"/>
        </w:rPr>
        <w:t>a w zakresie prawa opcji</w:t>
      </w:r>
    </w:p>
    <w:p w14:paraId="16AF4216" w14:textId="44718DE6" w:rsidR="00B75654" w:rsidRPr="00454CEF" w:rsidRDefault="00454CEF" w:rsidP="00454CEF">
      <w:pPr>
        <w:pStyle w:val="Bodytext31"/>
        <w:numPr>
          <w:ilvl w:val="0"/>
          <w:numId w:val="94"/>
        </w:numPr>
        <w:shd w:val="clear" w:color="auto" w:fill="auto"/>
        <w:spacing w:before="0" w:after="240" w:line="276" w:lineRule="auto"/>
        <w:ind w:left="851"/>
        <w:rPr>
          <w:rFonts w:ascii="Trebuchet MS" w:hAnsi="Trebuchet MS" w:cs="Tahoma"/>
          <w:b w:val="0"/>
          <w:bCs w:val="0"/>
          <w:sz w:val="20"/>
          <w:szCs w:val="20"/>
        </w:rPr>
      </w:pPr>
      <w:r w:rsidRPr="00454CEF">
        <w:rPr>
          <w:rFonts w:ascii="Trebuchet MS" w:hAnsi="Trebuchet MS" w:cs="Tahoma"/>
          <w:b w:val="0"/>
          <w:bCs w:val="0"/>
          <w:color w:val="000000"/>
          <w:sz w:val="20"/>
          <w:szCs w:val="20"/>
          <w:lang w:bidi="pl-PL"/>
        </w:rPr>
        <w:t xml:space="preserve">Etap 10 [OPCJA]: </w:t>
      </w:r>
      <w:bookmarkStart w:id="16" w:name="_Hlk224827142"/>
      <w:r w:rsidRPr="00454CEF">
        <w:rPr>
          <w:rFonts w:ascii="Trebuchet MS" w:hAnsi="Trebuchet MS" w:cs="Tahoma"/>
          <w:b w:val="0"/>
          <w:bCs w:val="0"/>
          <w:color w:val="000000"/>
          <w:sz w:val="20"/>
          <w:szCs w:val="20"/>
          <w:lang w:bidi="pl-PL"/>
        </w:rPr>
        <w:t>Doradztwo techniczne w toku realizacji przez wybranych wykonawców usług, dostaw i robót budowlanych związanych z rozbudow</w:t>
      </w:r>
      <w:r w:rsidR="00957B45">
        <w:rPr>
          <w:rFonts w:ascii="Trebuchet MS" w:hAnsi="Trebuchet MS" w:cs="Tahoma"/>
          <w:b w:val="0"/>
          <w:bCs w:val="0"/>
          <w:color w:val="000000"/>
          <w:sz w:val="20"/>
          <w:szCs w:val="20"/>
          <w:lang w:bidi="pl-PL"/>
        </w:rPr>
        <w:t>ą</w:t>
      </w:r>
      <w:r w:rsidRPr="00454CEF">
        <w:rPr>
          <w:rFonts w:ascii="Trebuchet MS" w:hAnsi="Trebuchet MS" w:cs="Tahoma"/>
          <w:b w:val="0"/>
          <w:bCs w:val="0"/>
          <w:color w:val="000000"/>
          <w:sz w:val="20"/>
          <w:szCs w:val="20"/>
          <w:lang w:bidi="pl-PL"/>
        </w:rPr>
        <w:t xml:space="preserve"> Płyty Postoju Samolotów nr 1 Portu Lotniczego Poznań-Ławica</w:t>
      </w:r>
      <w:bookmarkEnd w:id="16"/>
      <w:r w:rsidRPr="00454CEF">
        <w:rPr>
          <w:rFonts w:ascii="Trebuchet MS" w:hAnsi="Trebuchet MS" w:cs="Tahoma"/>
          <w:b w:val="0"/>
          <w:bCs w:val="0"/>
          <w:color w:val="000000"/>
          <w:sz w:val="20"/>
          <w:szCs w:val="20"/>
          <w:lang w:bidi="pl-PL"/>
        </w:rPr>
        <w:t xml:space="preserve"> - w terminie 36 miesięcy od daty zakończenia Etapu 7</w:t>
      </w:r>
      <w:r w:rsidR="00B75654" w:rsidRPr="00454CEF">
        <w:rPr>
          <w:rFonts w:ascii="Trebuchet MS" w:hAnsi="Trebuchet MS" w:cs="Tahoma"/>
          <w:b w:val="0"/>
          <w:bCs w:val="0"/>
          <w:color w:val="000000"/>
          <w:sz w:val="20"/>
          <w:szCs w:val="20"/>
          <w:lang w:bidi="pl-PL"/>
        </w:rPr>
        <w:t>.</w:t>
      </w:r>
    </w:p>
    <w:p w14:paraId="09ACA8F6" w14:textId="10CA02A3" w:rsidR="009E356A" w:rsidRPr="00427423" w:rsidRDefault="009E356A" w:rsidP="00114D92">
      <w:pPr>
        <w:pStyle w:val="Bodytext22"/>
        <w:numPr>
          <w:ilvl w:val="0"/>
          <w:numId w:val="13"/>
        </w:numPr>
        <w:shd w:val="clear" w:color="auto" w:fill="auto"/>
        <w:spacing w:before="0" w:line="276" w:lineRule="auto"/>
        <w:ind w:left="440" w:hanging="440"/>
        <w:rPr>
          <w:rFonts w:ascii="Trebuchet MS" w:hAnsi="Trebuchet MS" w:cs="Tahoma"/>
          <w:sz w:val="20"/>
          <w:szCs w:val="20"/>
        </w:rPr>
      </w:pPr>
      <w:r w:rsidRPr="00427423">
        <w:rPr>
          <w:rFonts w:ascii="Trebuchet MS" w:hAnsi="Trebuchet MS" w:cs="Tahoma"/>
          <w:color w:val="000000"/>
          <w:sz w:val="20"/>
          <w:szCs w:val="20"/>
          <w:lang w:bidi="pl-PL"/>
        </w:rPr>
        <w:t>W przypadku wystąpienia obiektywnych przesłanek Strony dopuszczają możliwość zmiany terminów określonych w ust. 1 powyżej</w:t>
      </w:r>
      <w:r w:rsidR="00167222" w:rsidRPr="00427423">
        <w:rPr>
          <w:rFonts w:ascii="Trebuchet MS" w:hAnsi="Trebuchet MS" w:cs="Tahoma"/>
          <w:color w:val="000000"/>
          <w:sz w:val="20"/>
          <w:szCs w:val="20"/>
          <w:lang w:bidi="pl-PL"/>
        </w:rPr>
        <w:t xml:space="preserve"> zgodnie z zasadami określonymi w § 1</w:t>
      </w:r>
      <w:r w:rsidR="00A5132F">
        <w:rPr>
          <w:rFonts w:ascii="Trebuchet MS" w:hAnsi="Trebuchet MS" w:cs="Tahoma"/>
          <w:color w:val="000000"/>
          <w:sz w:val="20"/>
          <w:szCs w:val="20"/>
          <w:lang w:bidi="pl-PL"/>
        </w:rPr>
        <w:t>8</w:t>
      </w:r>
      <w:r w:rsidR="00167222" w:rsidRPr="00427423">
        <w:rPr>
          <w:rFonts w:ascii="Trebuchet MS" w:hAnsi="Trebuchet MS" w:cs="Tahoma"/>
          <w:color w:val="000000"/>
          <w:sz w:val="20"/>
          <w:szCs w:val="20"/>
          <w:lang w:bidi="pl-PL"/>
        </w:rPr>
        <w:t xml:space="preserve"> Umowy</w:t>
      </w:r>
      <w:r w:rsidRPr="00427423">
        <w:rPr>
          <w:rFonts w:ascii="Trebuchet MS" w:hAnsi="Trebuchet MS" w:cs="Tahoma"/>
          <w:color w:val="000000"/>
          <w:sz w:val="20"/>
          <w:szCs w:val="20"/>
          <w:lang w:bidi="pl-PL"/>
        </w:rPr>
        <w:t>, wyłącznie w drodze aneksu do Umowy, sporządzonego w</w:t>
      </w:r>
      <w:r w:rsidR="00916A7C" w:rsidRPr="00427423">
        <w:rPr>
          <w:rFonts w:ascii="Trebuchet MS" w:hAnsi="Trebuchet MS" w:cs="Tahoma"/>
          <w:color w:val="000000"/>
          <w:sz w:val="20"/>
          <w:szCs w:val="20"/>
          <w:lang w:bidi="pl-PL"/>
        </w:rPr>
        <w:t> </w:t>
      </w:r>
      <w:r w:rsidRPr="00427423">
        <w:rPr>
          <w:rFonts w:ascii="Trebuchet MS" w:hAnsi="Trebuchet MS" w:cs="Tahoma"/>
          <w:color w:val="000000"/>
          <w:sz w:val="20"/>
          <w:szCs w:val="20"/>
          <w:lang w:bidi="pl-PL"/>
        </w:rPr>
        <w:t>formie pisemnej, pod rygorem nieważności.</w:t>
      </w:r>
    </w:p>
    <w:p w14:paraId="7216384C" w14:textId="34F3FB25" w:rsidR="00145DB8" w:rsidRPr="00145DB8" w:rsidRDefault="00705112" w:rsidP="00145DB8">
      <w:pPr>
        <w:pStyle w:val="Bodytext22"/>
        <w:numPr>
          <w:ilvl w:val="0"/>
          <w:numId w:val="13"/>
        </w:numPr>
        <w:shd w:val="clear" w:color="auto" w:fill="auto"/>
        <w:spacing w:before="0" w:line="276" w:lineRule="auto"/>
        <w:ind w:left="440" w:hanging="440"/>
        <w:rPr>
          <w:rFonts w:ascii="Trebuchet MS" w:hAnsi="Trebuchet MS" w:cs="Tahoma"/>
          <w:sz w:val="20"/>
          <w:szCs w:val="20"/>
        </w:rPr>
      </w:pPr>
      <w:r w:rsidRPr="00427423">
        <w:rPr>
          <w:rFonts w:ascii="Trebuchet MS" w:hAnsi="Trebuchet MS" w:cs="Tahoma"/>
          <w:color w:val="000000"/>
          <w:sz w:val="20"/>
          <w:szCs w:val="20"/>
          <w:lang w:bidi="pl-PL"/>
        </w:rPr>
        <w:t>Terminy realizacji poszczególnych Etapów określonych w ust. 1 powyżej uwzględniają proces uzgodnień projektowych między Stronami, opiniowania i zgłaszania uwag przez Zamawiającego, zgodnie z zasadami określonymi w niniejszej Umowie</w:t>
      </w:r>
      <w:r w:rsidRPr="004A11F9">
        <w:rPr>
          <w:rFonts w:ascii="Trebuchet MS" w:hAnsi="Trebuchet MS" w:cs="Tahoma"/>
          <w:color w:val="000000"/>
          <w:sz w:val="20"/>
          <w:szCs w:val="20"/>
          <w:lang w:bidi="pl-PL"/>
        </w:rPr>
        <w:t>.</w:t>
      </w:r>
      <w:r w:rsidR="0011444B" w:rsidRPr="004A11F9">
        <w:rPr>
          <w:rFonts w:ascii="Trebuchet MS" w:hAnsi="Trebuchet MS" w:cs="Tahoma"/>
          <w:color w:val="000000"/>
          <w:sz w:val="20"/>
          <w:szCs w:val="20"/>
          <w:lang w:bidi="pl-PL"/>
        </w:rPr>
        <w:t xml:space="preserve"> Wykonawca oświadcza, że uwzględnił w</w:t>
      </w:r>
      <w:r w:rsidR="00284FBD" w:rsidRPr="004A11F9">
        <w:rPr>
          <w:rFonts w:ascii="Trebuchet MS" w:hAnsi="Trebuchet MS" w:cs="Tahoma"/>
          <w:color w:val="000000"/>
          <w:sz w:val="20"/>
          <w:szCs w:val="20"/>
          <w:lang w:bidi="pl-PL"/>
        </w:rPr>
        <w:t> </w:t>
      </w:r>
      <w:r w:rsidR="0011444B" w:rsidRPr="004A11F9">
        <w:rPr>
          <w:rFonts w:ascii="Trebuchet MS" w:hAnsi="Trebuchet MS" w:cs="Tahoma"/>
          <w:color w:val="000000"/>
          <w:sz w:val="20"/>
          <w:szCs w:val="20"/>
          <w:lang w:bidi="pl-PL"/>
        </w:rPr>
        <w:t>ramach planowanego terminu realizacji poszczególnych Etapów okres</w:t>
      </w:r>
      <w:r w:rsidR="004A11F9" w:rsidRPr="004A11F9">
        <w:rPr>
          <w:rFonts w:ascii="Trebuchet MS" w:hAnsi="Trebuchet MS" w:cs="Tahoma"/>
          <w:color w:val="000000"/>
          <w:sz w:val="20"/>
          <w:szCs w:val="20"/>
          <w:lang w:bidi="pl-PL"/>
        </w:rPr>
        <w:t>y na przegląd i odbiór Dokumentacji Projektowej zgodnie z procedurami wskazanymi w OPZ.</w:t>
      </w:r>
      <w:r w:rsidR="0011444B" w:rsidRPr="004A11F9">
        <w:rPr>
          <w:rFonts w:ascii="Trebuchet MS" w:hAnsi="Trebuchet MS" w:cs="Tahoma"/>
          <w:color w:val="000000"/>
          <w:sz w:val="20"/>
          <w:szCs w:val="20"/>
          <w:lang w:bidi="pl-PL"/>
        </w:rPr>
        <w:t xml:space="preserve"> </w:t>
      </w:r>
    </w:p>
    <w:p w14:paraId="19414182" w14:textId="2BB442BD" w:rsidR="00A660CE" w:rsidRPr="00497164" w:rsidRDefault="00145DB8" w:rsidP="00497164">
      <w:pPr>
        <w:pStyle w:val="Bodytext22"/>
        <w:numPr>
          <w:ilvl w:val="0"/>
          <w:numId w:val="13"/>
        </w:numPr>
        <w:shd w:val="clear" w:color="auto" w:fill="auto"/>
        <w:spacing w:before="0" w:line="276" w:lineRule="auto"/>
        <w:ind w:left="440" w:hanging="440"/>
        <w:rPr>
          <w:rFonts w:ascii="Trebuchet MS" w:hAnsi="Trebuchet MS" w:cs="Tahoma"/>
          <w:sz w:val="20"/>
          <w:szCs w:val="20"/>
        </w:rPr>
      </w:pPr>
      <w:r w:rsidRPr="00145DB8">
        <w:rPr>
          <w:rStyle w:val="Heading414"/>
          <w:rFonts w:ascii="Trebuchet MS" w:hAnsi="Trebuchet MS" w:cstheme="minorHAnsi"/>
          <w:color w:val="000000" w:themeColor="text1"/>
          <w:sz w:val="20"/>
          <w:szCs w:val="20"/>
        </w:rPr>
        <w:t xml:space="preserve">W przypadku jeśli Wykonawca pozostawać będzie w zwłoce z przystąpieniem do realizacji poszczególnych zakresów Przedmiotu Umowy lub z realizacją (wykonaniem) poszczególnych zakresów Przedmiotu Umowy przez okres co najmniej 7 dni i pomimo wyznaczenia Wykonawcy w tym zakresie dodatkowego, nie krótszego niż 7 dni, terminu, Wykonawca w dalszym ciągu pozostawać będzie w zwłoce w tym zakresie, Zamawiający uprawniony będzie do powierzenia realizacji zakresu Przedmiotu Umowy, którego dotyczy zwłoka, podmiotowi trzeciemu, na koszt i ryzyko Wykonawcy, bez konieczności uzyskiwania w tym zakresie odrębnego upoważnienia, w tym upoważnienia sądu. Skorzystanie przez Zamawiającego z uprawnienia do powierzenia wykonania zastępczego nie zwalnia Wykonawcy </w:t>
      </w:r>
      <w:r w:rsidRPr="00145DB8">
        <w:rPr>
          <w:rFonts w:ascii="Trebuchet MS" w:hAnsi="Trebuchet MS" w:cstheme="minorHAnsi"/>
          <w:color w:val="000000" w:themeColor="text1"/>
          <w:sz w:val="20"/>
          <w:szCs w:val="20"/>
        </w:rPr>
        <w:t>z zobowiązań i odpowiedzialności przewidzianych Umową, w tym z odpowiedzialności z tytułu kar umownych</w:t>
      </w:r>
      <w:r w:rsidRPr="00145DB8">
        <w:rPr>
          <w:rStyle w:val="Heading414"/>
          <w:rFonts w:ascii="Trebuchet MS" w:hAnsi="Trebuchet MS" w:cstheme="minorHAnsi"/>
          <w:color w:val="000000" w:themeColor="text1"/>
          <w:sz w:val="20"/>
          <w:szCs w:val="20"/>
        </w:rPr>
        <w:t xml:space="preserve">. Z zastrzeżeniem ograniczeń wynikających z obowiązujących przepisów prawa, w przypadku powierzenia wykonania zastępczego podmiotowi trzeciemu </w:t>
      </w:r>
      <w:r w:rsidRPr="00145DB8">
        <w:rPr>
          <w:rFonts w:ascii="Trebuchet MS" w:hAnsi="Trebuchet MS" w:cstheme="minorHAnsi"/>
          <w:color w:val="000000" w:themeColor="text1"/>
          <w:sz w:val="20"/>
          <w:szCs w:val="20"/>
        </w:rPr>
        <w:t>Wykonawca wyraża zgodę na potrącenie należności z tego tytułu z zabezpieczenia należytego wykonania Umowy lub z innych należności przysługujących Wykonawcy od Zamawiającego.</w:t>
      </w:r>
    </w:p>
    <w:p w14:paraId="6BD0232A" w14:textId="77777777" w:rsidR="00184381" w:rsidRDefault="00184381" w:rsidP="00A660CE">
      <w:pPr>
        <w:tabs>
          <w:tab w:val="left" w:pos="-720"/>
        </w:tabs>
        <w:spacing w:before="240"/>
        <w:jc w:val="center"/>
        <w:rPr>
          <w:rFonts w:ascii="Trebuchet MS" w:hAnsi="Trebuchet MS" w:cs="Tahoma"/>
          <w:b/>
          <w:bCs/>
        </w:rPr>
      </w:pPr>
    </w:p>
    <w:p w14:paraId="777AC46E" w14:textId="648C0CB3" w:rsidR="00A660CE" w:rsidRPr="006843D5" w:rsidRDefault="00A660CE" w:rsidP="00A660CE">
      <w:pPr>
        <w:tabs>
          <w:tab w:val="left" w:pos="-720"/>
        </w:tabs>
        <w:spacing w:before="240"/>
        <w:jc w:val="center"/>
        <w:rPr>
          <w:rFonts w:ascii="Trebuchet MS" w:hAnsi="Trebuchet MS" w:cs="Tahoma"/>
          <w:b/>
          <w:bCs/>
        </w:rPr>
      </w:pPr>
      <w:r w:rsidRPr="006843D5">
        <w:rPr>
          <w:rFonts w:ascii="Trebuchet MS" w:hAnsi="Trebuchet MS" w:cs="Tahoma"/>
          <w:b/>
          <w:bCs/>
        </w:rPr>
        <w:lastRenderedPageBreak/>
        <w:t xml:space="preserve">§ </w:t>
      </w:r>
      <w:r w:rsidR="00497164" w:rsidRPr="006843D5">
        <w:rPr>
          <w:rFonts w:ascii="Trebuchet MS" w:hAnsi="Trebuchet MS" w:cs="Tahoma"/>
          <w:b/>
          <w:bCs/>
        </w:rPr>
        <w:t>4</w:t>
      </w:r>
    </w:p>
    <w:p w14:paraId="3BCEB69C" w14:textId="77777777" w:rsidR="00A660CE" w:rsidRPr="005048F2" w:rsidRDefault="00A660CE" w:rsidP="00A660CE">
      <w:pPr>
        <w:pStyle w:val="Nagwek1"/>
        <w:spacing w:after="240"/>
        <w:jc w:val="center"/>
        <w:rPr>
          <w:rFonts w:ascii="Trebuchet MS" w:hAnsi="Trebuchet MS" w:cs="Tahoma"/>
          <w:i w:val="0"/>
        </w:rPr>
      </w:pPr>
      <w:r w:rsidRPr="006843D5">
        <w:rPr>
          <w:rFonts w:ascii="Trebuchet MS" w:hAnsi="Trebuchet MS" w:cs="Tahoma"/>
          <w:i w:val="0"/>
        </w:rPr>
        <w:t>Zobowiązania Stron</w:t>
      </w:r>
    </w:p>
    <w:p w14:paraId="044041E3" w14:textId="16FE75F6" w:rsidR="00A660CE" w:rsidRPr="005048F2" w:rsidRDefault="00A660CE" w:rsidP="00964ACF">
      <w:pPr>
        <w:pStyle w:val="Bodytext22"/>
        <w:numPr>
          <w:ilvl w:val="0"/>
          <w:numId w:val="17"/>
        </w:numPr>
        <w:shd w:val="clear" w:color="auto" w:fill="auto"/>
        <w:spacing w:before="0" w:after="0" w:line="276" w:lineRule="auto"/>
        <w:ind w:left="426" w:hanging="426"/>
        <w:rPr>
          <w:rFonts w:ascii="Trebuchet MS" w:hAnsi="Trebuchet MS" w:cs="Tahoma"/>
          <w:color w:val="000000"/>
          <w:sz w:val="20"/>
          <w:szCs w:val="20"/>
          <w:lang w:bidi="pl-PL"/>
        </w:rPr>
      </w:pPr>
      <w:r w:rsidRPr="005048F2">
        <w:rPr>
          <w:rFonts w:ascii="Trebuchet MS" w:hAnsi="Trebuchet MS" w:cs="Tahoma"/>
          <w:color w:val="000000"/>
          <w:sz w:val="20"/>
          <w:szCs w:val="20"/>
          <w:lang w:bidi="pl-PL"/>
        </w:rPr>
        <w:t>Do obowiązków Wykonawcy realizowanych w ramach Umowy i za wynagrodzeniem w niej określonym należy w szczególności:</w:t>
      </w:r>
    </w:p>
    <w:p w14:paraId="302C5252" w14:textId="77777777" w:rsidR="00A660CE" w:rsidRPr="005048F2" w:rsidRDefault="00A660CE" w:rsidP="00964ACF">
      <w:pPr>
        <w:pStyle w:val="Bodytext22"/>
        <w:numPr>
          <w:ilvl w:val="0"/>
          <w:numId w:val="86"/>
        </w:numPr>
        <w:shd w:val="clear" w:color="auto" w:fill="auto"/>
        <w:spacing w:before="0" w:after="0" w:line="276" w:lineRule="auto"/>
        <w:ind w:left="851" w:hanging="425"/>
        <w:rPr>
          <w:rFonts w:ascii="Trebuchet MS" w:hAnsi="Trebuchet MS" w:cs="Tahoma"/>
          <w:sz w:val="20"/>
          <w:szCs w:val="20"/>
        </w:rPr>
      </w:pPr>
      <w:r w:rsidRPr="005048F2">
        <w:rPr>
          <w:rFonts w:ascii="Trebuchet MS" w:hAnsi="Trebuchet MS" w:cs="Tahoma"/>
          <w:color w:val="000000"/>
          <w:sz w:val="20"/>
          <w:szCs w:val="20"/>
          <w:lang w:bidi="pl-PL"/>
        </w:rPr>
        <w:t>realizowanie Przedmiotu Umowy zgodnie z wymogami określonymi Umowie, w tym w OPZ;</w:t>
      </w:r>
    </w:p>
    <w:p w14:paraId="2F5ED7C0" w14:textId="77777777" w:rsidR="00A660CE" w:rsidRPr="005048F2" w:rsidRDefault="00A660CE" w:rsidP="00964ACF">
      <w:pPr>
        <w:pStyle w:val="Bodytext22"/>
        <w:numPr>
          <w:ilvl w:val="0"/>
          <w:numId w:val="86"/>
        </w:numPr>
        <w:shd w:val="clear" w:color="auto" w:fill="auto"/>
        <w:spacing w:before="0" w:after="0" w:line="276" w:lineRule="auto"/>
        <w:ind w:left="851" w:hanging="425"/>
        <w:rPr>
          <w:rFonts w:ascii="Trebuchet MS" w:hAnsi="Trebuchet MS" w:cs="Tahoma"/>
          <w:color w:val="000000"/>
          <w:sz w:val="20"/>
          <w:szCs w:val="20"/>
          <w:lang w:bidi="pl-PL"/>
        </w:rPr>
      </w:pPr>
      <w:r w:rsidRPr="005048F2">
        <w:rPr>
          <w:rFonts w:ascii="Trebuchet MS" w:hAnsi="Trebuchet MS" w:cs="Tahoma"/>
          <w:color w:val="000000"/>
          <w:sz w:val="20"/>
          <w:szCs w:val="20"/>
          <w:lang w:bidi="pl-PL"/>
        </w:rPr>
        <w:t>wykonanie Przedmiotu Umowy z należytą starannością i zgodnie z terminami określonymi w § 3 ust. 1 Umowy, w oparciu o obowiązujące przepisy i zasady wiedzy technicznej;</w:t>
      </w:r>
    </w:p>
    <w:p w14:paraId="6487B0EC" w14:textId="756B382C" w:rsidR="00A660CE" w:rsidRPr="005048F2" w:rsidRDefault="00A660CE" w:rsidP="00964ACF">
      <w:pPr>
        <w:pStyle w:val="Bodytext22"/>
        <w:numPr>
          <w:ilvl w:val="0"/>
          <w:numId w:val="86"/>
        </w:numPr>
        <w:shd w:val="clear" w:color="auto" w:fill="auto"/>
        <w:spacing w:before="0" w:after="0" w:line="276" w:lineRule="auto"/>
        <w:ind w:left="851" w:hanging="425"/>
        <w:rPr>
          <w:rFonts w:ascii="Trebuchet MS" w:hAnsi="Trebuchet MS" w:cs="Tahoma"/>
          <w:color w:val="000000"/>
          <w:sz w:val="20"/>
          <w:szCs w:val="20"/>
          <w:lang w:bidi="pl-PL"/>
        </w:rPr>
      </w:pPr>
      <w:r w:rsidRPr="005048F2">
        <w:rPr>
          <w:rFonts w:ascii="Trebuchet MS" w:hAnsi="Trebuchet MS" w:cs="Tahoma"/>
          <w:color w:val="000000"/>
          <w:sz w:val="20"/>
          <w:szCs w:val="20"/>
          <w:lang w:bidi="pl-PL"/>
        </w:rPr>
        <w:t xml:space="preserve">przekazanie Przedmiotu Umowy zgodnego z Wymaganiami Zamawiającego, Wymogami Prawa oraz kompletnego z punktu widzenia celu, któremu ma służyć, zawierającego wymagane potwierdzenia rozwiązań projektowych w zakresie wynikającym z przepisów. </w:t>
      </w:r>
      <w:r w:rsidR="00050F58">
        <w:rPr>
          <w:rFonts w:ascii="Trebuchet MS" w:hAnsi="Trebuchet MS" w:cs="Tahoma"/>
          <w:color w:val="000000"/>
          <w:sz w:val="20"/>
          <w:szCs w:val="20"/>
          <w:lang w:bidi="pl-PL"/>
        </w:rPr>
        <w:br/>
      </w:r>
      <w:r w:rsidRPr="005048F2">
        <w:rPr>
          <w:rFonts w:ascii="Trebuchet MS" w:hAnsi="Trebuchet MS" w:cs="Tahoma"/>
          <w:color w:val="000000"/>
          <w:sz w:val="20"/>
          <w:szCs w:val="20"/>
          <w:lang w:bidi="pl-PL"/>
        </w:rPr>
        <w:t xml:space="preserve">W tym celu Wykonawca złoży na piśmie oświadczenie o wykonaniu dokumentacji zgodnie </w:t>
      </w:r>
      <w:r w:rsidR="00050F58">
        <w:rPr>
          <w:rFonts w:ascii="Trebuchet MS" w:hAnsi="Trebuchet MS" w:cs="Tahoma"/>
          <w:color w:val="000000"/>
          <w:sz w:val="20"/>
          <w:szCs w:val="20"/>
          <w:lang w:bidi="pl-PL"/>
        </w:rPr>
        <w:br/>
      </w:r>
      <w:r w:rsidRPr="005048F2">
        <w:rPr>
          <w:rFonts w:ascii="Trebuchet MS" w:hAnsi="Trebuchet MS" w:cs="Tahoma"/>
          <w:color w:val="000000"/>
          <w:sz w:val="20"/>
          <w:szCs w:val="20"/>
          <w:lang w:bidi="pl-PL"/>
        </w:rPr>
        <w:t>z obowiązującymi przepisami oraz zasadami wiedzy technicznej, na podstawie której możliwa jest realizacja Inwestycji;</w:t>
      </w:r>
    </w:p>
    <w:p w14:paraId="449B3536" w14:textId="2D56D6A3" w:rsidR="00A660CE" w:rsidRPr="005048F2" w:rsidRDefault="00A660CE" w:rsidP="00964ACF">
      <w:pPr>
        <w:pStyle w:val="Bodytext22"/>
        <w:numPr>
          <w:ilvl w:val="0"/>
          <w:numId w:val="86"/>
        </w:numPr>
        <w:shd w:val="clear" w:color="auto" w:fill="auto"/>
        <w:spacing w:before="0" w:after="0" w:line="276" w:lineRule="auto"/>
        <w:ind w:left="851" w:hanging="425"/>
        <w:rPr>
          <w:rFonts w:ascii="Trebuchet MS" w:hAnsi="Trebuchet MS" w:cs="Tahoma"/>
          <w:color w:val="000000"/>
          <w:sz w:val="20"/>
          <w:szCs w:val="20"/>
          <w:lang w:bidi="pl-PL"/>
        </w:rPr>
      </w:pPr>
      <w:r>
        <w:rPr>
          <w:rFonts w:ascii="Trebuchet MS" w:hAnsi="Trebuchet MS" w:cs="Tahoma"/>
          <w:color w:val="000000"/>
          <w:sz w:val="20"/>
          <w:szCs w:val="20"/>
          <w:lang w:bidi="pl-PL"/>
        </w:rPr>
        <w:t>zapewnienie</w:t>
      </w:r>
      <w:r w:rsidRPr="005048F2">
        <w:rPr>
          <w:rFonts w:ascii="Trebuchet MS" w:hAnsi="Trebuchet MS" w:cs="Tahoma"/>
          <w:color w:val="000000"/>
          <w:sz w:val="20"/>
          <w:szCs w:val="20"/>
          <w:lang w:bidi="pl-PL"/>
        </w:rPr>
        <w:t xml:space="preserve"> przez cały okres realizacji przedmiotu zamówienia, również na etapie wykonywania robót budowlanych</w:t>
      </w:r>
      <w:r w:rsidR="00957B45">
        <w:rPr>
          <w:rFonts w:ascii="Trebuchet MS" w:hAnsi="Trebuchet MS" w:cs="Tahoma"/>
          <w:color w:val="000000"/>
          <w:sz w:val="20"/>
          <w:szCs w:val="20"/>
          <w:lang w:bidi="pl-PL"/>
        </w:rPr>
        <w:t xml:space="preserve"> oraz</w:t>
      </w:r>
      <w:r w:rsidR="00957B45" w:rsidRPr="00957B45">
        <w:rPr>
          <w:rFonts w:ascii="Trebuchet MS" w:hAnsi="Trebuchet MS" w:cs="Tahoma"/>
          <w:color w:val="000000"/>
          <w:sz w:val="20"/>
          <w:szCs w:val="20"/>
          <w:lang w:bidi="pl-PL"/>
        </w:rPr>
        <w:t xml:space="preserve"> doradztwa objętego Zadaniem </w:t>
      </w:r>
      <w:r w:rsidR="00957B45">
        <w:rPr>
          <w:rFonts w:ascii="Trebuchet MS" w:hAnsi="Trebuchet MS" w:cs="Tahoma"/>
          <w:color w:val="000000"/>
          <w:sz w:val="20"/>
          <w:szCs w:val="20"/>
          <w:lang w:bidi="pl-PL"/>
        </w:rPr>
        <w:t>10</w:t>
      </w:r>
      <w:r w:rsidR="00957B45" w:rsidRPr="00957B45">
        <w:rPr>
          <w:rFonts w:ascii="Trebuchet MS" w:hAnsi="Trebuchet MS" w:cs="Tahoma"/>
          <w:color w:val="000000"/>
          <w:sz w:val="20"/>
          <w:szCs w:val="20"/>
          <w:lang w:bidi="pl-PL"/>
        </w:rPr>
        <w:t xml:space="preserve"> [OPCJA]</w:t>
      </w:r>
      <w:r w:rsidRPr="005048F2">
        <w:rPr>
          <w:rFonts w:ascii="Trebuchet MS" w:hAnsi="Trebuchet MS" w:cs="Tahoma"/>
          <w:color w:val="000000"/>
          <w:sz w:val="20"/>
          <w:szCs w:val="20"/>
          <w:lang w:bidi="pl-PL"/>
        </w:rPr>
        <w:t>, skład</w:t>
      </w:r>
      <w:r>
        <w:rPr>
          <w:rFonts w:ascii="Trebuchet MS" w:hAnsi="Trebuchet MS" w:cs="Tahoma"/>
          <w:color w:val="000000"/>
          <w:sz w:val="20"/>
          <w:szCs w:val="20"/>
          <w:lang w:bidi="pl-PL"/>
        </w:rPr>
        <w:t>u</w:t>
      </w:r>
      <w:r w:rsidRPr="005048F2">
        <w:rPr>
          <w:rFonts w:ascii="Trebuchet MS" w:hAnsi="Trebuchet MS" w:cs="Tahoma"/>
          <w:color w:val="000000"/>
          <w:sz w:val="20"/>
          <w:szCs w:val="20"/>
          <w:lang w:bidi="pl-PL"/>
        </w:rPr>
        <w:t xml:space="preserve"> zespołu projektowego składając</w:t>
      </w:r>
      <w:r>
        <w:rPr>
          <w:rFonts w:ascii="Trebuchet MS" w:hAnsi="Trebuchet MS" w:cs="Tahoma"/>
          <w:color w:val="000000"/>
          <w:sz w:val="20"/>
          <w:szCs w:val="20"/>
          <w:lang w:bidi="pl-PL"/>
        </w:rPr>
        <w:t>ego</w:t>
      </w:r>
      <w:r w:rsidRPr="005048F2">
        <w:rPr>
          <w:rFonts w:ascii="Trebuchet MS" w:hAnsi="Trebuchet MS" w:cs="Tahoma"/>
          <w:color w:val="000000"/>
          <w:sz w:val="20"/>
          <w:szCs w:val="20"/>
          <w:lang w:bidi="pl-PL"/>
        </w:rPr>
        <w:t xml:space="preserve"> się z osób posiadających odpowiednie uprawnieni</w:t>
      </w:r>
      <w:r w:rsidR="002950B1">
        <w:rPr>
          <w:rFonts w:ascii="Trebuchet MS" w:hAnsi="Trebuchet MS" w:cs="Tahoma"/>
          <w:color w:val="000000"/>
          <w:sz w:val="20"/>
          <w:szCs w:val="20"/>
          <w:lang w:bidi="pl-PL"/>
        </w:rPr>
        <w:t>a</w:t>
      </w:r>
      <w:r w:rsidRPr="005048F2">
        <w:rPr>
          <w:rFonts w:ascii="Trebuchet MS" w:hAnsi="Trebuchet MS" w:cs="Tahoma"/>
          <w:color w:val="000000"/>
          <w:sz w:val="20"/>
          <w:szCs w:val="20"/>
          <w:lang w:bidi="pl-PL"/>
        </w:rPr>
        <w:t xml:space="preserve"> budowlane do projektowania bez ograniczeń, przynależnych do właściwej izby zawodowej we wszystkich specjalnościach niezbędnych do realizacji Przedmiotu Umowy</w:t>
      </w:r>
      <w:r>
        <w:rPr>
          <w:rFonts w:ascii="Trebuchet MS" w:hAnsi="Trebuchet MS" w:cs="Tahoma"/>
          <w:color w:val="000000"/>
          <w:sz w:val="20"/>
          <w:szCs w:val="20"/>
          <w:lang w:bidi="pl-PL"/>
        </w:rPr>
        <w:t xml:space="preserve"> </w:t>
      </w:r>
      <w:r w:rsidRPr="0038666F">
        <w:rPr>
          <w:rFonts w:ascii="Trebuchet MS" w:hAnsi="Trebuchet MS" w:cs="Tahoma"/>
          <w:color w:val="000000"/>
          <w:sz w:val="20"/>
          <w:szCs w:val="20"/>
          <w:lang w:bidi="pl-PL"/>
        </w:rPr>
        <w:t xml:space="preserve">zgodnie </w:t>
      </w:r>
      <w:r w:rsidR="00050F58">
        <w:rPr>
          <w:rFonts w:ascii="Trebuchet MS" w:hAnsi="Trebuchet MS" w:cs="Tahoma"/>
          <w:color w:val="000000"/>
          <w:sz w:val="20"/>
          <w:szCs w:val="20"/>
          <w:lang w:bidi="pl-PL"/>
        </w:rPr>
        <w:br/>
      </w:r>
      <w:r w:rsidRPr="0038666F">
        <w:rPr>
          <w:rFonts w:ascii="Trebuchet MS" w:hAnsi="Trebuchet MS" w:cs="Tahoma"/>
          <w:color w:val="000000"/>
          <w:sz w:val="20"/>
          <w:szCs w:val="20"/>
          <w:lang w:bidi="pl-PL"/>
        </w:rPr>
        <w:t xml:space="preserve">z </w:t>
      </w:r>
      <w:r>
        <w:rPr>
          <w:rFonts w:ascii="Trebuchet MS" w:hAnsi="Trebuchet MS" w:cs="Tahoma"/>
          <w:color w:val="000000"/>
          <w:sz w:val="20"/>
          <w:szCs w:val="20"/>
          <w:lang w:bidi="pl-PL"/>
        </w:rPr>
        <w:t>z</w:t>
      </w:r>
      <w:r w:rsidRPr="0038666F">
        <w:rPr>
          <w:rFonts w:ascii="Trebuchet MS" w:hAnsi="Trebuchet MS" w:cs="Tahoma"/>
          <w:color w:val="000000"/>
          <w:sz w:val="20"/>
          <w:szCs w:val="20"/>
          <w:lang w:bidi="pl-PL"/>
        </w:rPr>
        <w:t xml:space="preserve">ałącznikiem </w:t>
      </w:r>
      <w:r>
        <w:rPr>
          <w:rFonts w:ascii="Trebuchet MS" w:hAnsi="Trebuchet MS" w:cs="Tahoma"/>
          <w:color w:val="000000"/>
          <w:sz w:val="20"/>
          <w:szCs w:val="20"/>
          <w:lang w:bidi="pl-PL"/>
        </w:rPr>
        <w:t>nr 3b</w:t>
      </w:r>
      <w:r w:rsidRPr="0038666F">
        <w:rPr>
          <w:rFonts w:ascii="Trebuchet MS" w:hAnsi="Trebuchet MS" w:cs="Tahoma"/>
          <w:color w:val="000000"/>
          <w:sz w:val="20"/>
          <w:szCs w:val="20"/>
          <w:lang w:bidi="pl-PL"/>
        </w:rPr>
        <w:t xml:space="preserve"> </w:t>
      </w:r>
      <w:r>
        <w:rPr>
          <w:rFonts w:ascii="Trebuchet MS" w:hAnsi="Trebuchet MS" w:cs="Tahoma"/>
          <w:color w:val="000000"/>
          <w:sz w:val="20"/>
          <w:szCs w:val="20"/>
          <w:lang w:bidi="pl-PL"/>
        </w:rPr>
        <w:t xml:space="preserve">do </w:t>
      </w:r>
      <w:r w:rsidRPr="0038666F">
        <w:rPr>
          <w:rFonts w:ascii="Trebuchet MS" w:hAnsi="Trebuchet MS" w:cs="Tahoma"/>
          <w:color w:val="000000"/>
          <w:sz w:val="20"/>
          <w:szCs w:val="20"/>
          <w:lang w:bidi="pl-PL"/>
        </w:rPr>
        <w:t xml:space="preserve">SWZ stanowiącym część składową oferty </w:t>
      </w:r>
      <w:r>
        <w:rPr>
          <w:rFonts w:ascii="Trebuchet MS" w:hAnsi="Trebuchet MS" w:cs="Tahoma"/>
          <w:color w:val="000000"/>
          <w:sz w:val="20"/>
          <w:szCs w:val="20"/>
          <w:lang w:bidi="pl-PL"/>
        </w:rPr>
        <w:t xml:space="preserve">Wykonawcy </w:t>
      </w:r>
      <w:r w:rsidRPr="0038666F">
        <w:rPr>
          <w:rFonts w:ascii="Trebuchet MS" w:hAnsi="Trebuchet MS" w:cs="Tahoma"/>
          <w:color w:val="000000"/>
          <w:sz w:val="20"/>
          <w:szCs w:val="20"/>
          <w:lang w:bidi="pl-PL"/>
        </w:rPr>
        <w:t>oraz zapewnienie weryfikacji międzybranżowej i potwierdzenie tego faktu stosownym oświadczeniem</w:t>
      </w:r>
      <w:r w:rsidRPr="005048F2">
        <w:rPr>
          <w:rFonts w:ascii="Trebuchet MS" w:hAnsi="Trebuchet MS" w:cs="Tahoma"/>
          <w:color w:val="000000"/>
          <w:sz w:val="20"/>
          <w:szCs w:val="20"/>
          <w:lang w:bidi="pl-PL"/>
        </w:rPr>
        <w:t>;</w:t>
      </w:r>
    </w:p>
    <w:p w14:paraId="11552C8A" w14:textId="77777777" w:rsidR="00A660CE" w:rsidRPr="005048F2" w:rsidRDefault="00A660CE" w:rsidP="00964ACF">
      <w:pPr>
        <w:pStyle w:val="Bodytext22"/>
        <w:numPr>
          <w:ilvl w:val="0"/>
          <w:numId w:val="86"/>
        </w:numPr>
        <w:shd w:val="clear" w:color="auto" w:fill="auto"/>
        <w:spacing w:before="0" w:after="0" w:line="276" w:lineRule="auto"/>
        <w:ind w:left="851" w:hanging="425"/>
        <w:rPr>
          <w:rFonts w:ascii="Trebuchet MS" w:hAnsi="Trebuchet MS" w:cs="Tahoma"/>
          <w:color w:val="000000"/>
          <w:sz w:val="20"/>
          <w:szCs w:val="20"/>
          <w:lang w:bidi="pl-PL"/>
        </w:rPr>
      </w:pPr>
      <w:r w:rsidRPr="005048F2">
        <w:rPr>
          <w:rFonts w:ascii="Trebuchet MS" w:hAnsi="Trebuchet MS" w:cs="Tahoma"/>
          <w:color w:val="000000"/>
          <w:sz w:val="20"/>
          <w:szCs w:val="20"/>
          <w:lang w:bidi="pl-PL"/>
        </w:rPr>
        <w:t xml:space="preserve">uzyskanie wymaganych odrębnymi przepisami decyzji, opinii, pozwoleń, zezwoleń, ekspertyz, zgód i uzgodnień lub dokonanie stosownych zgłoszeń i innych dokumentów koniecznych dla uzyskania w imieniu Zamawiającego decyzji ZRIL; </w:t>
      </w:r>
    </w:p>
    <w:p w14:paraId="0B9A6E65" w14:textId="77777777" w:rsidR="00A660CE" w:rsidRPr="005048F2" w:rsidRDefault="00A660CE" w:rsidP="00964ACF">
      <w:pPr>
        <w:pStyle w:val="Bodytext22"/>
        <w:numPr>
          <w:ilvl w:val="0"/>
          <w:numId w:val="86"/>
        </w:numPr>
        <w:shd w:val="clear" w:color="auto" w:fill="auto"/>
        <w:spacing w:before="0" w:after="0" w:line="276" w:lineRule="auto"/>
        <w:ind w:left="851" w:hanging="425"/>
        <w:rPr>
          <w:rFonts w:ascii="Trebuchet MS" w:hAnsi="Trebuchet MS" w:cs="Tahoma"/>
          <w:color w:val="000000"/>
          <w:sz w:val="20"/>
          <w:szCs w:val="20"/>
          <w:lang w:bidi="pl-PL"/>
        </w:rPr>
      </w:pPr>
      <w:r w:rsidRPr="005048F2">
        <w:rPr>
          <w:rFonts w:ascii="Trebuchet MS" w:hAnsi="Trebuchet MS" w:cs="Tahoma"/>
          <w:color w:val="000000"/>
          <w:sz w:val="20"/>
          <w:szCs w:val="20"/>
          <w:lang w:bidi="pl-PL"/>
        </w:rPr>
        <w:t xml:space="preserve">stosowanie w rozwiązaniach projektowych wyrobów budowlanych ogólnodostępnych, dopuszczonych do obrotu i powszechnego stosowania zgodnie z obowiązującymi przepisami ustawy z dnia 7 lipca 1994 r. - Prawo budowlane (t. j. Dz. U. z 2025 r., poz. 418 z </w:t>
      </w:r>
      <w:proofErr w:type="spellStart"/>
      <w:r w:rsidRPr="005048F2">
        <w:rPr>
          <w:rFonts w:ascii="Trebuchet MS" w:hAnsi="Trebuchet MS" w:cs="Tahoma"/>
          <w:color w:val="000000"/>
          <w:sz w:val="20"/>
          <w:szCs w:val="20"/>
          <w:lang w:bidi="pl-PL"/>
        </w:rPr>
        <w:t>późn</w:t>
      </w:r>
      <w:proofErr w:type="spellEnd"/>
      <w:r w:rsidRPr="005048F2">
        <w:rPr>
          <w:rFonts w:ascii="Trebuchet MS" w:hAnsi="Trebuchet MS" w:cs="Tahoma"/>
          <w:color w:val="000000"/>
          <w:sz w:val="20"/>
          <w:szCs w:val="20"/>
          <w:lang w:bidi="pl-PL"/>
        </w:rPr>
        <w:t>. zm.);</w:t>
      </w:r>
    </w:p>
    <w:p w14:paraId="3E89DE60" w14:textId="37FEE769" w:rsidR="00A660CE" w:rsidRPr="005048F2" w:rsidRDefault="00A660CE" w:rsidP="00964ACF">
      <w:pPr>
        <w:pStyle w:val="Bodytext22"/>
        <w:numPr>
          <w:ilvl w:val="0"/>
          <w:numId w:val="86"/>
        </w:numPr>
        <w:shd w:val="clear" w:color="auto" w:fill="auto"/>
        <w:spacing w:before="0" w:after="0" w:line="276" w:lineRule="auto"/>
        <w:ind w:left="851" w:hanging="425"/>
        <w:rPr>
          <w:rFonts w:ascii="Trebuchet MS" w:hAnsi="Trebuchet MS" w:cs="Tahoma"/>
          <w:color w:val="000000"/>
          <w:sz w:val="20"/>
          <w:szCs w:val="20"/>
          <w:lang w:bidi="pl-PL"/>
        </w:rPr>
      </w:pPr>
      <w:r>
        <w:rPr>
          <w:rFonts w:ascii="Trebuchet MS" w:hAnsi="Trebuchet MS" w:cs="Tahoma"/>
          <w:color w:val="000000"/>
          <w:sz w:val="20"/>
          <w:szCs w:val="20"/>
          <w:lang w:bidi="pl-PL"/>
        </w:rPr>
        <w:t xml:space="preserve">bieżące </w:t>
      </w:r>
      <w:r w:rsidRPr="005048F2">
        <w:rPr>
          <w:rFonts w:ascii="Trebuchet MS" w:hAnsi="Trebuchet MS" w:cs="Tahoma"/>
          <w:color w:val="000000"/>
          <w:sz w:val="20"/>
          <w:szCs w:val="20"/>
          <w:lang w:bidi="pl-PL"/>
        </w:rPr>
        <w:t>dokonywanie wszelkich uzgodnień z Zamawiającym niezbędnych do realizacji niniejszej Umowy</w:t>
      </w:r>
      <w:r>
        <w:rPr>
          <w:rFonts w:ascii="Trebuchet MS" w:hAnsi="Trebuchet MS" w:cs="Tahoma"/>
          <w:color w:val="000000"/>
          <w:sz w:val="20"/>
          <w:szCs w:val="20"/>
          <w:lang w:bidi="pl-PL"/>
        </w:rPr>
        <w:t xml:space="preserve">, w tym uzgadnianie z Zamawiającym przebiegu prac objętych Przedmiotem Umowy, konsultowanie z Zamawiającym </w:t>
      </w:r>
      <w:r w:rsidRPr="009F4635">
        <w:rPr>
          <w:rFonts w:ascii="Trebuchet MS" w:hAnsi="Trebuchet MS" w:cs="Tahoma"/>
          <w:color w:val="000000"/>
          <w:sz w:val="20"/>
          <w:szCs w:val="20"/>
          <w:lang w:bidi="pl-PL"/>
        </w:rPr>
        <w:t>istotnych rozwiązań konstrukcyjnych i materiałowych mających wpływ na późniejszą eksploatację</w:t>
      </w:r>
      <w:r w:rsidR="00B2464E">
        <w:rPr>
          <w:rFonts w:ascii="Trebuchet MS" w:hAnsi="Trebuchet MS" w:cs="Tahoma"/>
          <w:color w:val="000000"/>
          <w:sz w:val="20"/>
          <w:szCs w:val="20"/>
          <w:lang w:bidi="pl-PL"/>
        </w:rPr>
        <w:t>;</w:t>
      </w:r>
    </w:p>
    <w:p w14:paraId="4A24DFDE" w14:textId="77777777" w:rsidR="00A660CE" w:rsidRPr="005048F2" w:rsidRDefault="00A660CE" w:rsidP="00964ACF">
      <w:pPr>
        <w:pStyle w:val="Bodytext22"/>
        <w:numPr>
          <w:ilvl w:val="0"/>
          <w:numId w:val="86"/>
        </w:numPr>
        <w:shd w:val="clear" w:color="auto" w:fill="auto"/>
        <w:spacing w:before="0" w:after="0" w:line="276" w:lineRule="auto"/>
        <w:ind w:left="851" w:hanging="425"/>
        <w:rPr>
          <w:rFonts w:ascii="Trebuchet MS" w:hAnsi="Trebuchet MS" w:cs="Tahoma"/>
          <w:color w:val="000000"/>
          <w:sz w:val="20"/>
          <w:szCs w:val="20"/>
          <w:lang w:bidi="pl-PL"/>
        </w:rPr>
      </w:pPr>
      <w:r w:rsidRPr="005048F2">
        <w:rPr>
          <w:rFonts w:ascii="Trebuchet MS" w:hAnsi="Trebuchet MS" w:cs="Tahoma"/>
          <w:color w:val="000000"/>
          <w:sz w:val="20"/>
          <w:szCs w:val="20"/>
          <w:lang w:bidi="pl-PL"/>
        </w:rPr>
        <w:t>udzielanie Zamawiającemu pisemnej odpowiedzi na jego wystąpienia w terminie</w:t>
      </w:r>
      <w:r w:rsidRPr="005048F2">
        <w:rPr>
          <w:rFonts w:ascii="Trebuchet MS" w:hAnsi="Trebuchet MS" w:cs="Tahoma"/>
          <w:b/>
          <w:bCs/>
          <w:color w:val="000000"/>
          <w:sz w:val="20"/>
          <w:szCs w:val="20"/>
          <w:lang w:bidi="pl-PL"/>
        </w:rPr>
        <w:t xml:space="preserve"> </w:t>
      </w:r>
      <w:r w:rsidRPr="005048F2">
        <w:rPr>
          <w:rFonts w:ascii="Trebuchet MS" w:hAnsi="Trebuchet MS" w:cs="Tahoma"/>
          <w:color w:val="000000"/>
          <w:sz w:val="20"/>
          <w:szCs w:val="20"/>
          <w:lang w:bidi="pl-PL"/>
        </w:rPr>
        <w:t>5 Dni Roboczych od daty otrzymania danego wystąpienia, chyba że odrębne postanowienia Umowy stanowią inaczej;</w:t>
      </w:r>
      <w:r w:rsidRPr="005048F2">
        <w:rPr>
          <w:rFonts w:ascii="Trebuchet MS" w:hAnsi="Trebuchet MS" w:cs="Tahoma"/>
          <w:sz w:val="20"/>
          <w:szCs w:val="20"/>
        </w:rPr>
        <w:t xml:space="preserve"> </w:t>
      </w:r>
    </w:p>
    <w:p w14:paraId="03AD1D12" w14:textId="05C2DC17" w:rsidR="00A660CE" w:rsidRPr="005F3773" w:rsidRDefault="00A660CE" w:rsidP="00964ACF">
      <w:pPr>
        <w:pStyle w:val="Bodytext22"/>
        <w:numPr>
          <w:ilvl w:val="0"/>
          <w:numId w:val="86"/>
        </w:numPr>
        <w:shd w:val="clear" w:color="auto" w:fill="auto"/>
        <w:spacing w:before="0" w:after="0" w:line="276" w:lineRule="auto"/>
        <w:ind w:left="851" w:hanging="425"/>
        <w:rPr>
          <w:rFonts w:ascii="Trebuchet MS" w:hAnsi="Trebuchet MS" w:cs="Tahoma"/>
          <w:color w:val="000000"/>
          <w:sz w:val="20"/>
          <w:szCs w:val="20"/>
          <w:lang w:bidi="pl-PL"/>
        </w:rPr>
      </w:pPr>
      <w:r w:rsidRPr="005F3773">
        <w:rPr>
          <w:rFonts w:ascii="Trebuchet MS" w:hAnsi="Trebuchet MS" w:cs="Tahoma"/>
          <w:color w:val="000000"/>
          <w:sz w:val="20"/>
          <w:szCs w:val="20"/>
          <w:lang w:bidi="pl-PL"/>
        </w:rPr>
        <w:t xml:space="preserve">udzielanie Zamawiającemu, w ramach </w:t>
      </w:r>
      <w:r>
        <w:rPr>
          <w:rFonts w:ascii="Trebuchet MS" w:hAnsi="Trebuchet MS" w:cs="Tahoma"/>
          <w:color w:val="000000"/>
          <w:sz w:val="20"/>
          <w:szCs w:val="20"/>
          <w:lang w:bidi="pl-PL"/>
        </w:rPr>
        <w:t>w</w:t>
      </w:r>
      <w:r w:rsidRPr="005F3773">
        <w:rPr>
          <w:rFonts w:ascii="Trebuchet MS" w:hAnsi="Trebuchet MS" w:cs="Tahoma"/>
          <w:color w:val="000000"/>
          <w:sz w:val="20"/>
          <w:szCs w:val="20"/>
          <w:lang w:bidi="pl-PL"/>
        </w:rPr>
        <w:t xml:space="preserve">ynagrodzenia za wykonanie </w:t>
      </w:r>
      <w:r>
        <w:rPr>
          <w:rFonts w:ascii="Trebuchet MS" w:hAnsi="Trebuchet MS" w:cs="Tahoma"/>
          <w:color w:val="000000"/>
          <w:sz w:val="20"/>
          <w:szCs w:val="20"/>
          <w:lang w:bidi="pl-PL"/>
        </w:rPr>
        <w:t xml:space="preserve">Etapu 1, </w:t>
      </w:r>
      <w:r w:rsidRPr="005F3773">
        <w:rPr>
          <w:rFonts w:ascii="Trebuchet MS" w:hAnsi="Trebuchet MS" w:cs="Tahoma"/>
          <w:color w:val="000000"/>
          <w:sz w:val="20"/>
          <w:szCs w:val="20"/>
          <w:lang w:bidi="pl-PL"/>
        </w:rPr>
        <w:t xml:space="preserve">Etapu </w:t>
      </w:r>
      <w:r w:rsidR="008E0FBD">
        <w:rPr>
          <w:rFonts w:ascii="Trebuchet MS" w:hAnsi="Trebuchet MS" w:cs="Tahoma"/>
          <w:color w:val="000000"/>
          <w:sz w:val="20"/>
          <w:szCs w:val="20"/>
          <w:lang w:bidi="pl-PL"/>
        </w:rPr>
        <w:t>2,</w:t>
      </w:r>
      <w:r>
        <w:rPr>
          <w:rFonts w:ascii="Trebuchet MS" w:hAnsi="Trebuchet MS" w:cs="Tahoma"/>
          <w:color w:val="000000"/>
          <w:sz w:val="20"/>
          <w:szCs w:val="20"/>
          <w:lang w:bidi="pl-PL"/>
        </w:rPr>
        <w:t xml:space="preserve"> Etapu</w:t>
      </w:r>
      <w:r w:rsidR="00B2464E">
        <w:rPr>
          <w:rFonts w:ascii="Trebuchet MS" w:hAnsi="Trebuchet MS" w:cs="Tahoma"/>
          <w:color w:val="000000"/>
          <w:sz w:val="20"/>
          <w:szCs w:val="20"/>
          <w:lang w:bidi="pl-PL"/>
        </w:rPr>
        <w:t xml:space="preserve"> </w:t>
      </w:r>
      <w:r w:rsidR="008E0FBD">
        <w:rPr>
          <w:rFonts w:ascii="Trebuchet MS" w:hAnsi="Trebuchet MS" w:cs="Tahoma"/>
          <w:color w:val="000000"/>
          <w:sz w:val="20"/>
          <w:szCs w:val="20"/>
          <w:lang w:bidi="pl-PL"/>
        </w:rPr>
        <w:t>3</w:t>
      </w:r>
      <w:r w:rsidRPr="005F3773">
        <w:rPr>
          <w:rFonts w:ascii="Trebuchet MS" w:hAnsi="Trebuchet MS" w:cs="Tahoma"/>
          <w:color w:val="000000"/>
          <w:sz w:val="20"/>
          <w:szCs w:val="20"/>
          <w:lang w:bidi="pl-PL"/>
        </w:rPr>
        <w:t>,</w:t>
      </w:r>
      <w:r w:rsidR="008E0FBD">
        <w:rPr>
          <w:rFonts w:ascii="Trebuchet MS" w:hAnsi="Trebuchet MS" w:cs="Tahoma"/>
          <w:color w:val="000000"/>
          <w:sz w:val="20"/>
          <w:szCs w:val="20"/>
          <w:lang w:bidi="pl-PL"/>
        </w:rPr>
        <w:t xml:space="preserve"> Etapu 5, Etapu 7 i Etapu 8</w:t>
      </w:r>
      <w:r w:rsidRPr="005F3773">
        <w:rPr>
          <w:rFonts w:ascii="Trebuchet MS" w:hAnsi="Trebuchet MS" w:cs="Tahoma"/>
          <w:color w:val="000000"/>
          <w:sz w:val="20"/>
          <w:szCs w:val="20"/>
          <w:lang w:bidi="pl-PL"/>
        </w:rPr>
        <w:t xml:space="preserve"> wyczerpujących i szczegółowych odpowiedzi na pytania dotyczące przedmiotu umowy lub umów na realizację Inwestycji złożon</w:t>
      </w:r>
      <w:r w:rsidR="009022E1">
        <w:rPr>
          <w:rFonts w:ascii="Trebuchet MS" w:hAnsi="Trebuchet MS" w:cs="Tahoma"/>
          <w:color w:val="000000"/>
          <w:sz w:val="20"/>
          <w:szCs w:val="20"/>
          <w:lang w:bidi="pl-PL"/>
        </w:rPr>
        <w:t>e</w:t>
      </w:r>
      <w:r w:rsidRPr="005F3773">
        <w:rPr>
          <w:rFonts w:ascii="Trebuchet MS" w:hAnsi="Trebuchet MS" w:cs="Tahoma"/>
          <w:color w:val="000000"/>
          <w:sz w:val="20"/>
          <w:szCs w:val="20"/>
          <w:lang w:bidi="pl-PL"/>
        </w:rPr>
        <w:t xml:space="preserve"> przez wykonawców robót, aż do zawarcia umowy lub umów z generalnym wykonawcą lub generalnymi wykonawcami Inwestycji - w terminie 3 Dni Roboczych od otrzymania zapytania Zamawiającego; </w:t>
      </w:r>
    </w:p>
    <w:p w14:paraId="2340F1B7" w14:textId="77777777" w:rsidR="00A660CE" w:rsidRPr="005F3773" w:rsidRDefault="00A660CE" w:rsidP="00964ACF">
      <w:pPr>
        <w:pStyle w:val="Bodytext22"/>
        <w:numPr>
          <w:ilvl w:val="0"/>
          <w:numId w:val="86"/>
        </w:numPr>
        <w:shd w:val="clear" w:color="auto" w:fill="auto"/>
        <w:spacing w:before="0" w:after="0" w:line="276" w:lineRule="auto"/>
        <w:ind w:left="851" w:hanging="425"/>
        <w:rPr>
          <w:rFonts w:ascii="Trebuchet MS" w:hAnsi="Trebuchet MS" w:cs="Tahoma"/>
          <w:color w:val="000000"/>
          <w:sz w:val="20"/>
          <w:szCs w:val="20"/>
          <w:lang w:bidi="pl-PL"/>
        </w:rPr>
      </w:pPr>
      <w:r w:rsidRPr="005F3773">
        <w:rPr>
          <w:rFonts w:ascii="Trebuchet MS" w:hAnsi="Trebuchet MS" w:cs="Tahoma"/>
          <w:color w:val="000000"/>
          <w:sz w:val="20"/>
          <w:szCs w:val="20"/>
          <w:lang w:bidi="pl-PL"/>
        </w:rPr>
        <w:t xml:space="preserve">udzielanie Zamawiającemu wyjaśnień dotyczących przyjętych w </w:t>
      </w:r>
      <w:r>
        <w:rPr>
          <w:rFonts w:ascii="Trebuchet MS" w:hAnsi="Trebuchet MS" w:cs="Tahoma"/>
          <w:color w:val="000000"/>
          <w:sz w:val="20"/>
          <w:szCs w:val="20"/>
          <w:lang w:bidi="pl-PL"/>
        </w:rPr>
        <w:t>D</w:t>
      </w:r>
      <w:r w:rsidRPr="005F3773">
        <w:rPr>
          <w:rFonts w:ascii="Trebuchet MS" w:hAnsi="Trebuchet MS" w:cs="Tahoma"/>
          <w:color w:val="000000"/>
          <w:sz w:val="20"/>
          <w:szCs w:val="20"/>
          <w:lang w:bidi="pl-PL"/>
        </w:rPr>
        <w:t xml:space="preserve">okumentacji </w:t>
      </w:r>
      <w:r>
        <w:rPr>
          <w:rFonts w:ascii="Trebuchet MS" w:hAnsi="Trebuchet MS" w:cs="Tahoma"/>
          <w:color w:val="000000"/>
          <w:sz w:val="20"/>
          <w:szCs w:val="20"/>
          <w:lang w:bidi="pl-PL"/>
        </w:rPr>
        <w:t>P</w:t>
      </w:r>
      <w:r w:rsidRPr="005F3773">
        <w:rPr>
          <w:rFonts w:ascii="Trebuchet MS" w:hAnsi="Trebuchet MS" w:cs="Tahoma"/>
          <w:color w:val="000000"/>
          <w:sz w:val="20"/>
          <w:szCs w:val="20"/>
          <w:lang w:bidi="pl-PL"/>
        </w:rPr>
        <w:t>rojektowej rozwiązań;</w:t>
      </w:r>
      <w:r w:rsidRPr="005F3773" w:rsidDel="00C4475F">
        <w:rPr>
          <w:rFonts w:ascii="Trebuchet MS" w:hAnsi="Trebuchet MS" w:cs="Tahoma"/>
          <w:color w:val="000000"/>
          <w:sz w:val="20"/>
          <w:szCs w:val="20"/>
          <w:lang w:bidi="pl-PL"/>
        </w:rPr>
        <w:t xml:space="preserve"> </w:t>
      </w:r>
    </w:p>
    <w:p w14:paraId="0D85B979" w14:textId="77777777" w:rsidR="00A660CE" w:rsidRDefault="00A660CE" w:rsidP="00964ACF">
      <w:pPr>
        <w:pStyle w:val="Bodytext22"/>
        <w:numPr>
          <w:ilvl w:val="0"/>
          <w:numId w:val="86"/>
        </w:numPr>
        <w:shd w:val="clear" w:color="auto" w:fill="auto"/>
        <w:spacing w:before="0" w:after="0" w:line="276" w:lineRule="auto"/>
        <w:ind w:left="851" w:hanging="425"/>
        <w:rPr>
          <w:rFonts w:ascii="Trebuchet MS" w:hAnsi="Trebuchet MS" w:cs="Tahoma"/>
          <w:color w:val="000000"/>
          <w:sz w:val="20"/>
          <w:szCs w:val="20"/>
          <w:lang w:bidi="pl-PL"/>
        </w:rPr>
      </w:pPr>
      <w:r w:rsidRPr="005F3773">
        <w:rPr>
          <w:rFonts w:ascii="Trebuchet MS" w:hAnsi="Trebuchet MS" w:cs="Tahoma"/>
          <w:color w:val="000000"/>
          <w:sz w:val="20"/>
          <w:szCs w:val="20"/>
          <w:lang w:bidi="pl-PL"/>
        </w:rPr>
        <w:t>udział w spotkaniach z przedstawicielami Zamawiającego co najmniej raz w tygodniu, w ramach których Wykonawca będzie informować o postępie prac projektowych i każdorazowo przedkładać zakres wykonanych prac projektowych, uzgadniać z Zamawiającym proponowane rozwiązania projektowe, informować o uzyskiwaniu opinii, uzgodnień oraz o napotkanych problemach w realizacji Harmonogramu Prac Projektowych;</w:t>
      </w:r>
    </w:p>
    <w:p w14:paraId="68344DFA" w14:textId="77777777" w:rsidR="00A660CE" w:rsidRDefault="00A660CE" w:rsidP="00964ACF">
      <w:pPr>
        <w:pStyle w:val="Bodytext22"/>
        <w:numPr>
          <w:ilvl w:val="0"/>
          <w:numId w:val="86"/>
        </w:numPr>
        <w:shd w:val="clear" w:color="auto" w:fill="auto"/>
        <w:spacing w:before="0" w:after="0" w:line="276" w:lineRule="auto"/>
        <w:ind w:left="851" w:hanging="425"/>
        <w:rPr>
          <w:rFonts w:ascii="Trebuchet MS" w:hAnsi="Trebuchet MS" w:cs="Tahoma"/>
          <w:color w:val="000000"/>
          <w:sz w:val="20"/>
          <w:szCs w:val="20"/>
          <w:lang w:bidi="pl-PL"/>
        </w:rPr>
      </w:pPr>
      <w:r w:rsidRPr="005F3773">
        <w:rPr>
          <w:rFonts w:ascii="Trebuchet MS" w:hAnsi="Trebuchet MS" w:cs="Tahoma"/>
          <w:color w:val="000000"/>
          <w:sz w:val="20"/>
          <w:szCs w:val="20"/>
          <w:lang w:bidi="pl-PL"/>
        </w:rPr>
        <w:t>usuwani</w:t>
      </w:r>
      <w:r>
        <w:rPr>
          <w:rFonts w:ascii="Trebuchet MS" w:hAnsi="Trebuchet MS" w:cs="Tahoma"/>
          <w:color w:val="000000"/>
          <w:sz w:val="20"/>
          <w:szCs w:val="20"/>
          <w:lang w:bidi="pl-PL"/>
        </w:rPr>
        <w:t>e</w:t>
      </w:r>
      <w:r w:rsidRPr="005F3773">
        <w:rPr>
          <w:rFonts w:ascii="Trebuchet MS" w:hAnsi="Trebuchet MS" w:cs="Tahoma"/>
          <w:color w:val="000000"/>
          <w:sz w:val="20"/>
          <w:szCs w:val="20"/>
          <w:lang w:bidi="pl-PL"/>
        </w:rPr>
        <w:t xml:space="preserve"> stwierdzonych przez Zamawiającego wad Dokumentacji Projektowej</w:t>
      </w:r>
      <w:r>
        <w:rPr>
          <w:rFonts w:ascii="Trebuchet MS" w:hAnsi="Trebuchet MS" w:cs="Tahoma"/>
          <w:color w:val="000000"/>
          <w:sz w:val="20"/>
          <w:szCs w:val="20"/>
          <w:lang w:bidi="pl-PL"/>
        </w:rPr>
        <w:t>;</w:t>
      </w:r>
    </w:p>
    <w:p w14:paraId="39A0563F" w14:textId="7CBC9FF9" w:rsidR="00A660CE" w:rsidRPr="009F4635" w:rsidRDefault="00A660CE" w:rsidP="00347486">
      <w:pPr>
        <w:pStyle w:val="Bodytext22"/>
        <w:numPr>
          <w:ilvl w:val="0"/>
          <w:numId w:val="86"/>
        </w:numPr>
        <w:shd w:val="clear" w:color="auto" w:fill="auto"/>
        <w:spacing w:before="0" w:after="0" w:line="276" w:lineRule="auto"/>
        <w:ind w:left="851" w:hanging="425"/>
        <w:rPr>
          <w:rFonts w:ascii="Trebuchet MS" w:hAnsi="Trebuchet MS" w:cs="Tahoma"/>
          <w:color w:val="000000"/>
          <w:sz w:val="20"/>
          <w:szCs w:val="20"/>
          <w:lang w:bidi="pl-PL"/>
        </w:rPr>
      </w:pPr>
      <w:r w:rsidRPr="009F4635">
        <w:rPr>
          <w:rFonts w:ascii="Trebuchet MS" w:hAnsi="Trebuchet MS" w:cstheme="minorHAnsi"/>
          <w:color w:val="000000" w:themeColor="text1"/>
          <w:sz w:val="20"/>
          <w:szCs w:val="20"/>
        </w:rPr>
        <w:t xml:space="preserve">zapewnienie, iż </w:t>
      </w:r>
      <w:r w:rsidRPr="009F4635">
        <w:rPr>
          <w:rFonts w:ascii="Trebuchet MS" w:hAnsi="Trebuchet MS" w:cstheme="minorHAnsi"/>
          <w:sz w:val="20"/>
          <w:szCs w:val="20"/>
        </w:rPr>
        <w:t>Wykonawca</w:t>
      </w:r>
      <w:r w:rsidRPr="009F4635">
        <w:rPr>
          <w:rFonts w:ascii="Trebuchet MS" w:hAnsi="Trebuchet MS" w:cstheme="minorHAnsi"/>
          <w:color w:val="000000" w:themeColor="text1"/>
          <w:sz w:val="20"/>
          <w:szCs w:val="20"/>
        </w:rPr>
        <w:t xml:space="preserve"> (w tym jego podwykonawcy) ani też ich personel nie zaangażują się w trakcie obowiązywania Umowy, pośrednio lub bezpośrednio, w żadną działalność </w:t>
      </w:r>
      <w:r w:rsidRPr="009F4635">
        <w:rPr>
          <w:rFonts w:ascii="Trebuchet MS" w:hAnsi="Trebuchet MS" w:cstheme="minorHAnsi"/>
          <w:color w:val="000000" w:themeColor="text1"/>
          <w:sz w:val="20"/>
          <w:szCs w:val="20"/>
        </w:rPr>
        <w:lastRenderedPageBreak/>
        <w:t>gospodarczą lub zawodową, która stałaby w sprzeczności z obowiązkami ciążącymi na nich na podstawie Umowy. Wskazaną w zdaniu poprzednim sprzeczność należy rozumieć jako zaangażowanie w realizację innych projektów, które rodziłoby konflikt interesów, powodowałoby zwłokę w realizacji Przedmiotu Umowy bądź uniemożliwiałoby lub znacząco utrudniałoby jego realizację.</w:t>
      </w:r>
    </w:p>
    <w:p w14:paraId="57199457" w14:textId="16636AA1" w:rsidR="00A660CE" w:rsidRPr="005F3773" w:rsidRDefault="00A660CE" w:rsidP="00347486">
      <w:pPr>
        <w:pStyle w:val="Bodytext22"/>
        <w:numPr>
          <w:ilvl w:val="0"/>
          <w:numId w:val="17"/>
        </w:numPr>
        <w:shd w:val="clear" w:color="auto" w:fill="auto"/>
        <w:spacing w:before="0" w:after="0" w:line="276" w:lineRule="auto"/>
        <w:ind w:left="400" w:hanging="400"/>
        <w:rPr>
          <w:rFonts w:ascii="Trebuchet MS" w:hAnsi="Trebuchet MS" w:cs="Tahoma"/>
          <w:sz w:val="20"/>
          <w:szCs w:val="20"/>
        </w:rPr>
      </w:pPr>
      <w:r w:rsidRPr="005F3773">
        <w:rPr>
          <w:rFonts w:ascii="Trebuchet MS" w:hAnsi="Trebuchet MS" w:cs="Tahoma"/>
          <w:sz w:val="20"/>
          <w:szCs w:val="20"/>
        </w:rPr>
        <w:t>Każda zmiana częstotliwości spotkań, o których mowa w ust. 1 pkt 1</w:t>
      </w:r>
      <w:r w:rsidR="00B2464E">
        <w:rPr>
          <w:rFonts w:ascii="Trebuchet MS" w:hAnsi="Trebuchet MS" w:cs="Tahoma"/>
          <w:sz w:val="20"/>
          <w:szCs w:val="20"/>
        </w:rPr>
        <w:t>1</w:t>
      </w:r>
      <w:r w:rsidRPr="005F3773">
        <w:rPr>
          <w:rFonts w:ascii="Trebuchet MS" w:hAnsi="Trebuchet MS" w:cs="Tahoma"/>
          <w:sz w:val="20"/>
          <w:szCs w:val="20"/>
        </w:rPr>
        <w:t xml:space="preserve"> powyżej, będzie uzgadniana przez Strony na bieżąco w trakcie realizacji Umowy. Ze spotkań sporządzane będą notatki, które podpisywane będą przez przedstawicieli Stron. W razie uwag którejkolwiek Stron do opracowanej treści notatki uzupełnienia będą mogły być wprowadzane do 3 Dni Roboczych od dnia spotkania.</w:t>
      </w:r>
    </w:p>
    <w:p w14:paraId="0B5CA533" w14:textId="40863C02" w:rsidR="00A660CE" w:rsidRPr="005F3773" w:rsidRDefault="00A660CE" w:rsidP="00347486">
      <w:pPr>
        <w:pStyle w:val="Bodytext22"/>
        <w:numPr>
          <w:ilvl w:val="0"/>
          <w:numId w:val="17"/>
        </w:numPr>
        <w:shd w:val="clear" w:color="auto" w:fill="auto"/>
        <w:spacing w:before="0" w:after="0" w:line="276" w:lineRule="auto"/>
        <w:ind w:left="400" w:hanging="400"/>
        <w:rPr>
          <w:rFonts w:ascii="Trebuchet MS" w:hAnsi="Trebuchet MS" w:cs="Tahoma"/>
          <w:sz w:val="20"/>
          <w:szCs w:val="20"/>
        </w:rPr>
      </w:pPr>
      <w:r w:rsidRPr="005F3773">
        <w:rPr>
          <w:rFonts w:ascii="Trebuchet MS" w:hAnsi="Trebuchet MS" w:cs="Tahoma"/>
          <w:color w:val="000000"/>
          <w:sz w:val="20"/>
          <w:szCs w:val="20"/>
          <w:lang w:bidi="pl-PL"/>
        </w:rPr>
        <w:t xml:space="preserve">Wykonawca zobowiązuje się do współpracy z Zamawiającym i działania na jego rzecz w całym okresie trwania Umowy. </w:t>
      </w:r>
    </w:p>
    <w:p w14:paraId="7C3A55F6" w14:textId="77777777" w:rsidR="00A660CE" w:rsidRPr="00405E63" w:rsidRDefault="00A660CE" w:rsidP="00347486">
      <w:pPr>
        <w:pStyle w:val="Bodytext22"/>
        <w:numPr>
          <w:ilvl w:val="0"/>
          <w:numId w:val="17"/>
        </w:numPr>
        <w:shd w:val="clear" w:color="auto" w:fill="auto"/>
        <w:spacing w:before="0" w:after="0" w:line="276" w:lineRule="auto"/>
        <w:ind w:left="420" w:hanging="420"/>
        <w:rPr>
          <w:rFonts w:ascii="Trebuchet MS" w:hAnsi="Trebuchet MS" w:cs="Tahoma"/>
          <w:sz w:val="20"/>
          <w:szCs w:val="20"/>
          <w:lang w:bidi="pl-PL"/>
        </w:rPr>
      </w:pPr>
      <w:r w:rsidRPr="00405E63">
        <w:rPr>
          <w:rFonts w:ascii="Trebuchet MS" w:hAnsi="Trebuchet MS" w:cs="Tahoma"/>
          <w:sz w:val="20"/>
          <w:szCs w:val="20"/>
          <w:lang w:bidi="pl-PL"/>
        </w:rPr>
        <w:t>Wykonawca ponosi nieograniczoną odpowiedzialność za działania lub zaniechania osób, którym wykonanie prac powierza lub którymi przy wykonywaniu prac się posługuje.</w:t>
      </w:r>
    </w:p>
    <w:p w14:paraId="6500C6A9" w14:textId="508A6808" w:rsidR="00A660CE" w:rsidRPr="00405E63" w:rsidRDefault="00A660CE" w:rsidP="00347486">
      <w:pPr>
        <w:pStyle w:val="Bodytext22"/>
        <w:numPr>
          <w:ilvl w:val="0"/>
          <w:numId w:val="17"/>
        </w:numPr>
        <w:shd w:val="clear" w:color="auto" w:fill="auto"/>
        <w:spacing w:before="0" w:after="0" w:line="276" w:lineRule="auto"/>
        <w:ind w:left="420" w:hanging="420"/>
        <w:rPr>
          <w:rFonts w:ascii="Trebuchet MS" w:hAnsi="Trebuchet MS" w:cs="Tahoma"/>
          <w:color w:val="000000"/>
          <w:sz w:val="20"/>
          <w:szCs w:val="20"/>
          <w:lang w:bidi="pl-PL"/>
        </w:rPr>
      </w:pPr>
      <w:r w:rsidRPr="00405E63">
        <w:rPr>
          <w:rFonts w:ascii="Trebuchet MS" w:hAnsi="Trebuchet MS" w:cs="Tahoma"/>
          <w:color w:val="000000"/>
          <w:sz w:val="20"/>
          <w:szCs w:val="20"/>
          <w:lang w:bidi="pl-PL"/>
        </w:rPr>
        <w:t xml:space="preserve">Wykonawca zobowiązuje się do niezatrudniania na jakiejkolwiek podstawie prawnej (umowa o pracę, umowa - zlecenie i inne) pracowników Zamawiającego przy realizacji Przedmiotu Umowy. Złamanie powyższego zakazu może doprowadzić do odstąpienia Zamawiającego od Umowy z winy Wykonawcy i zagrożone jest karą umowną, o której mowa w </w:t>
      </w:r>
      <w:r w:rsidRPr="000E5A50">
        <w:rPr>
          <w:rFonts w:ascii="Trebuchet MS" w:hAnsi="Trebuchet MS" w:cs="Tahoma"/>
          <w:color w:val="000000"/>
          <w:sz w:val="20"/>
          <w:szCs w:val="20"/>
          <w:lang w:bidi="pl-PL"/>
        </w:rPr>
        <w:t xml:space="preserve">§ </w:t>
      </w:r>
      <w:r w:rsidR="000E5A50" w:rsidRPr="000E5A50">
        <w:rPr>
          <w:rFonts w:ascii="Trebuchet MS" w:hAnsi="Trebuchet MS" w:cs="Tahoma"/>
          <w:color w:val="000000"/>
          <w:sz w:val="20"/>
          <w:szCs w:val="20"/>
          <w:lang w:bidi="pl-PL"/>
        </w:rPr>
        <w:t>9</w:t>
      </w:r>
      <w:r w:rsidRPr="000E5A50">
        <w:rPr>
          <w:rFonts w:ascii="Trebuchet MS" w:hAnsi="Trebuchet MS" w:cs="Tahoma"/>
          <w:color w:val="000000"/>
          <w:sz w:val="20"/>
          <w:szCs w:val="20"/>
          <w:lang w:bidi="pl-PL"/>
        </w:rPr>
        <w:t xml:space="preserve"> ust. 1 pkt 7 Umowy</w:t>
      </w:r>
      <w:r w:rsidRPr="00405E63">
        <w:rPr>
          <w:rFonts w:ascii="Trebuchet MS" w:hAnsi="Trebuchet MS" w:cs="Tahoma"/>
          <w:color w:val="000000"/>
          <w:sz w:val="20"/>
          <w:szCs w:val="20"/>
          <w:lang w:bidi="pl-PL"/>
        </w:rPr>
        <w:t>.</w:t>
      </w:r>
    </w:p>
    <w:p w14:paraId="69D22AD1" w14:textId="77777777" w:rsidR="00A660CE" w:rsidRPr="00405E63" w:rsidRDefault="00A660CE" w:rsidP="00347486">
      <w:pPr>
        <w:pStyle w:val="Bodytext22"/>
        <w:numPr>
          <w:ilvl w:val="0"/>
          <w:numId w:val="17"/>
        </w:numPr>
        <w:shd w:val="clear" w:color="auto" w:fill="auto"/>
        <w:spacing w:before="0" w:after="0" w:line="276" w:lineRule="auto"/>
        <w:ind w:left="420" w:hanging="420"/>
        <w:rPr>
          <w:rFonts w:ascii="Trebuchet MS" w:hAnsi="Trebuchet MS" w:cs="Tahoma"/>
          <w:color w:val="000000"/>
          <w:sz w:val="20"/>
          <w:szCs w:val="20"/>
          <w:lang w:bidi="pl-PL"/>
        </w:rPr>
      </w:pPr>
      <w:r w:rsidRPr="00405E63">
        <w:rPr>
          <w:rFonts w:ascii="Trebuchet MS" w:hAnsi="Trebuchet MS" w:cs="Tahoma"/>
          <w:color w:val="000000"/>
          <w:sz w:val="20"/>
          <w:szCs w:val="20"/>
          <w:lang w:bidi="pl-PL"/>
        </w:rPr>
        <w:t>Zamawiający zobowiązuje się do:</w:t>
      </w:r>
    </w:p>
    <w:p w14:paraId="3EC18392" w14:textId="77777777" w:rsidR="00A660CE" w:rsidRPr="00405E63" w:rsidRDefault="00A660CE" w:rsidP="00347486">
      <w:pPr>
        <w:pStyle w:val="Bodytext22"/>
        <w:numPr>
          <w:ilvl w:val="0"/>
          <w:numId w:val="19"/>
        </w:numPr>
        <w:shd w:val="clear" w:color="auto" w:fill="auto"/>
        <w:spacing w:before="0" w:after="0" w:line="276" w:lineRule="auto"/>
        <w:ind w:left="851" w:hanging="451"/>
        <w:rPr>
          <w:rFonts w:ascii="Trebuchet MS" w:hAnsi="Trebuchet MS" w:cs="Tahoma"/>
          <w:sz w:val="20"/>
          <w:szCs w:val="20"/>
        </w:rPr>
      </w:pPr>
      <w:r w:rsidRPr="00405E63">
        <w:rPr>
          <w:rFonts w:ascii="Trebuchet MS" w:hAnsi="Trebuchet MS" w:cs="Tahoma"/>
          <w:color w:val="000000"/>
          <w:sz w:val="20"/>
          <w:szCs w:val="20"/>
          <w:lang w:bidi="pl-PL"/>
        </w:rPr>
        <w:t>współdziałania z Wykonawcą w celu uzyskania Przedmiotu Umowy spełniającego cele określone w Umowie;</w:t>
      </w:r>
    </w:p>
    <w:p w14:paraId="20E1443E" w14:textId="77777777" w:rsidR="00A660CE" w:rsidRPr="00405E63" w:rsidRDefault="00A660CE" w:rsidP="00347486">
      <w:pPr>
        <w:pStyle w:val="Bodytext22"/>
        <w:numPr>
          <w:ilvl w:val="0"/>
          <w:numId w:val="19"/>
        </w:numPr>
        <w:shd w:val="clear" w:color="auto" w:fill="auto"/>
        <w:spacing w:before="0" w:after="0" w:line="276" w:lineRule="auto"/>
        <w:ind w:left="851" w:hanging="451"/>
        <w:rPr>
          <w:rFonts w:ascii="Trebuchet MS" w:hAnsi="Trebuchet MS" w:cs="Tahoma"/>
          <w:sz w:val="20"/>
          <w:szCs w:val="20"/>
        </w:rPr>
      </w:pPr>
      <w:r w:rsidRPr="00405E63">
        <w:rPr>
          <w:rFonts w:ascii="Trebuchet MS" w:hAnsi="Trebuchet MS" w:cs="Tahoma"/>
          <w:color w:val="000000"/>
          <w:sz w:val="20"/>
          <w:szCs w:val="20"/>
          <w:lang w:bidi="pl-PL"/>
        </w:rPr>
        <w:t>udzielenia Wykonawcy pełnomocnictw niezbędnych do wykonania Przedmiotu Umowy;</w:t>
      </w:r>
    </w:p>
    <w:p w14:paraId="7D03CDF2" w14:textId="77777777" w:rsidR="00A660CE" w:rsidRPr="00405E63" w:rsidRDefault="00A660CE" w:rsidP="00347486">
      <w:pPr>
        <w:pStyle w:val="Bodytext22"/>
        <w:numPr>
          <w:ilvl w:val="0"/>
          <w:numId w:val="19"/>
        </w:numPr>
        <w:shd w:val="clear" w:color="auto" w:fill="auto"/>
        <w:spacing w:before="0" w:after="0" w:line="276" w:lineRule="auto"/>
        <w:ind w:left="851" w:hanging="451"/>
        <w:rPr>
          <w:rFonts w:ascii="Trebuchet MS" w:hAnsi="Trebuchet MS" w:cs="Tahoma"/>
          <w:sz w:val="20"/>
          <w:szCs w:val="20"/>
        </w:rPr>
      </w:pPr>
      <w:r w:rsidRPr="00405E63">
        <w:rPr>
          <w:rFonts w:ascii="Trebuchet MS" w:hAnsi="Trebuchet MS" w:cs="Tahoma"/>
          <w:color w:val="000000"/>
          <w:sz w:val="20"/>
          <w:szCs w:val="20"/>
          <w:lang w:bidi="pl-PL"/>
        </w:rPr>
        <w:t>udzielania Wykonawcy wyjaśnień na jego wystąpienia na piśmie w terminie 5 Dni Roboczych od daty otrzymania danego wystąpienia, chyba że postanowienia niniejszej Umowy stanowią inaczej;</w:t>
      </w:r>
    </w:p>
    <w:p w14:paraId="1600AB70" w14:textId="77777777" w:rsidR="00A660CE" w:rsidRPr="00405E63" w:rsidRDefault="00A660CE" w:rsidP="00347486">
      <w:pPr>
        <w:pStyle w:val="Bodytext22"/>
        <w:numPr>
          <w:ilvl w:val="0"/>
          <w:numId w:val="19"/>
        </w:numPr>
        <w:shd w:val="clear" w:color="auto" w:fill="auto"/>
        <w:spacing w:before="0" w:after="0" w:line="276" w:lineRule="auto"/>
        <w:ind w:left="851" w:hanging="451"/>
        <w:rPr>
          <w:rFonts w:ascii="Trebuchet MS" w:hAnsi="Trebuchet MS" w:cs="Tahoma"/>
          <w:sz w:val="20"/>
          <w:szCs w:val="20"/>
        </w:rPr>
      </w:pPr>
      <w:r w:rsidRPr="00405E63">
        <w:rPr>
          <w:rFonts w:ascii="Trebuchet MS" w:hAnsi="Trebuchet MS" w:cs="Tahoma"/>
          <w:color w:val="000000"/>
          <w:sz w:val="20"/>
          <w:szCs w:val="20"/>
          <w:lang w:bidi="pl-PL"/>
        </w:rPr>
        <w:t>uzgodnienia lub sformułowania uwag do Dokumentacji Projektowej;</w:t>
      </w:r>
    </w:p>
    <w:p w14:paraId="32BD982B" w14:textId="77777777" w:rsidR="00A660CE" w:rsidRPr="00405E63" w:rsidRDefault="00A660CE" w:rsidP="00347486">
      <w:pPr>
        <w:pStyle w:val="Bodytext22"/>
        <w:numPr>
          <w:ilvl w:val="0"/>
          <w:numId w:val="19"/>
        </w:numPr>
        <w:shd w:val="clear" w:color="auto" w:fill="auto"/>
        <w:spacing w:before="0" w:after="0" w:line="276" w:lineRule="auto"/>
        <w:ind w:left="851" w:hanging="451"/>
        <w:rPr>
          <w:rFonts w:ascii="Trebuchet MS" w:hAnsi="Trebuchet MS" w:cs="Tahoma"/>
          <w:sz w:val="20"/>
          <w:szCs w:val="20"/>
        </w:rPr>
      </w:pPr>
      <w:r w:rsidRPr="00405E63">
        <w:rPr>
          <w:rFonts w:ascii="Trebuchet MS" w:hAnsi="Trebuchet MS" w:cs="Tahoma"/>
          <w:color w:val="000000"/>
          <w:sz w:val="20"/>
          <w:szCs w:val="20"/>
          <w:lang w:bidi="pl-PL"/>
        </w:rPr>
        <w:t>terminowej zapłaty za wykonanie Przedmiotu Umowy.</w:t>
      </w:r>
    </w:p>
    <w:p w14:paraId="2E83711B" w14:textId="02696664" w:rsidR="00A660CE" w:rsidRPr="00405E63" w:rsidRDefault="00A660CE" w:rsidP="00347486">
      <w:pPr>
        <w:pStyle w:val="Bodytext22"/>
        <w:numPr>
          <w:ilvl w:val="0"/>
          <w:numId w:val="17"/>
        </w:numPr>
        <w:shd w:val="clear" w:color="auto" w:fill="auto"/>
        <w:spacing w:before="0" w:after="0" w:line="276" w:lineRule="auto"/>
        <w:ind w:left="426" w:hanging="426"/>
        <w:rPr>
          <w:rFonts w:ascii="Trebuchet MS" w:hAnsi="Trebuchet MS" w:cs="Tahoma"/>
          <w:sz w:val="20"/>
          <w:szCs w:val="20"/>
        </w:rPr>
      </w:pPr>
      <w:r w:rsidRPr="00405E63">
        <w:rPr>
          <w:rFonts w:ascii="Trebuchet MS" w:hAnsi="Trebuchet MS" w:cs="Tahoma"/>
          <w:color w:val="000000"/>
          <w:sz w:val="20"/>
          <w:szCs w:val="20"/>
          <w:lang w:bidi="pl-PL"/>
        </w:rPr>
        <w:t xml:space="preserve">Strony zobowiązują się do wzajemnego i niezwłocznego powiadamiania </w:t>
      </w:r>
      <w:r>
        <w:rPr>
          <w:rFonts w:ascii="Trebuchet MS" w:hAnsi="Trebuchet MS" w:cs="Tahoma"/>
          <w:color w:val="000000"/>
          <w:sz w:val="20"/>
          <w:szCs w:val="20"/>
          <w:lang w:bidi="pl-PL"/>
        </w:rPr>
        <w:t xml:space="preserve">się </w:t>
      </w:r>
      <w:r w:rsidRPr="00405E63">
        <w:rPr>
          <w:rFonts w:ascii="Trebuchet MS" w:hAnsi="Trebuchet MS" w:cs="Tahoma"/>
          <w:color w:val="000000"/>
          <w:sz w:val="20"/>
          <w:szCs w:val="20"/>
          <w:lang w:bidi="pl-PL"/>
        </w:rPr>
        <w:t xml:space="preserve">na piśmie </w:t>
      </w:r>
      <w:r w:rsidR="00347486">
        <w:rPr>
          <w:rFonts w:ascii="Trebuchet MS" w:hAnsi="Trebuchet MS" w:cs="Tahoma"/>
          <w:color w:val="000000"/>
          <w:sz w:val="20"/>
          <w:szCs w:val="20"/>
          <w:lang w:bidi="pl-PL"/>
        </w:rPr>
        <w:br/>
      </w:r>
      <w:r w:rsidRPr="00405E63">
        <w:rPr>
          <w:rFonts w:ascii="Trebuchet MS" w:hAnsi="Trebuchet MS" w:cs="Tahoma"/>
          <w:color w:val="000000"/>
          <w:sz w:val="20"/>
          <w:szCs w:val="20"/>
          <w:lang w:bidi="pl-PL"/>
        </w:rPr>
        <w:t>o zaistniałych przeszkodach w wypełnianiu zobowiązań w trakcie wykonywania Przedmiotu Umowy.</w:t>
      </w:r>
    </w:p>
    <w:p w14:paraId="0396D73A" w14:textId="77777777" w:rsidR="00A660CE" w:rsidRPr="00405E63" w:rsidRDefault="00A660CE" w:rsidP="00347486">
      <w:pPr>
        <w:pStyle w:val="Bodytext22"/>
        <w:numPr>
          <w:ilvl w:val="0"/>
          <w:numId w:val="17"/>
        </w:numPr>
        <w:shd w:val="clear" w:color="auto" w:fill="auto"/>
        <w:spacing w:before="0" w:after="0" w:line="276" w:lineRule="auto"/>
        <w:ind w:left="426" w:hanging="426"/>
        <w:rPr>
          <w:rFonts w:ascii="Trebuchet MS" w:hAnsi="Trebuchet MS" w:cs="Tahoma"/>
          <w:sz w:val="20"/>
          <w:szCs w:val="20"/>
        </w:rPr>
      </w:pPr>
      <w:r w:rsidRPr="00405E63">
        <w:rPr>
          <w:rFonts w:ascii="Trebuchet MS" w:hAnsi="Trebuchet MS" w:cs="Tahoma"/>
          <w:color w:val="000000"/>
          <w:sz w:val="20"/>
          <w:szCs w:val="20"/>
          <w:lang w:bidi="pl-PL"/>
        </w:rPr>
        <w:t xml:space="preserve">Strony nie ponoszą odpowiedzialności z tytułu naruszenia swoich zobowiązań umownych, w przypadku gdy zostało to spowodowane okolicznościami stanowiącymi Siłę Wyższą. </w:t>
      </w:r>
    </w:p>
    <w:p w14:paraId="5A76EB14" w14:textId="77777777" w:rsidR="00347486" w:rsidRDefault="00347486" w:rsidP="003726ED">
      <w:pPr>
        <w:tabs>
          <w:tab w:val="left" w:pos="-720"/>
        </w:tabs>
        <w:jc w:val="center"/>
        <w:rPr>
          <w:rFonts w:ascii="Trebuchet MS" w:hAnsi="Trebuchet MS" w:cs="Tahoma"/>
          <w:b/>
          <w:bCs/>
        </w:rPr>
      </w:pPr>
    </w:p>
    <w:p w14:paraId="4A318D9A" w14:textId="1C1159B2" w:rsidR="0024266B" w:rsidRPr="0024266B" w:rsidRDefault="0024266B" w:rsidP="003726ED">
      <w:pPr>
        <w:tabs>
          <w:tab w:val="left" w:pos="-720"/>
        </w:tabs>
        <w:jc w:val="center"/>
        <w:rPr>
          <w:rFonts w:ascii="Trebuchet MS" w:hAnsi="Trebuchet MS" w:cs="Tahoma"/>
          <w:b/>
          <w:bCs/>
        </w:rPr>
      </w:pPr>
      <w:r w:rsidRPr="0024266B">
        <w:rPr>
          <w:rFonts w:ascii="Trebuchet MS" w:hAnsi="Trebuchet MS" w:cs="Tahoma"/>
          <w:b/>
          <w:bCs/>
        </w:rPr>
        <w:t xml:space="preserve">§ </w:t>
      </w:r>
      <w:r w:rsidR="00671C25">
        <w:rPr>
          <w:rFonts w:ascii="Trebuchet MS" w:hAnsi="Trebuchet MS" w:cs="Tahoma"/>
          <w:b/>
          <w:bCs/>
        </w:rPr>
        <w:t>5</w:t>
      </w:r>
    </w:p>
    <w:p w14:paraId="6A1221FD" w14:textId="1F793263" w:rsidR="0024266B" w:rsidRPr="0024266B" w:rsidRDefault="004E3AB5" w:rsidP="003726ED">
      <w:pPr>
        <w:tabs>
          <w:tab w:val="left" w:pos="-720"/>
        </w:tabs>
        <w:jc w:val="center"/>
        <w:rPr>
          <w:rFonts w:ascii="Trebuchet MS" w:hAnsi="Trebuchet MS" w:cs="Tahoma"/>
          <w:b/>
          <w:bCs/>
        </w:rPr>
      </w:pPr>
      <w:r>
        <w:rPr>
          <w:rFonts w:ascii="Trebuchet MS" w:hAnsi="Trebuchet MS" w:cs="Tahoma"/>
          <w:b/>
          <w:bCs/>
        </w:rPr>
        <w:t>H</w:t>
      </w:r>
      <w:r w:rsidRPr="0024266B">
        <w:rPr>
          <w:rFonts w:ascii="Trebuchet MS" w:hAnsi="Trebuchet MS" w:cs="Tahoma"/>
          <w:b/>
          <w:bCs/>
        </w:rPr>
        <w:t xml:space="preserve">armonogram </w:t>
      </w:r>
      <w:r>
        <w:rPr>
          <w:rFonts w:ascii="Trebuchet MS" w:hAnsi="Trebuchet MS" w:cs="Tahoma"/>
          <w:b/>
          <w:bCs/>
        </w:rPr>
        <w:t>P</w:t>
      </w:r>
      <w:r w:rsidRPr="0024266B">
        <w:rPr>
          <w:rFonts w:ascii="Trebuchet MS" w:hAnsi="Trebuchet MS" w:cs="Tahoma"/>
          <w:b/>
          <w:bCs/>
        </w:rPr>
        <w:t xml:space="preserve">rac </w:t>
      </w:r>
      <w:r>
        <w:rPr>
          <w:rFonts w:ascii="Trebuchet MS" w:hAnsi="Trebuchet MS" w:cs="Tahoma"/>
          <w:b/>
          <w:bCs/>
        </w:rPr>
        <w:t>P</w:t>
      </w:r>
      <w:r w:rsidRPr="0024266B">
        <w:rPr>
          <w:rFonts w:ascii="Trebuchet MS" w:hAnsi="Trebuchet MS" w:cs="Tahoma"/>
          <w:b/>
          <w:bCs/>
        </w:rPr>
        <w:t>rojektowych (</w:t>
      </w:r>
      <w:r>
        <w:rPr>
          <w:rFonts w:ascii="Trebuchet MS" w:hAnsi="Trebuchet MS" w:cs="Tahoma"/>
          <w:b/>
          <w:bCs/>
        </w:rPr>
        <w:t>HPP</w:t>
      </w:r>
      <w:r w:rsidRPr="0024266B">
        <w:rPr>
          <w:rFonts w:ascii="Trebuchet MS" w:hAnsi="Trebuchet MS" w:cs="Tahoma"/>
          <w:b/>
          <w:bCs/>
        </w:rPr>
        <w:t>)</w:t>
      </w:r>
    </w:p>
    <w:p w14:paraId="54AEC6F8" w14:textId="77777777" w:rsidR="0024266B" w:rsidRPr="0024266B" w:rsidRDefault="0024266B" w:rsidP="00671C25">
      <w:pPr>
        <w:pStyle w:val="Bezodstpw1"/>
        <w:ind w:left="426" w:hanging="426"/>
      </w:pPr>
    </w:p>
    <w:p w14:paraId="5013ECB0" w14:textId="5A646A84" w:rsidR="0024266B" w:rsidRPr="00671C25" w:rsidRDefault="00B80933" w:rsidP="00347486">
      <w:pPr>
        <w:pStyle w:val="Bezodstpw1"/>
        <w:numPr>
          <w:ilvl w:val="0"/>
          <w:numId w:val="67"/>
        </w:numPr>
        <w:spacing w:line="276" w:lineRule="auto"/>
        <w:ind w:left="426" w:hanging="426"/>
        <w:rPr>
          <w:rStyle w:val="Heading414"/>
          <w:rFonts w:ascii="Trebuchet MS" w:hAnsi="Trebuchet MS" w:cstheme="minorHAnsi"/>
          <w:color w:val="000000" w:themeColor="text1"/>
          <w:sz w:val="20"/>
          <w:szCs w:val="20"/>
          <w:lang w:val="pl-PL"/>
        </w:rPr>
      </w:pPr>
      <w:r w:rsidRPr="00671C25">
        <w:rPr>
          <w:rStyle w:val="Heading414"/>
          <w:rFonts w:ascii="Trebuchet MS" w:hAnsi="Trebuchet MS" w:cstheme="minorHAnsi"/>
          <w:color w:val="000000" w:themeColor="text1"/>
          <w:sz w:val="20"/>
          <w:szCs w:val="20"/>
          <w:lang w:val="pl-PL"/>
        </w:rPr>
        <w:t>Wykonawca</w:t>
      </w:r>
      <w:r w:rsidR="0024266B" w:rsidRPr="00671C25">
        <w:rPr>
          <w:rStyle w:val="Heading414"/>
          <w:rFonts w:ascii="Trebuchet MS" w:hAnsi="Trebuchet MS" w:cstheme="minorHAnsi"/>
          <w:color w:val="000000" w:themeColor="text1"/>
          <w:sz w:val="20"/>
          <w:szCs w:val="20"/>
          <w:lang w:val="pl-PL"/>
        </w:rPr>
        <w:t xml:space="preserve"> nie później niż 7 dni po podpisaniu Umowy przedłożyć do akceptacji Zamawiającego szczegółowy Harmonogram Prac Projektowych (dalej jako „</w:t>
      </w:r>
      <w:r w:rsidR="0024266B" w:rsidRPr="00671C25">
        <w:rPr>
          <w:rStyle w:val="Heading414"/>
          <w:rFonts w:ascii="Trebuchet MS" w:hAnsi="Trebuchet MS" w:cstheme="minorHAnsi"/>
          <w:b/>
          <w:bCs/>
          <w:color w:val="000000" w:themeColor="text1"/>
          <w:sz w:val="20"/>
          <w:szCs w:val="20"/>
          <w:lang w:val="pl-PL"/>
        </w:rPr>
        <w:t>Harmonogram</w:t>
      </w:r>
      <w:r w:rsidR="0024266B" w:rsidRPr="00671C25">
        <w:rPr>
          <w:rStyle w:val="Heading414"/>
          <w:rFonts w:ascii="Trebuchet MS" w:hAnsi="Trebuchet MS" w:cstheme="minorHAnsi"/>
          <w:color w:val="000000" w:themeColor="text1"/>
          <w:sz w:val="20"/>
          <w:szCs w:val="20"/>
          <w:lang w:val="pl-PL"/>
        </w:rPr>
        <w:t>” lub „</w:t>
      </w:r>
      <w:r w:rsidR="0024266B" w:rsidRPr="00671C25">
        <w:rPr>
          <w:rStyle w:val="Heading414"/>
          <w:rFonts w:ascii="Trebuchet MS" w:hAnsi="Trebuchet MS" w:cstheme="minorHAnsi"/>
          <w:b/>
          <w:bCs/>
          <w:color w:val="000000" w:themeColor="text1"/>
          <w:sz w:val="20"/>
          <w:szCs w:val="20"/>
          <w:lang w:val="pl-PL"/>
        </w:rPr>
        <w:t>HPP</w:t>
      </w:r>
      <w:r w:rsidR="0024266B" w:rsidRPr="00671C25">
        <w:rPr>
          <w:rStyle w:val="Heading414"/>
          <w:rFonts w:ascii="Trebuchet MS" w:hAnsi="Trebuchet MS" w:cstheme="minorHAnsi"/>
          <w:color w:val="000000" w:themeColor="text1"/>
          <w:sz w:val="20"/>
          <w:szCs w:val="20"/>
          <w:lang w:val="pl-PL"/>
        </w:rPr>
        <w:t>”), wykonany zgodnie z wytycznymi wskazanymi w OPZ.</w:t>
      </w:r>
    </w:p>
    <w:p w14:paraId="276BF88D" w14:textId="77777777" w:rsidR="0024266B" w:rsidRPr="00671C25" w:rsidRDefault="0024266B" w:rsidP="00347486">
      <w:pPr>
        <w:pStyle w:val="Bezodstpw1"/>
        <w:numPr>
          <w:ilvl w:val="0"/>
          <w:numId w:val="67"/>
        </w:numPr>
        <w:spacing w:line="276" w:lineRule="auto"/>
        <w:ind w:left="426" w:hanging="426"/>
        <w:rPr>
          <w:rStyle w:val="Heading414"/>
          <w:rFonts w:ascii="Trebuchet MS" w:hAnsi="Trebuchet MS" w:cstheme="minorHAnsi"/>
          <w:color w:val="000000" w:themeColor="text1"/>
          <w:sz w:val="20"/>
          <w:szCs w:val="20"/>
          <w:lang w:val="pl-PL"/>
        </w:rPr>
      </w:pPr>
      <w:r w:rsidRPr="00671C25">
        <w:rPr>
          <w:rStyle w:val="Heading414"/>
          <w:rFonts w:ascii="Trebuchet MS" w:hAnsi="Trebuchet MS" w:cstheme="minorHAnsi"/>
          <w:color w:val="000000" w:themeColor="text1"/>
          <w:sz w:val="20"/>
          <w:szCs w:val="20"/>
          <w:lang w:val="pl-PL"/>
        </w:rPr>
        <w:t>Harmonogram stanowić będzie podstawę bieżącej kontroli realizacji zamówienia i powinien uwzględniać wykonanie wszystkich prac i czynności objętych zamówieniem i niezbędnych do jego wykonania.</w:t>
      </w:r>
    </w:p>
    <w:p w14:paraId="742B002D" w14:textId="1333A042" w:rsidR="0024266B" w:rsidRPr="00671C25" w:rsidRDefault="00B80933" w:rsidP="00347486">
      <w:pPr>
        <w:pStyle w:val="Bezodstpw1"/>
        <w:numPr>
          <w:ilvl w:val="0"/>
          <w:numId w:val="67"/>
        </w:numPr>
        <w:spacing w:line="276" w:lineRule="auto"/>
        <w:ind w:left="426" w:hanging="426"/>
        <w:rPr>
          <w:rStyle w:val="Heading414"/>
          <w:rFonts w:ascii="Trebuchet MS" w:hAnsi="Trebuchet MS" w:cstheme="minorHAnsi"/>
          <w:color w:val="000000" w:themeColor="text1"/>
          <w:sz w:val="20"/>
          <w:szCs w:val="20"/>
          <w:lang w:val="pl-PL"/>
        </w:rPr>
      </w:pPr>
      <w:r w:rsidRPr="00671C25">
        <w:rPr>
          <w:rStyle w:val="Heading414"/>
          <w:rFonts w:ascii="Trebuchet MS" w:hAnsi="Trebuchet MS" w:cstheme="minorHAnsi"/>
          <w:color w:val="000000" w:themeColor="text1"/>
          <w:sz w:val="20"/>
          <w:szCs w:val="20"/>
          <w:lang w:val="pl-PL"/>
        </w:rPr>
        <w:t>Wykonawca</w:t>
      </w:r>
      <w:r w:rsidR="0024266B" w:rsidRPr="00671C25">
        <w:rPr>
          <w:rStyle w:val="Heading414"/>
          <w:rFonts w:ascii="Trebuchet MS" w:hAnsi="Trebuchet MS" w:cstheme="minorHAnsi"/>
          <w:color w:val="000000" w:themeColor="text1"/>
          <w:sz w:val="20"/>
          <w:szCs w:val="20"/>
          <w:lang w:val="pl-PL"/>
        </w:rPr>
        <w:t xml:space="preserve"> zobowiązany jest do bieżącego uaktualniania Harmonogramu kiedy tylko dotychczasowy stanie się nieaktualny, a także na każde wezwanie Zamawiającego. </w:t>
      </w:r>
      <w:r w:rsidR="00671C25">
        <w:rPr>
          <w:rStyle w:val="Heading414"/>
          <w:rFonts w:ascii="Trebuchet MS" w:hAnsi="Trebuchet MS" w:cstheme="minorHAnsi"/>
          <w:color w:val="000000" w:themeColor="text1"/>
          <w:sz w:val="20"/>
          <w:szCs w:val="20"/>
          <w:lang w:val="pl-PL"/>
        </w:rPr>
        <w:t>K</w:t>
      </w:r>
      <w:r w:rsidR="0024266B" w:rsidRPr="00671C25">
        <w:rPr>
          <w:rStyle w:val="Heading414"/>
          <w:rFonts w:ascii="Trebuchet MS" w:hAnsi="Trebuchet MS" w:cstheme="minorHAnsi"/>
          <w:color w:val="000000" w:themeColor="text1"/>
          <w:sz w:val="20"/>
          <w:szCs w:val="20"/>
          <w:lang w:val="pl-PL"/>
        </w:rPr>
        <w:t>ażdorazowa zmiana Harmonogramu, w tym jego uaktualnienie, wymaga zatwierdzenia przez Zamawiającego.</w:t>
      </w:r>
    </w:p>
    <w:p w14:paraId="30B2BF13" w14:textId="4F2E5AE2" w:rsidR="0024266B" w:rsidRPr="00671C25" w:rsidRDefault="0024266B" w:rsidP="00347486">
      <w:pPr>
        <w:pStyle w:val="Bezodstpw1"/>
        <w:numPr>
          <w:ilvl w:val="0"/>
          <w:numId w:val="67"/>
        </w:numPr>
        <w:spacing w:line="276" w:lineRule="auto"/>
        <w:ind w:left="426" w:hanging="426"/>
        <w:rPr>
          <w:rStyle w:val="Heading414"/>
          <w:rFonts w:ascii="Trebuchet MS" w:hAnsi="Trebuchet MS" w:cstheme="minorHAnsi"/>
          <w:color w:val="000000" w:themeColor="text1"/>
          <w:sz w:val="20"/>
          <w:szCs w:val="20"/>
          <w:lang w:val="pl-PL"/>
        </w:rPr>
      </w:pPr>
      <w:r w:rsidRPr="00671C25">
        <w:rPr>
          <w:rStyle w:val="Heading414"/>
          <w:rFonts w:ascii="Trebuchet MS" w:hAnsi="Trebuchet MS" w:cstheme="minorHAnsi"/>
          <w:color w:val="000000" w:themeColor="text1"/>
          <w:sz w:val="20"/>
          <w:szCs w:val="20"/>
          <w:lang w:val="pl-PL"/>
        </w:rPr>
        <w:t xml:space="preserve">Zamawiający dopuszcza uzgodnienie zmian każdego Harmonogramu w trakcie realizacji inwestycji, które nie spowodują zmiany podziału wynagrodzenia zgodnie z § </w:t>
      </w:r>
      <w:r w:rsidR="00671C25">
        <w:rPr>
          <w:rStyle w:val="Heading414"/>
          <w:rFonts w:ascii="Trebuchet MS" w:hAnsi="Trebuchet MS" w:cstheme="minorHAnsi"/>
          <w:color w:val="000000" w:themeColor="text1"/>
          <w:sz w:val="20"/>
          <w:szCs w:val="20"/>
          <w:lang w:val="pl-PL"/>
        </w:rPr>
        <w:t>2</w:t>
      </w:r>
      <w:r w:rsidRPr="00671C25">
        <w:rPr>
          <w:rStyle w:val="Heading414"/>
          <w:rFonts w:ascii="Trebuchet MS" w:hAnsi="Trebuchet MS" w:cstheme="minorHAnsi"/>
          <w:color w:val="000000" w:themeColor="text1"/>
          <w:sz w:val="20"/>
          <w:szCs w:val="20"/>
          <w:lang w:val="pl-PL"/>
        </w:rPr>
        <w:t xml:space="preserve"> ust. </w:t>
      </w:r>
      <w:r w:rsidR="00671C25">
        <w:rPr>
          <w:rStyle w:val="Heading414"/>
          <w:rFonts w:ascii="Trebuchet MS" w:hAnsi="Trebuchet MS" w:cstheme="minorHAnsi"/>
          <w:color w:val="000000" w:themeColor="text1"/>
          <w:sz w:val="20"/>
          <w:szCs w:val="20"/>
          <w:lang w:val="pl-PL"/>
        </w:rPr>
        <w:t>2</w:t>
      </w:r>
      <w:r w:rsidRPr="00671C25">
        <w:rPr>
          <w:rStyle w:val="Heading414"/>
          <w:rFonts w:ascii="Trebuchet MS" w:hAnsi="Trebuchet MS" w:cstheme="minorHAnsi"/>
          <w:color w:val="000000" w:themeColor="text1"/>
          <w:sz w:val="20"/>
          <w:szCs w:val="20"/>
          <w:lang w:val="pl-PL"/>
        </w:rPr>
        <w:t xml:space="preserve"> Umowy oraz zmiany terminów realizacji zgodnie z § </w:t>
      </w:r>
      <w:r w:rsidR="00671C25">
        <w:rPr>
          <w:rStyle w:val="Heading414"/>
          <w:rFonts w:ascii="Trebuchet MS" w:hAnsi="Trebuchet MS" w:cstheme="minorHAnsi"/>
          <w:color w:val="000000" w:themeColor="text1"/>
          <w:sz w:val="20"/>
          <w:szCs w:val="20"/>
          <w:lang w:val="pl-PL"/>
        </w:rPr>
        <w:t>3</w:t>
      </w:r>
      <w:r w:rsidRPr="00671C25">
        <w:rPr>
          <w:rStyle w:val="Heading414"/>
          <w:rFonts w:ascii="Trebuchet MS" w:hAnsi="Trebuchet MS" w:cstheme="minorHAnsi"/>
          <w:color w:val="000000" w:themeColor="text1"/>
          <w:sz w:val="20"/>
          <w:szCs w:val="20"/>
          <w:lang w:val="pl-PL"/>
        </w:rPr>
        <w:t xml:space="preserve"> ust. </w:t>
      </w:r>
      <w:r w:rsidR="00671C25">
        <w:rPr>
          <w:rStyle w:val="Heading414"/>
          <w:rFonts w:ascii="Trebuchet MS" w:hAnsi="Trebuchet MS" w:cstheme="minorHAnsi"/>
          <w:color w:val="000000" w:themeColor="text1"/>
          <w:sz w:val="20"/>
          <w:szCs w:val="20"/>
          <w:lang w:val="pl-PL"/>
        </w:rPr>
        <w:t>1</w:t>
      </w:r>
      <w:r w:rsidRPr="00671C25">
        <w:rPr>
          <w:rStyle w:val="Heading414"/>
          <w:rFonts w:ascii="Trebuchet MS" w:hAnsi="Trebuchet MS" w:cstheme="minorHAnsi"/>
          <w:color w:val="000000" w:themeColor="text1"/>
          <w:sz w:val="20"/>
          <w:szCs w:val="20"/>
          <w:lang w:val="pl-PL"/>
        </w:rPr>
        <w:t xml:space="preserve"> Umowy, a moc obowiązującą uzyskują z dniem pisemnego zatwierdzenia przez Zamawiającego.</w:t>
      </w:r>
    </w:p>
    <w:p w14:paraId="3655A0D1" w14:textId="1F82138F" w:rsidR="00AD33D3" w:rsidRPr="00671C25" w:rsidRDefault="0024266B" w:rsidP="00347486">
      <w:pPr>
        <w:pStyle w:val="Bezodstpw1"/>
        <w:numPr>
          <w:ilvl w:val="0"/>
          <w:numId w:val="67"/>
        </w:numPr>
        <w:spacing w:line="276" w:lineRule="auto"/>
        <w:ind w:left="426" w:hanging="426"/>
        <w:rPr>
          <w:rStyle w:val="Heading414"/>
          <w:rFonts w:ascii="Trebuchet MS" w:hAnsi="Trebuchet MS" w:cstheme="minorHAnsi"/>
          <w:color w:val="000000" w:themeColor="text1"/>
          <w:sz w:val="20"/>
          <w:szCs w:val="20"/>
          <w:lang w:val="pl-PL"/>
        </w:rPr>
      </w:pPr>
      <w:r w:rsidRPr="00671C25">
        <w:rPr>
          <w:rStyle w:val="Heading414"/>
          <w:rFonts w:ascii="Trebuchet MS" w:hAnsi="Trebuchet MS" w:cstheme="minorHAnsi"/>
          <w:color w:val="000000" w:themeColor="text1"/>
          <w:sz w:val="20"/>
          <w:szCs w:val="20"/>
          <w:lang w:val="pl-PL"/>
        </w:rPr>
        <w:t xml:space="preserve">Zmiany Harmonogramu wynikające ze zmian zakresu prac lub wynagrodzenia, </w:t>
      </w:r>
      <w:r w:rsidR="00347486">
        <w:rPr>
          <w:rStyle w:val="Heading414"/>
          <w:rFonts w:ascii="Trebuchet MS" w:hAnsi="Trebuchet MS" w:cstheme="minorHAnsi"/>
          <w:color w:val="000000" w:themeColor="text1"/>
          <w:sz w:val="20"/>
          <w:szCs w:val="20"/>
          <w:lang w:val="pl-PL"/>
        </w:rPr>
        <w:br/>
      </w:r>
      <w:r w:rsidRPr="00671C25">
        <w:rPr>
          <w:rStyle w:val="Heading414"/>
          <w:rFonts w:ascii="Trebuchet MS" w:hAnsi="Trebuchet MS" w:cstheme="minorHAnsi"/>
          <w:color w:val="000000" w:themeColor="text1"/>
          <w:sz w:val="20"/>
          <w:szCs w:val="20"/>
          <w:lang w:val="pl-PL"/>
        </w:rPr>
        <w:t xml:space="preserve">w tym podziału wynagrodzenia zgodnie z § </w:t>
      </w:r>
      <w:r w:rsidR="00671C25">
        <w:rPr>
          <w:rStyle w:val="Heading414"/>
          <w:rFonts w:ascii="Trebuchet MS" w:hAnsi="Trebuchet MS" w:cstheme="minorHAnsi"/>
          <w:color w:val="000000" w:themeColor="text1"/>
          <w:sz w:val="20"/>
          <w:szCs w:val="20"/>
          <w:lang w:val="pl-PL"/>
        </w:rPr>
        <w:t xml:space="preserve">2 </w:t>
      </w:r>
      <w:r w:rsidRPr="00671C25">
        <w:rPr>
          <w:rStyle w:val="Heading414"/>
          <w:rFonts w:ascii="Trebuchet MS" w:hAnsi="Trebuchet MS" w:cstheme="minorHAnsi"/>
          <w:color w:val="000000" w:themeColor="text1"/>
          <w:sz w:val="20"/>
          <w:szCs w:val="20"/>
          <w:lang w:val="pl-PL"/>
        </w:rPr>
        <w:t xml:space="preserve">ust. </w:t>
      </w:r>
      <w:r w:rsidR="00671C25">
        <w:rPr>
          <w:rStyle w:val="Heading414"/>
          <w:rFonts w:ascii="Trebuchet MS" w:hAnsi="Trebuchet MS" w:cstheme="minorHAnsi"/>
          <w:color w:val="000000" w:themeColor="text1"/>
          <w:sz w:val="20"/>
          <w:szCs w:val="20"/>
          <w:lang w:val="pl-PL"/>
        </w:rPr>
        <w:t>2</w:t>
      </w:r>
      <w:r w:rsidRPr="00671C25">
        <w:rPr>
          <w:rStyle w:val="Heading414"/>
          <w:rFonts w:ascii="Trebuchet MS" w:hAnsi="Trebuchet MS" w:cstheme="minorHAnsi"/>
          <w:color w:val="000000" w:themeColor="text1"/>
          <w:sz w:val="20"/>
          <w:szCs w:val="20"/>
          <w:lang w:val="pl-PL"/>
        </w:rPr>
        <w:t xml:space="preserve"> Umowy oraz zmiany terminów zgodnie z § </w:t>
      </w:r>
      <w:r w:rsidR="00671C25">
        <w:rPr>
          <w:rStyle w:val="Heading414"/>
          <w:rFonts w:ascii="Trebuchet MS" w:hAnsi="Trebuchet MS" w:cstheme="minorHAnsi"/>
          <w:color w:val="000000" w:themeColor="text1"/>
          <w:sz w:val="20"/>
          <w:szCs w:val="20"/>
          <w:lang w:val="pl-PL"/>
        </w:rPr>
        <w:t>3</w:t>
      </w:r>
      <w:r w:rsidRPr="00671C25">
        <w:rPr>
          <w:rStyle w:val="Heading414"/>
          <w:rFonts w:ascii="Trebuchet MS" w:hAnsi="Trebuchet MS" w:cstheme="minorHAnsi"/>
          <w:color w:val="000000" w:themeColor="text1"/>
          <w:sz w:val="20"/>
          <w:szCs w:val="20"/>
          <w:lang w:val="pl-PL"/>
        </w:rPr>
        <w:t xml:space="preserve"> ust. </w:t>
      </w:r>
      <w:r w:rsidR="00671C25">
        <w:rPr>
          <w:rStyle w:val="Heading414"/>
          <w:rFonts w:ascii="Trebuchet MS" w:hAnsi="Trebuchet MS" w:cstheme="minorHAnsi"/>
          <w:color w:val="000000" w:themeColor="text1"/>
          <w:sz w:val="20"/>
          <w:szCs w:val="20"/>
          <w:lang w:val="pl-PL"/>
        </w:rPr>
        <w:t>1</w:t>
      </w:r>
      <w:r w:rsidRPr="00671C25">
        <w:rPr>
          <w:rStyle w:val="Heading414"/>
          <w:rFonts w:ascii="Trebuchet MS" w:hAnsi="Trebuchet MS" w:cstheme="minorHAnsi"/>
          <w:color w:val="000000" w:themeColor="text1"/>
          <w:sz w:val="20"/>
          <w:szCs w:val="20"/>
          <w:lang w:val="pl-PL"/>
        </w:rPr>
        <w:t xml:space="preserve"> Umowy, wymagają aneksu do Umowy w formie pisemnej.</w:t>
      </w:r>
    </w:p>
    <w:p w14:paraId="27236D7E" w14:textId="6849069B" w:rsidR="00AD33D3" w:rsidRPr="0024266B" w:rsidRDefault="00AD33D3" w:rsidP="003726ED">
      <w:pPr>
        <w:tabs>
          <w:tab w:val="left" w:pos="-720"/>
        </w:tabs>
        <w:spacing w:line="276" w:lineRule="auto"/>
        <w:jc w:val="center"/>
        <w:rPr>
          <w:rFonts w:ascii="Trebuchet MS" w:hAnsi="Trebuchet MS" w:cs="Tahoma"/>
          <w:b/>
          <w:bCs/>
        </w:rPr>
      </w:pPr>
      <w:r w:rsidRPr="0024266B">
        <w:rPr>
          <w:rFonts w:ascii="Trebuchet MS" w:hAnsi="Trebuchet MS" w:cs="Tahoma"/>
          <w:b/>
          <w:bCs/>
        </w:rPr>
        <w:lastRenderedPageBreak/>
        <w:t xml:space="preserve">§ </w:t>
      </w:r>
      <w:r w:rsidR="00671C25">
        <w:rPr>
          <w:rFonts w:ascii="Trebuchet MS" w:hAnsi="Trebuchet MS" w:cs="Tahoma"/>
          <w:b/>
          <w:bCs/>
        </w:rPr>
        <w:t>6</w:t>
      </w:r>
    </w:p>
    <w:p w14:paraId="414448B5" w14:textId="00A88274" w:rsidR="00AD33D3" w:rsidRPr="00671C25" w:rsidRDefault="00AD33D3" w:rsidP="003726ED">
      <w:pPr>
        <w:tabs>
          <w:tab w:val="left" w:pos="-720"/>
        </w:tabs>
        <w:spacing w:line="276" w:lineRule="auto"/>
        <w:jc w:val="center"/>
        <w:rPr>
          <w:rStyle w:val="Heading414"/>
          <w:rFonts w:ascii="Trebuchet MS" w:eastAsia="Times New Roman" w:hAnsi="Trebuchet MS" w:cs="Tahoma"/>
          <w:b/>
          <w:bCs/>
          <w:sz w:val="20"/>
          <w:szCs w:val="20"/>
          <w:shd w:val="clear" w:color="auto" w:fill="auto"/>
        </w:rPr>
      </w:pPr>
      <w:r>
        <w:rPr>
          <w:rFonts w:ascii="Trebuchet MS" w:hAnsi="Trebuchet MS" w:cs="Tahoma"/>
          <w:b/>
          <w:bCs/>
        </w:rPr>
        <w:t xml:space="preserve">Dokumentacja </w:t>
      </w:r>
      <w:r>
        <w:rPr>
          <w:rFonts w:ascii="Trebuchet MS" w:hAnsi="Trebuchet MS" w:cs="Tahoma"/>
          <w:b/>
          <w:bCs/>
        </w:rPr>
        <w:tab/>
        <w:t>Projektowa</w:t>
      </w:r>
    </w:p>
    <w:p w14:paraId="60009E34" w14:textId="77777777" w:rsidR="00AD33D3" w:rsidRPr="009022E1" w:rsidRDefault="00AD33D3" w:rsidP="009022E1">
      <w:pPr>
        <w:pStyle w:val="Bezodstpw1"/>
        <w:ind w:left="0"/>
        <w:rPr>
          <w:rStyle w:val="Heading414"/>
          <w:rFonts w:ascii="Trebuchet MS" w:hAnsi="Trebuchet MS" w:cstheme="minorHAnsi"/>
          <w:color w:val="000000" w:themeColor="text1"/>
          <w:sz w:val="20"/>
          <w:szCs w:val="20"/>
        </w:rPr>
      </w:pPr>
    </w:p>
    <w:p w14:paraId="446C29F1" w14:textId="36063315" w:rsidR="002D6191" w:rsidRPr="001512A2" w:rsidRDefault="002D6191" w:rsidP="003B53E7">
      <w:pPr>
        <w:pStyle w:val="Bodytext22"/>
        <w:numPr>
          <w:ilvl w:val="3"/>
          <w:numId w:val="1"/>
        </w:numPr>
        <w:shd w:val="clear" w:color="auto" w:fill="auto"/>
        <w:spacing w:before="0" w:after="0" w:line="276" w:lineRule="auto"/>
        <w:ind w:left="426" w:hanging="426"/>
        <w:rPr>
          <w:rFonts w:ascii="Trebuchet MS" w:hAnsi="Trebuchet MS" w:cs="Tahoma"/>
          <w:color w:val="000000"/>
          <w:sz w:val="20"/>
          <w:szCs w:val="20"/>
          <w:lang w:bidi="pl-PL"/>
        </w:rPr>
      </w:pPr>
      <w:r>
        <w:rPr>
          <w:rFonts w:ascii="Trebuchet MS" w:hAnsi="Trebuchet MS" w:cs="Tahoma"/>
          <w:color w:val="000000"/>
          <w:sz w:val="20"/>
          <w:szCs w:val="20"/>
          <w:lang w:bidi="pl-PL"/>
        </w:rPr>
        <w:t>Wykonawca zobowiązany jest sporządzić Dokumentacje Projektową  zgodnie z wymaganiami zawartymi w OPZ.</w:t>
      </w:r>
    </w:p>
    <w:p w14:paraId="7CED9F3A" w14:textId="323C0A84" w:rsidR="003B53E7" w:rsidRPr="00A660CE" w:rsidRDefault="003B53E7" w:rsidP="001512A2">
      <w:pPr>
        <w:pStyle w:val="Bodytext22"/>
        <w:numPr>
          <w:ilvl w:val="3"/>
          <w:numId w:val="1"/>
        </w:numPr>
        <w:shd w:val="clear" w:color="auto" w:fill="auto"/>
        <w:spacing w:before="0" w:after="0" w:line="276" w:lineRule="auto"/>
        <w:ind w:left="426" w:hanging="426"/>
        <w:rPr>
          <w:rFonts w:ascii="Trebuchet MS" w:hAnsi="Trebuchet MS" w:cs="Tahoma"/>
          <w:color w:val="000000"/>
          <w:sz w:val="20"/>
          <w:szCs w:val="20"/>
          <w:lang w:bidi="pl-PL"/>
        </w:rPr>
      </w:pPr>
      <w:r>
        <w:rPr>
          <w:rFonts w:ascii="Trebuchet MS" w:hAnsi="Trebuchet MS" w:cstheme="minorHAnsi"/>
          <w:color w:val="000000" w:themeColor="text1"/>
          <w:sz w:val="20"/>
          <w:szCs w:val="20"/>
        </w:rPr>
        <w:t>S</w:t>
      </w:r>
      <w:r w:rsidRPr="009F4635">
        <w:rPr>
          <w:rFonts w:ascii="Trebuchet MS" w:hAnsi="Trebuchet MS" w:cstheme="minorHAnsi"/>
          <w:color w:val="000000" w:themeColor="text1"/>
          <w:sz w:val="20"/>
          <w:szCs w:val="20"/>
        </w:rPr>
        <w:t xml:space="preserve">porządzona przez </w:t>
      </w:r>
      <w:r w:rsidRPr="00A660CE">
        <w:rPr>
          <w:rFonts w:ascii="Trebuchet MS" w:hAnsi="Trebuchet MS" w:cstheme="minorHAnsi"/>
          <w:sz w:val="20"/>
          <w:szCs w:val="20"/>
        </w:rPr>
        <w:t>Wykonawcę</w:t>
      </w:r>
      <w:r w:rsidRPr="00A660CE">
        <w:rPr>
          <w:rFonts w:ascii="Trebuchet MS" w:hAnsi="Trebuchet MS" w:cstheme="minorHAnsi"/>
          <w:color w:val="000000" w:themeColor="text1"/>
          <w:sz w:val="20"/>
          <w:szCs w:val="20"/>
        </w:rPr>
        <w:t xml:space="preserve"> Dokumentacja Projektowa będzie:</w:t>
      </w:r>
    </w:p>
    <w:p w14:paraId="43026849" w14:textId="77777777" w:rsidR="003B53E7" w:rsidRPr="00A660CE" w:rsidRDefault="003B53E7" w:rsidP="001512A2">
      <w:pPr>
        <w:pStyle w:val="Tekstpodstawowy4"/>
        <w:numPr>
          <w:ilvl w:val="2"/>
          <w:numId w:val="54"/>
        </w:numPr>
        <w:shd w:val="clear" w:color="auto" w:fill="auto"/>
        <w:suppressAutoHyphens/>
        <w:spacing w:before="0" w:after="0" w:line="276" w:lineRule="auto"/>
        <w:ind w:left="709" w:hanging="283"/>
        <w:jc w:val="both"/>
        <w:rPr>
          <w:rFonts w:ascii="Trebuchet MS" w:hAnsi="Trebuchet MS" w:cstheme="minorHAnsi"/>
          <w:color w:val="000000" w:themeColor="text1"/>
          <w:sz w:val="20"/>
          <w:szCs w:val="20"/>
        </w:rPr>
      </w:pPr>
      <w:r w:rsidRPr="00A660CE">
        <w:rPr>
          <w:rFonts w:ascii="Trebuchet MS" w:hAnsi="Trebuchet MS" w:cstheme="minorHAnsi"/>
          <w:color w:val="000000" w:themeColor="text1"/>
          <w:sz w:val="20"/>
          <w:szCs w:val="20"/>
        </w:rPr>
        <w:t>kompletna z punktu widzenia celu, któremu ma służyć;</w:t>
      </w:r>
    </w:p>
    <w:p w14:paraId="4E6787DE" w14:textId="77777777" w:rsidR="003B53E7" w:rsidRPr="00A660CE" w:rsidRDefault="003B53E7" w:rsidP="001512A2">
      <w:pPr>
        <w:pStyle w:val="Tekstpodstawowy4"/>
        <w:numPr>
          <w:ilvl w:val="2"/>
          <w:numId w:val="54"/>
        </w:numPr>
        <w:shd w:val="clear" w:color="auto" w:fill="auto"/>
        <w:suppressAutoHyphens/>
        <w:spacing w:before="0" w:after="0" w:line="276" w:lineRule="auto"/>
        <w:ind w:left="709" w:hanging="283"/>
        <w:jc w:val="both"/>
        <w:rPr>
          <w:rFonts w:ascii="Trebuchet MS" w:hAnsi="Trebuchet MS" w:cstheme="minorHAnsi"/>
          <w:color w:val="000000" w:themeColor="text1"/>
          <w:sz w:val="20"/>
          <w:szCs w:val="20"/>
        </w:rPr>
      </w:pPr>
      <w:r w:rsidRPr="00A660CE">
        <w:rPr>
          <w:rFonts w:ascii="Trebuchet MS" w:hAnsi="Trebuchet MS" w:cstheme="minorHAnsi"/>
          <w:color w:val="000000" w:themeColor="text1"/>
          <w:sz w:val="20"/>
          <w:szCs w:val="20"/>
        </w:rPr>
        <w:t>wzajemnie spójna technicznie;</w:t>
      </w:r>
    </w:p>
    <w:p w14:paraId="74D43732" w14:textId="77777777" w:rsidR="003B53E7" w:rsidRPr="00A660CE" w:rsidRDefault="003B53E7" w:rsidP="001512A2">
      <w:pPr>
        <w:pStyle w:val="Tekstpodstawowy4"/>
        <w:numPr>
          <w:ilvl w:val="2"/>
          <w:numId w:val="54"/>
        </w:numPr>
        <w:shd w:val="clear" w:color="auto" w:fill="auto"/>
        <w:suppressAutoHyphens/>
        <w:spacing w:before="0" w:after="0" w:line="276" w:lineRule="auto"/>
        <w:ind w:left="709" w:hanging="283"/>
        <w:jc w:val="both"/>
        <w:rPr>
          <w:rFonts w:ascii="Trebuchet MS" w:hAnsi="Trebuchet MS" w:cstheme="minorHAnsi"/>
          <w:color w:val="000000" w:themeColor="text1"/>
          <w:sz w:val="20"/>
          <w:szCs w:val="20"/>
        </w:rPr>
      </w:pPr>
      <w:r w:rsidRPr="00A660CE">
        <w:rPr>
          <w:rFonts w:ascii="Trebuchet MS" w:hAnsi="Trebuchet MS" w:cstheme="minorHAnsi"/>
          <w:color w:val="000000" w:themeColor="text1"/>
          <w:sz w:val="20"/>
          <w:szCs w:val="20"/>
        </w:rPr>
        <w:t>zawierać wymagane dokumenty, w szczególności decyzje, analizy, ekspertyzy, opinie, uzgodnienia, zgody i pozwolenia w zakresie wynikającym z przepisów i Wymagań Zamawiającego, a także spis wszystkich części dokumentacji;</w:t>
      </w:r>
    </w:p>
    <w:p w14:paraId="20BBA446" w14:textId="5D79FE8C" w:rsidR="00A660CE" w:rsidRPr="00A660CE" w:rsidRDefault="00A660CE" w:rsidP="001512A2">
      <w:pPr>
        <w:pStyle w:val="Tekstpodstawowy4"/>
        <w:numPr>
          <w:ilvl w:val="2"/>
          <w:numId w:val="54"/>
        </w:numPr>
        <w:shd w:val="clear" w:color="auto" w:fill="auto"/>
        <w:suppressAutoHyphens/>
        <w:spacing w:before="0" w:after="0" w:line="276" w:lineRule="auto"/>
        <w:ind w:left="709" w:hanging="283"/>
        <w:jc w:val="both"/>
        <w:rPr>
          <w:rFonts w:ascii="Trebuchet MS" w:hAnsi="Trebuchet MS" w:cstheme="minorHAnsi"/>
          <w:color w:val="000000" w:themeColor="text1"/>
          <w:sz w:val="20"/>
          <w:szCs w:val="20"/>
        </w:rPr>
      </w:pPr>
      <w:r w:rsidRPr="00A660CE">
        <w:rPr>
          <w:rFonts w:ascii="Trebuchet MS" w:hAnsi="Trebuchet MS" w:cs="Tahoma"/>
          <w:color w:val="000000"/>
          <w:sz w:val="20"/>
          <w:szCs w:val="20"/>
          <w:lang w:bidi="pl-PL"/>
        </w:rPr>
        <w:t>skoordynowana międzybranżowo;</w:t>
      </w:r>
    </w:p>
    <w:p w14:paraId="0C567A6B" w14:textId="1F253CFA" w:rsidR="003B53E7" w:rsidRPr="00A660CE" w:rsidRDefault="003B53E7" w:rsidP="001512A2">
      <w:pPr>
        <w:pStyle w:val="Tekstpodstawowy4"/>
        <w:numPr>
          <w:ilvl w:val="2"/>
          <w:numId w:val="54"/>
        </w:numPr>
        <w:shd w:val="clear" w:color="auto" w:fill="auto"/>
        <w:suppressAutoHyphens/>
        <w:spacing w:before="0" w:after="0" w:line="276" w:lineRule="auto"/>
        <w:ind w:left="709" w:hanging="283"/>
        <w:jc w:val="both"/>
        <w:rPr>
          <w:rFonts w:ascii="Trebuchet MS" w:hAnsi="Trebuchet MS" w:cstheme="minorHAnsi"/>
          <w:color w:val="000000" w:themeColor="text1"/>
          <w:sz w:val="20"/>
          <w:szCs w:val="20"/>
        </w:rPr>
      </w:pPr>
      <w:r w:rsidRPr="00A660CE">
        <w:rPr>
          <w:rFonts w:ascii="Trebuchet MS" w:hAnsi="Trebuchet MS" w:cstheme="minorHAnsi"/>
          <w:color w:val="000000" w:themeColor="text1"/>
          <w:sz w:val="20"/>
          <w:szCs w:val="20"/>
        </w:rPr>
        <w:t xml:space="preserve">przewidywać stosowanie </w:t>
      </w:r>
      <w:r w:rsidR="002D6191" w:rsidRPr="00A660CE">
        <w:rPr>
          <w:rFonts w:ascii="Trebuchet MS" w:hAnsi="Trebuchet MS" w:cstheme="minorHAnsi"/>
          <w:color w:val="000000" w:themeColor="text1"/>
          <w:sz w:val="20"/>
          <w:szCs w:val="20"/>
        </w:rPr>
        <w:t xml:space="preserve">wyłącznie wyrobów budowlanych </w:t>
      </w:r>
      <w:r w:rsidRPr="00A660CE">
        <w:rPr>
          <w:rFonts w:ascii="Trebuchet MS" w:hAnsi="Trebuchet MS" w:cstheme="minorHAnsi"/>
          <w:color w:val="000000" w:themeColor="text1"/>
          <w:sz w:val="20"/>
          <w:szCs w:val="20"/>
        </w:rPr>
        <w:t xml:space="preserve">dopuszczonych do obrotu </w:t>
      </w:r>
      <w:r w:rsidR="00347486">
        <w:rPr>
          <w:rFonts w:ascii="Trebuchet MS" w:hAnsi="Trebuchet MS" w:cstheme="minorHAnsi"/>
          <w:color w:val="000000" w:themeColor="text1"/>
          <w:sz w:val="20"/>
          <w:szCs w:val="20"/>
        </w:rPr>
        <w:br/>
      </w:r>
      <w:r w:rsidR="002D6191" w:rsidRPr="00A660CE">
        <w:rPr>
          <w:rFonts w:ascii="Trebuchet MS" w:hAnsi="Trebuchet MS" w:cstheme="minorHAnsi"/>
          <w:color w:val="000000" w:themeColor="text1"/>
          <w:sz w:val="20"/>
          <w:szCs w:val="20"/>
        </w:rPr>
        <w:t xml:space="preserve">i </w:t>
      </w:r>
      <w:r w:rsidR="002D6191" w:rsidRPr="00A660CE">
        <w:rPr>
          <w:rFonts w:ascii="Trebuchet MS" w:hAnsi="Trebuchet MS" w:cs="Tahoma"/>
          <w:color w:val="000000"/>
          <w:sz w:val="20"/>
          <w:szCs w:val="20"/>
          <w:lang w:bidi="pl-PL"/>
        </w:rPr>
        <w:t xml:space="preserve">powszechnego stosowania zgodnie z obowiązującymi przepisami prawa, a także </w:t>
      </w:r>
      <w:r w:rsidR="002D6191" w:rsidRPr="00A660CE">
        <w:rPr>
          <w:rFonts w:ascii="Trebuchet MS" w:hAnsi="Trebuchet MS" w:cstheme="minorHAnsi"/>
          <w:color w:val="000000" w:themeColor="text1"/>
          <w:sz w:val="20"/>
          <w:szCs w:val="20"/>
        </w:rPr>
        <w:t>dostępnych na rynku</w:t>
      </w:r>
      <w:r w:rsidRPr="00A660CE">
        <w:rPr>
          <w:rFonts w:ascii="Trebuchet MS" w:hAnsi="Trebuchet MS" w:cstheme="minorHAnsi"/>
          <w:color w:val="000000" w:themeColor="text1"/>
          <w:sz w:val="20"/>
          <w:szCs w:val="20"/>
        </w:rPr>
        <w:t>;</w:t>
      </w:r>
    </w:p>
    <w:p w14:paraId="6CA31B15" w14:textId="77777777" w:rsidR="003B53E7" w:rsidRPr="00A660CE" w:rsidRDefault="003B53E7" w:rsidP="001512A2">
      <w:pPr>
        <w:pStyle w:val="Tekstpodstawowy4"/>
        <w:numPr>
          <w:ilvl w:val="2"/>
          <w:numId w:val="54"/>
        </w:numPr>
        <w:shd w:val="clear" w:color="auto" w:fill="auto"/>
        <w:suppressAutoHyphens/>
        <w:spacing w:before="0" w:after="0" w:line="276" w:lineRule="auto"/>
        <w:ind w:left="709" w:hanging="283"/>
        <w:jc w:val="both"/>
        <w:rPr>
          <w:rFonts w:ascii="Trebuchet MS" w:hAnsi="Trebuchet MS" w:cstheme="minorHAnsi"/>
          <w:color w:val="000000" w:themeColor="text1"/>
          <w:sz w:val="20"/>
          <w:szCs w:val="20"/>
        </w:rPr>
      </w:pPr>
      <w:r w:rsidRPr="00A660CE">
        <w:rPr>
          <w:rFonts w:ascii="Trebuchet MS" w:hAnsi="Trebuchet MS" w:cstheme="minorHAnsi"/>
          <w:color w:val="000000" w:themeColor="text1"/>
          <w:sz w:val="20"/>
          <w:szCs w:val="20"/>
        </w:rPr>
        <w:t>sporządzona wyłącznie przez osoby legitymujące się wszelkimi uprawnieniami i kwalifikacjami wymaganymi przez obowiązujące przepisy prawa oraz przez Zamawiającego, których uprawnienia i kwalifikacje potwierdzone zostaną właściwymi dokumentami;</w:t>
      </w:r>
    </w:p>
    <w:p w14:paraId="4852E805" w14:textId="642C3D5B" w:rsidR="003B53E7" w:rsidRPr="00A660CE" w:rsidRDefault="003B53E7" w:rsidP="001512A2">
      <w:pPr>
        <w:pStyle w:val="Tekstpodstawowy4"/>
        <w:numPr>
          <w:ilvl w:val="2"/>
          <w:numId w:val="54"/>
        </w:numPr>
        <w:shd w:val="clear" w:color="auto" w:fill="auto"/>
        <w:suppressAutoHyphens/>
        <w:spacing w:before="0" w:after="0" w:line="276" w:lineRule="auto"/>
        <w:ind w:left="709" w:hanging="283"/>
        <w:jc w:val="both"/>
        <w:rPr>
          <w:rFonts w:ascii="Trebuchet MS" w:hAnsi="Trebuchet MS" w:cstheme="minorHAnsi"/>
          <w:color w:val="000000" w:themeColor="text1"/>
          <w:sz w:val="20"/>
          <w:szCs w:val="20"/>
        </w:rPr>
      </w:pPr>
      <w:r w:rsidRPr="00A660CE">
        <w:rPr>
          <w:rFonts w:ascii="Trebuchet MS" w:hAnsi="Trebuchet MS" w:cstheme="minorHAnsi"/>
          <w:color w:val="000000" w:themeColor="text1"/>
          <w:sz w:val="20"/>
          <w:szCs w:val="20"/>
        </w:rPr>
        <w:t>wykonana w formach i w liczbie egzemplarzy oraz na nośnikach określonych w Wymaganiach Zamawiającego.</w:t>
      </w:r>
    </w:p>
    <w:p w14:paraId="2B31F1E2" w14:textId="5C801E09" w:rsidR="00AD33D3" w:rsidRPr="004C2630" w:rsidRDefault="00AD33D3" w:rsidP="001512A2">
      <w:pPr>
        <w:pStyle w:val="Akapitzlist4"/>
        <w:numPr>
          <w:ilvl w:val="3"/>
          <w:numId w:val="1"/>
        </w:numPr>
        <w:spacing w:before="0" w:after="0"/>
        <w:ind w:left="426" w:hanging="426"/>
        <w:jc w:val="both"/>
        <w:rPr>
          <w:rFonts w:ascii="Trebuchet MS" w:hAnsi="Trebuchet MS" w:cs="Tahoma"/>
          <w:sz w:val="20"/>
          <w:szCs w:val="20"/>
          <w:lang w:val="pl-PL"/>
        </w:rPr>
      </w:pPr>
      <w:r w:rsidRPr="004C2630">
        <w:rPr>
          <w:rFonts w:ascii="Trebuchet MS" w:hAnsi="Trebuchet MS" w:cs="Tahoma"/>
          <w:sz w:val="20"/>
          <w:szCs w:val="20"/>
          <w:lang w:val="pl-PL"/>
        </w:rPr>
        <w:t>Dokumentacja Projektowa wykonana zostanie zgodnie z obowiązującymi przepisami, w tym w szczególności z:</w:t>
      </w:r>
    </w:p>
    <w:p w14:paraId="36192279" w14:textId="77777777" w:rsidR="00AD33D3" w:rsidRPr="004C2630" w:rsidRDefault="00AD33D3" w:rsidP="001512A2">
      <w:pPr>
        <w:pStyle w:val="Akapitzlist"/>
        <w:numPr>
          <w:ilvl w:val="1"/>
          <w:numId w:val="42"/>
        </w:numPr>
        <w:spacing w:before="0" w:after="120"/>
        <w:ind w:left="714" w:hanging="288"/>
        <w:jc w:val="both"/>
        <w:rPr>
          <w:rFonts w:ascii="Trebuchet MS" w:hAnsi="Trebuchet MS" w:cs="Tahoma"/>
          <w:sz w:val="20"/>
          <w:szCs w:val="20"/>
        </w:rPr>
      </w:pPr>
      <w:r w:rsidRPr="004C2630">
        <w:rPr>
          <w:rFonts w:ascii="Trebuchet MS" w:hAnsi="Trebuchet MS" w:cs="Tahoma"/>
          <w:sz w:val="20"/>
          <w:szCs w:val="20"/>
        </w:rPr>
        <w:t>ustawą z dnia 7 lipca 1994 r. - Prawo budowlane (</w:t>
      </w:r>
      <w:proofErr w:type="spellStart"/>
      <w:r w:rsidRPr="004C2630">
        <w:rPr>
          <w:rFonts w:ascii="Trebuchet MS" w:hAnsi="Trebuchet MS" w:cs="Tahoma"/>
          <w:sz w:val="20"/>
          <w:szCs w:val="20"/>
        </w:rPr>
        <w:t>t.j</w:t>
      </w:r>
      <w:proofErr w:type="spellEnd"/>
      <w:r w:rsidRPr="004C2630">
        <w:rPr>
          <w:rFonts w:ascii="Trebuchet MS" w:hAnsi="Trebuchet MS" w:cs="Tahoma"/>
          <w:sz w:val="20"/>
          <w:szCs w:val="20"/>
        </w:rPr>
        <w:t xml:space="preserve">. Dz.U. z 2025 r., poz. 418, z </w:t>
      </w:r>
      <w:proofErr w:type="spellStart"/>
      <w:r w:rsidRPr="004C2630">
        <w:rPr>
          <w:rFonts w:ascii="Trebuchet MS" w:hAnsi="Trebuchet MS" w:cs="Tahoma"/>
          <w:sz w:val="20"/>
          <w:szCs w:val="20"/>
        </w:rPr>
        <w:t>późn</w:t>
      </w:r>
      <w:proofErr w:type="spellEnd"/>
      <w:r w:rsidRPr="004C2630">
        <w:rPr>
          <w:rFonts w:ascii="Trebuchet MS" w:hAnsi="Trebuchet MS" w:cs="Tahoma"/>
          <w:sz w:val="20"/>
          <w:szCs w:val="20"/>
        </w:rPr>
        <w:t>. zm.);</w:t>
      </w:r>
    </w:p>
    <w:p w14:paraId="7D4C5EB6" w14:textId="77777777" w:rsidR="00AD33D3" w:rsidRPr="004C2630" w:rsidRDefault="00AD33D3" w:rsidP="001512A2">
      <w:pPr>
        <w:pStyle w:val="Akapitzlist"/>
        <w:numPr>
          <w:ilvl w:val="1"/>
          <w:numId w:val="42"/>
        </w:numPr>
        <w:spacing w:before="100" w:beforeAutospacing="1" w:after="120"/>
        <w:ind w:hanging="288"/>
        <w:jc w:val="both"/>
        <w:rPr>
          <w:rFonts w:ascii="Trebuchet MS" w:hAnsi="Trebuchet MS" w:cs="Tahoma"/>
          <w:sz w:val="20"/>
          <w:szCs w:val="20"/>
        </w:rPr>
      </w:pPr>
      <w:r w:rsidRPr="004C2630">
        <w:rPr>
          <w:rFonts w:ascii="Trebuchet MS" w:hAnsi="Trebuchet MS" w:cs="Tahoma"/>
          <w:sz w:val="20"/>
          <w:szCs w:val="20"/>
        </w:rPr>
        <w:t>ustawa z dnia 11 września 2019 r. - Prawo zamówień publicznych (</w:t>
      </w:r>
      <w:proofErr w:type="spellStart"/>
      <w:r w:rsidRPr="004C2630">
        <w:rPr>
          <w:rFonts w:ascii="Trebuchet MS" w:hAnsi="Trebuchet MS" w:cs="Tahoma"/>
          <w:sz w:val="20"/>
          <w:szCs w:val="20"/>
        </w:rPr>
        <w:t>t.j</w:t>
      </w:r>
      <w:proofErr w:type="spellEnd"/>
      <w:r w:rsidRPr="004C2630">
        <w:rPr>
          <w:rFonts w:ascii="Trebuchet MS" w:hAnsi="Trebuchet MS" w:cs="Tahoma"/>
          <w:sz w:val="20"/>
          <w:szCs w:val="20"/>
        </w:rPr>
        <w:t>. Dz.U. z 2024 r., poz. 1320, z </w:t>
      </w:r>
      <w:proofErr w:type="spellStart"/>
      <w:r w:rsidRPr="004C2630">
        <w:rPr>
          <w:rFonts w:ascii="Trebuchet MS" w:hAnsi="Trebuchet MS" w:cs="Tahoma"/>
          <w:sz w:val="20"/>
          <w:szCs w:val="20"/>
        </w:rPr>
        <w:t>późn</w:t>
      </w:r>
      <w:proofErr w:type="spellEnd"/>
      <w:r w:rsidRPr="004C2630">
        <w:rPr>
          <w:rFonts w:ascii="Trebuchet MS" w:hAnsi="Trebuchet MS" w:cs="Tahoma"/>
          <w:sz w:val="20"/>
          <w:szCs w:val="20"/>
        </w:rPr>
        <w:t>. zm.);</w:t>
      </w:r>
    </w:p>
    <w:p w14:paraId="75DA5563" w14:textId="77777777" w:rsidR="00AD33D3" w:rsidRPr="004C2630" w:rsidRDefault="00AD33D3" w:rsidP="001512A2">
      <w:pPr>
        <w:pStyle w:val="Akapitzlist"/>
        <w:numPr>
          <w:ilvl w:val="1"/>
          <w:numId w:val="42"/>
        </w:numPr>
        <w:spacing w:after="120"/>
        <w:ind w:hanging="288"/>
        <w:jc w:val="both"/>
        <w:rPr>
          <w:rFonts w:ascii="Trebuchet MS" w:hAnsi="Trebuchet MS" w:cs="Tahoma"/>
          <w:sz w:val="20"/>
          <w:szCs w:val="20"/>
        </w:rPr>
      </w:pPr>
      <w:r w:rsidRPr="004C2630">
        <w:rPr>
          <w:rFonts w:ascii="Trebuchet MS" w:hAnsi="Trebuchet MS" w:cs="Tahoma"/>
          <w:sz w:val="20"/>
          <w:szCs w:val="20"/>
        </w:rPr>
        <w:t>rozporządzeniem Ministra Rozwoju z dnia 11 września 2020 r. w sprawie szczegółowego zakresu i formy projektu budowlanego (</w:t>
      </w:r>
      <w:proofErr w:type="spellStart"/>
      <w:r w:rsidRPr="004C2630">
        <w:rPr>
          <w:rFonts w:ascii="Trebuchet MS" w:hAnsi="Trebuchet MS" w:cs="Tahoma"/>
          <w:sz w:val="20"/>
          <w:szCs w:val="20"/>
        </w:rPr>
        <w:t>t.j</w:t>
      </w:r>
      <w:proofErr w:type="spellEnd"/>
      <w:r w:rsidRPr="004C2630">
        <w:rPr>
          <w:rFonts w:ascii="Trebuchet MS" w:hAnsi="Trebuchet MS" w:cs="Tahoma"/>
          <w:sz w:val="20"/>
          <w:szCs w:val="20"/>
        </w:rPr>
        <w:t xml:space="preserve">. Dz.U. z 2022 r., poz. 1679, z </w:t>
      </w:r>
      <w:proofErr w:type="spellStart"/>
      <w:r w:rsidRPr="004C2630">
        <w:rPr>
          <w:rFonts w:ascii="Trebuchet MS" w:hAnsi="Trebuchet MS" w:cs="Tahoma"/>
          <w:sz w:val="20"/>
          <w:szCs w:val="20"/>
        </w:rPr>
        <w:t>późn</w:t>
      </w:r>
      <w:proofErr w:type="spellEnd"/>
      <w:r w:rsidRPr="004C2630">
        <w:rPr>
          <w:rFonts w:ascii="Trebuchet MS" w:hAnsi="Trebuchet MS" w:cs="Tahoma"/>
          <w:sz w:val="20"/>
          <w:szCs w:val="20"/>
        </w:rPr>
        <w:t>. zm.);</w:t>
      </w:r>
    </w:p>
    <w:p w14:paraId="540ABF1C" w14:textId="0DFC2D13" w:rsidR="00AD33D3" w:rsidRPr="004C2630" w:rsidRDefault="00AD33D3" w:rsidP="001512A2">
      <w:pPr>
        <w:pStyle w:val="Akapitzlist"/>
        <w:numPr>
          <w:ilvl w:val="1"/>
          <w:numId w:val="42"/>
        </w:numPr>
        <w:spacing w:after="120"/>
        <w:ind w:hanging="288"/>
        <w:jc w:val="both"/>
        <w:rPr>
          <w:rFonts w:ascii="Trebuchet MS" w:hAnsi="Trebuchet MS" w:cs="Tahoma"/>
          <w:sz w:val="20"/>
          <w:szCs w:val="20"/>
        </w:rPr>
      </w:pPr>
      <w:r w:rsidRPr="004C2630">
        <w:rPr>
          <w:rFonts w:ascii="Trebuchet MS" w:hAnsi="Trebuchet MS" w:cs="Tahoma"/>
          <w:sz w:val="20"/>
          <w:szCs w:val="20"/>
        </w:rPr>
        <w:t xml:space="preserve">rozporządzeniem Ministra Rozwoju i Technologii z dnia 20 grudnia 2021 r. w sprawie szczegółowego zakresu i formy dokumentacji projektowej, specyfikacji technicznych wykonania i odbioru robót budowlanych oraz programu funkcjonalno-użytkowego (Dz.U. </w:t>
      </w:r>
      <w:r w:rsidR="00EF6109">
        <w:rPr>
          <w:rFonts w:ascii="Trebuchet MS" w:hAnsi="Trebuchet MS" w:cs="Tahoma"/>
          <w:sz w:val="20"/>
          <w:szCs w:val="20"/>
        </w:rPr>
        <w:br/>
      </w:r>
      <w:r w:rsidRPr="004C2630">
        <w:rPr>
          <w:rFonts w:ascii="Trebuchet MS" w:hAnsi="Trebuchet MS" w:cs="Tahoma"/>
          <w:sz w:val="20"/>
          <w:szCs w:val="20"/>
        </w:rPr>
        <w:t>z 2021 r., poz. 2454);</w:t>
      </w:r>
    </w:p>
    <w:p w14:paraId="3B5270A9" w14:textId="1E59E23C" w:rsidR="00AD33D3" w:rsidRPr="004C2630" w:rsidRDefault="00AD33D3" w:rsidP="001512A2">
      <w:pPr>
        <w:pStyle w:val="Akapitzlist"/>
        <w:numPr>
          <w:ilvl w:val="1"/>
          <w:numId w:val="42"/>
        </w:numPr>
        <w:spacing w:after="120"/>
        <w:ind w:hanging="288"/>
        <w:jc w:val="both"/>
        <w:rPr>
          <w:rFonts w:ascii="Trebuchet MS" w:hAnsi="Trebuchet MS" w:cs="Tahoma"/>
          <w:sz w:val="20"/>
          <w:szCs w:val="20"/>
        </w:rPr>
      </w:pPr>
      <w:r w:rsidRPr="004C2630">
        <w:rPr>
          <w:rFonts w:ascii="Trebuchet MS" w:hAnsi="Trebuchet MS" w:cs="Tahoma"/>
          <w:sz w:val="20"/>
          <w:szCs w:val="20"/>
        </w:rPr>
        <w:t xml:space="preserve">rozporządzeniem Ministra Rozwoju i Technologii z dnia 20 grudnia 2021 r. w sprawie określenia metod i podstaw sporządzania kosztorysu inwestorskiego, obliczania planowanych kosztów prac projektowych oraz planowanych kosztów robót budowlanych określonych </w:t>
      </w:r>
      <w:r w:rsidR="00EF6109">
        <w:rPr>
          <w:rFonts w:ascii="Trebuchet MS" w:hAnsi="Trebuchet MS" w:cs="Tahoma"/>
          <w:sz w:val="20"/>
          <w:szCs w:val="20"/>
        </w:rPr>
        <w:br/>
      </w:r>
      <w:r w:rsidRPr="004C2630">
        <w:rPr>
          <w:rFonts w:ascii="Trebuchet MS" w:hAnsi="Trebuchet MS" w:cs="Tahoma"/>
          <w:sz w:val="20"/>
          <w:szCs w:val="20"/>
        </w:rPr>
        <w:t>w programie funkcjonalno-użytkowym (Dz. U z 2021 r., poz. 2458);</w:t>
      </w:r>
    </w:p>
    <w:p w14:paraId="64B8D4EA" w14:textId="7993E39F" w:rsidR="00AD33D3" w:rsidRPr="004C2630" w:rsidRDefault="00AD33D3" w:rsidP="001512A2">
      <w:pPr>
        <w:pStyle w:val="Akapitzlist"/>
        <w:numPr>
          <w:ilvl w:val="1"/>
          <w:numId w:val="42"/>
        </w:numPr>
        <w:spacing w:after="120"/>
        <w:ind w:hanging="288"/>
        <w:jc w:val="both"/>
        <w:rPr>
          <w:rFonts w:ascii="Trebuchet MS" w:hAnsi="Trebuchet MS" w:cs="Tahoma"/>
          <w:sz w:val="20"/>
          <w:szCs w:val="20"/>
        </w:rPr>
      </w:pPr>
      <w:r w:rsidRPr="004C2630">
        <w:rPr>
          <w:rFonts w:ascii="Trebuchet MS" w:hAnsi="Trebuchet MS" w:cs="Tahoma"/>
          <w:sz w:val="20"/>
          <w:szCs w:val="20"/>
        </w:rPr>
        <w:t>rozporządzeniem Ministra Pracy i Polityki Socjalnej z dnia 26 września 1997 r. w sprawie ogólnych przepisów bezpieczeństwa i higieny pracy (</w:t>
      </w:r>
      <w:proofErr w:type="spellStart"/>
      <w:r w:rsidRPr="004C2630">
        <w:rPr>
          <w:rFonts w:ascii="Trebuchet MS" w:hAnsi="Trebuchet MS" w:cs="Tahoma"/>
          <w:sz w:val="20"/>
          <w:szCs w:val="20"/>
        </w:rPr>
        <w:t>t.j</w:t>
      </w:r>
      <w:proofErr w:type="spellEnd"/>
      <w:r w:rsidRPr="004C2630">
        <w:rPr>
          <w:rFonts w:ascii="Trebuchet MS" w:hAnsi="Trebuchet MS" w:cs="Tahoma"/>
          <w:sz w:val="20"/>
          <w:szCs w:val="20"/>
        </w:rPr>
        <w:t xml:space="preserve">. Dz.U. z 2003 r. Nr 169, poz. 1650, </w:t>
      </w:r>
      <w:r w:rsidR="00EF6109">
        <w:rPr>
          <w:rFonts w:ascii="Trebuchet MS" w:hAnsi="Trebuchet MS" w:cs="Tahoma"/>
          <w:sz w:val="20"/>
          <w:szCs w:val="20"/>
        </w:rPr>
        <w:br/>
      </w:r>
      <w:r w:rsidRPr="004C2630">
        <w:rPr>
          <w:rFonts w:ascii="Trebuchet MS" w:hAnsi="Trebuchet MS" w:cs="Tahoma"/>
          <w:sz w:val="20"/>
          <w:szCs w:val="20"/>
        </w:rPr>
        <w:t xml:space="preserve">z </w:t>
      </w:r>
      <w:proofErr w:type="spellStart"/>
      <w:r w:rsidRPr="004C2630">
        <w:rPr>
          <w:rFonts w:ascii="Trebuchet MS" w:hAnsi="Trebuchet MS" w:cs="Tahoma"/>
          <w:sz w:val="20"/>
          <w:szCs w:val="20"/>
        </w:rPr>
        <w:t>późn</w:t>
      </w:r>
      <w:proofErr w:type="spellEnd"/>
      <w:r w:rsidRPr="004C2630">
        <w:rPr>
          <w:rFonts w:ascii="Trebuchet MS" w:hAnsi="Trebuchet MS" w:cs="Tahoma"/>
          <w:sz w:val="20"/>
          <w:szCs w:val="20"/>
        </w:rPr>
        <w:t>. zm.);</w:t>
      </w:r>
    </w:p>
    <w:p w14:paraId="21CD06D3" w14:textId="77777777" w:rsidR="00AD33D3" w:rsidRPr="004C2630" w:rsidRDefault="00AD33D3" w:rsidP="001512A2">
      <w:pPr>
        <w:pStyle w:val="Akapitzlist"/>
        <w:numPr>
          <w:ilvl w:val="1"/>
          <w:numId w:val="42"/>
        </w:numPr>
        <w:spacing w:after="120"/>
        <w:ind w:hanging="288"/>
        <w:jc w:val="both"/>
        <w:rPr>
          <w:rFonts w:ascii="Trebuchet MS" w:hAnsi="Trebuchet MS" w:cs="Tahoma"/>
          <w:sz w:val="20"/>
          <w:szCs w:val="20"/>
        </w:rPr>
      </w:pPr>
      <w:r w:rsidRPr="004C2630">
        <w:rPr>
          <w:rFonts w:ascii="Trebuchet MS" w:eastAsia="Tahoma" w:hAnsi="Trebuchet MS" w:cs="Tahoma"/>
          <w:sz w:val="20"/>
          <w:szCs w:val="20"/>
        </w:rPr>
        <w:t>krajowymi i międzynarodowymi przepisami o ochronie lotnictwa cywilnego przed aktami bezprawnej ingerencji, w szczególności z:</w:t>
      </w:r>
    </w:p>
    <w:p w14:paraId="518BA31E" w14:textId="77777777" w:rsidR="00AD33D3" w:rsidRPr="004C2630" w:rsidRDefault="00AD33D3" w:rsidP="00DC205A">
      <w:pPr>
        <w:pStyle w:val="Akapitzlist"/>
        <w:numPr>
          <w:ilvl w:val="0"/>
          <w:numId w:val="88"/>
        </w:numPr>
        <w:jc w:val="both"/>
        <w:rPr>
          <w:rFonts w:ascii="Trebuchet MS" w:hAnsi="Trebuchet MS" w:cs="Tahoma"/>
          <w:sz w:val="20"/>
          <w:szCs w:val="20"/>
        </w:rPr>
      </w:pPr>
      <w:r>
        <w:rPr>
          <w:rFonts w:ascii="Trebuchet MS" w:eastAsia="Tahoma" w:hAnsi="Trebuchet MS" w:cs="Tahoma"/>
          <w:sz w:val="20"/>
          <w:szCs w:val="20"/>
        </w:rPr>
        <w:t>ro</w:t>
      </w:r>
      <w:r w:rsidRPr="004C2630">
        <w:rPr>
          <w:rFonts w:ascii="Trebuchet MS" w:eastAsia="Tahoma" w:hAnsi="Trebuchet MS" w:cs="Tahoma"/>
          <w:sz w:val="20"/>
          <w:szCs w:val="20"/>
        </w:rPr>
        <w:t>zporządzeniem Parlamentu Europejskiego i Rady (WE) nr 300/2008 z dnia 11 marca 2008 r. w sprawie wspólnych zasad w dziedzinie ochrony lotnictwa cywilnego i uchylające rozporządzenie (WE) nr 2320/2002;</w:t>
      </w:r>
    </w:p>
    <w:p w14:paraId="74FDA743" w14:textId="77777777" w:rsidR="00AD33D3" w:rsidRPr="004C2630" w:rsidRDefault="00AD33D3" w:rsidP="00DC205A">
      <w:pPr>
        <w:pStyle w:val="Akapitzlist"/>
        <w:numPr>
          <w:ilvl w:val="0"/>
          <w:numId w:val="88"/>
        </w:numPr>
        <w:ind w:left="1134" w:hanging="425"/>
        <w:jc w:val="both"/>
        <w:rPr>
          <w:rFonts w:ascii="Trebuchet MS" w:hAnsi="Trebuchet MS" w:cs="Tahoma"/>
          <w:sz w:val="20"/>
          <w:szCs w:val="20"/>
        </w:rPr>
      </w:pPr>
      <w:r w:rsidRPr="004C2630">
        <w:rPr>
          <w:rFonts w:ascii="Trebuchet MS" w:eastAsia="Tahoma" w:hAnsi="Trebuchet MS" w:cs="Tahoma"/>
          <w:sz w:val="20"/>
          <w:szCs w:val="20"/>
        </w:rPr>
        <w:t>rozporządzeniem wykonawczym Komisji (UE) 2015/1998 z dnia 5 listopada 2015 r. ustanawiającym szczegółowe środki w celu wprowadzenia w życie wspólnych podstawowych norm ochrony lotnictwa cywilnego;</w:t>
      </w:r>
    </w:p>
    <w:p w14:paraId="4206AEB9" w14:textId="77777777" w:rsidR="00AD33D3" w:rsidRPr="004C2630" w:rsidRDefault="00AD33D3" w:rsidP="00DC205A">
      <w:pPr>
        <w:pStyle w:val="Akapitzlist"/>
        <w:numPr>
          <w:ilvl w:val="0"/>
          <w:numId w:val="88"/>
        </w:numPr>
        <w:ind w:left="1134" w:hanging="425"/>
        <w:jc w:val="both"/>
        <w:rPr>
          <w:rFonts w:ascii="Trebuchet MS" w:hAnsi="Trebuchet MS" w:cs="Tahoma"/>
          <w:sz w:val="20"/>
          <w:szCs w:val="20"/>
        </w:rPr>
      </w:pPr>
      <w:r w:rsidRPr="004C2630">
        <w:rPr>
          <w:rFonts w:ascii="Trebuchet MS" w:eastAsia="Tahoma" w:hAnsi="Trebuchet MS" w:cs="Tahoma"/>
          <w:sz w:val="20"/>
          <w:szCs w:val="20"/>
        </w:rPr>
        <w:t>decyzją wykonawczą Komisji C(2015) 8005 z dnia 16 listopada 2015 r. ustanawiającą szczegółowe środki w celu wprowadzenia w życie wspólnych podstawowych norm ochrony lotnictwa cywilnego, zawierające informacje, o których mowa w art. 18 lit. a) rozporządzenia (WE) nr 300/2008;</w:t>
      </w:r>
    </w:p>
    <w:p w14:paraId="1569D2F1" w14:textId="77777777" w:rsidR="00AD33D3" w:rsidRPr="004C2630" w:rsidRDefault="00AD33D3" w:rsidP="00DC205A">
      <w:pPr>
        <w:pStyle w:val="Akapitzlist"/>
        <w:numPr>
          <w:ilvl w:val="0"/>
          <w:numId w:val="88"/>
        </w:numPr>
        <w:ind w:left="1134" w:hanging="425"/>
        <w:jc w:val="both"/>
        <w:rPr>
          <w:rFonts w:ascii="Trebuchet MS" w:hAnsi="Trebuchet MS" w:cs="Tahoma"/>
          <w:sz w:val="20"/>
          <w:szCs w:val="20"/>
        </w:rPr>
      </w:pPr>
      <w:r w:rsidRPr="004C2630">
        <w:rPr>
          <w:rFonts w:ascii="Trebuchet MS" w:eastAsia="Tahoma" w:hAnsi="Trebuchet MS" w:cs="Tahoma"/>
          <w:sz w:val="20"/>
          <w:szCs w:val="20"/>
        </w:rPr>
        <w:t>ustawą z dnia 3 lipca 2002 r. - Prawo lotnicze (</w:t>
      </w:r>
      <w:proofErr w:type="spellStart"/>
      <w:r w:rsidRPr="004C2630">
        <w:rPr>
          <w:rFonts w:ascii="Trebuchet MS" w:eastAsia="Tahoma" w:hAnsi="Trebuchet MS" w:cs="Tahoma"/>
          <w:sz w:val="20"/>
          <w:szCs w:val="20"/>
        </w:rPr>
        <w:t>t.j</w:t>
      </w:r>
      <w:proofErr w:type="spellEnd"/>
      <w:r w:rsidRPr="004C2630">
        <w:rPr>
          <w:rFonts w:ascii="Trebuchet MS" w:eastAsia="Tahoma" w:hAnsi="Trebuchet MS" w:cs="Tahoma"/>
          <w:sz w:val="20"/>
          <w:szCs w:val="20"/>
        </w:rPr>
        <w:t xml:space="preserve">. Dz. U. z 2023 r., poz. 2110, z </w:t>
      </w:r>
      <w:proofErr w:type="spellStart"/>
      <w:r w:rsidRPr="004C2630">
        <w:rPr>
          <w:rFonts w:ascii="Trebuchet MS" w:eastAsia="Tahoma" w:hAnsi="Trebuchet MS" w:cs="Tahoma"/>
          <w:sz w:val="20"/>
          <w:szCs w:val="20"/>
        </w:rPr>
        <w:t>późn</w:t>
      </w:r>
      <w:proofErr w:type="spellEnd"/>
      <w:r w:rsidRPr="004C2630">
        <w:rPr>
          <w:rFonts w:ascii="Trebuchet MS" w:eastAsia="Tahoma" w:hAnsi="Trebuchet MS" w:cs="Tahoma"/>
          <w:sz w:val="20"/>
          <w:szCs w:val="20"/>
        </w:rPr>
        <w:t>. zm.);</w:t>
      </w:r>
    </w:p>
    <w:p w14:paraId="17CE11F7" w14:textId="77777777" w:rsidR="00AD33D3" w:rsidRPr="004C2630" w:rsidRDefault="00AD33D3" w:rsidP="00DC205A">
      <w:pPr>
        <w:pStyle w:val="Akapitzlist"/>
        <w:numPr>
          <w:ilvl w:val="0"/>
          <w:numId w:val="88"/>
        </w:numPr>
        <w:ind w:left="1134" w:hanging="425"/>
        <w:jc w:val="both"/>
        <w:rPr>
          <w:rFonts w:ascii="Trebuchet MS" w:hAnsi="Trebuchet MS" w:cs="Tahoma"/>
          <w:sz w:val="20"/>
          <w:szCs w:val="20"/>
        </w:rPr>
      </w:pPr>
      <w:r w:rsidRPr="004C2630">
        <w:rPr>
          <w:rFonts w:ascii="Trebuchet MS" w:eastAsia="Tahoma" w:hAnsi="Trebuchet MS" w:cs="Tahoma"/>
          <w:sz w:val="20"/>
          <w:szCs w:val="20"/>
        </w:rPr>
        <w:lastRenderedPageBreak/>
        <w:t>rozporządzeniem Ministra Infrastruktury z dnia 2 grudnia 2020 r. w sprawie Krajowego Programu Ochrony Lotnictwa Cywilnego (</w:t>
      </w:r>
      <w:proofErr w:type="spellStart"/>
      <w:r w:rsidRPr="004C2630">
        <w:rPr>
          <w:rFonts w:ascii="Trebuchet MS" w:eastAsia="Tahoma" w:hAnsi="Trebuchet MS" w:cs="Tahoma"/>
          <w:sz w:val="20"/>
          <w:szCs w:val="20"/>
        </w:rPr>
        <w:t>t.j</w:t>
      </w:r>
      <w:proofErr w:type="spellEnd"/>
      <w:r w:rsidRPr="004C2630">
        <w:rPr>
          <w:rFonts w:ascii="Trebuchet MS" w:eastAsia="Tahoma" w:hAnsi="Trebuchet MS" w:cs="Tahoma"/>
          <w:sz w:val="20"/>
          <w:szCs w:val="20"/>
        </w:rPr>
        <w:t>. Dz. U. z 2023 r., poz. 774);</w:t>
      </w:r>
    </w:p>
    <w:p w14:paraId="5793DCDD" w14:textId="47C28761" w:rsidR="00AD33D3" w:rsidRPr="004C2630" w:rsidRDefault="00AD33D3" w:rsidP="00DC205A">
      <w:pPr>
        <w:pStyle w:val="Akapitzlist"/>
        <w:numPr>
          <w:ilvl w:val="0"/>
          <w:numId w:val="88"/>
        </w:numPr>
        <w:ind w:left="1134" w:hanging="425"/>
        <w:jc w:val="both"/>
        <w:rPr>
          <w:rFonts w:ascii="Trebuchet MS" w:hAnsi="Trebuchet MS" w:cs="Tahoma"/>
          <w:sz w:val="20"/>
          <w:szCs w:val="20"/>
        </w:rPr>
      </w:pPr>
      <w:r w:rsidRPr="004C2630">
        <w:rPr>
          <w:rFonts w:ascii="Trebuchet MS" w:eastAsia="Tahoma" w:hAnsi="Trebuchet MS" w:cs="Tahoma"/>
          <w:sz w:val="20"/>
          <w:szCs w:val="20"/>
        </w:rPr>
        <w:t>Rozporządzeniem Ministra Infrastruktury z dnia 10 października 2019 r. w sprawie wymagań dla ogrodzeń lotnisk użytku publicznego (</w:t>
      </w:r>
      <w:proofErr w:type="spellStart"/>
      <w:r w:rsidRPr="004C2630">
        <w:rPr>
          <w:rFonts w:ascii="Trebuchet MS" w:eastAsia="Tahoma" w:hAnsi="Trebuchet MS" w:cs="Tahoma"/>
          <w:sz w:val="20"/>
          <w:szCs w:val="20"/>
        </w:rPr>
        <w:t>t.j</w:t>
      </w:r>
      <w:proofErr w:type="spellEnd"/>
      <w:r w:rsidRPr="004C2630">
        <w:rPr>
          <w:rFonts w:ascii="Trebuchet MS" w:eastAsia="Tahoma" w:hAnsi="Trebuchet MS" w:cs="Tahoma"/>
          <w:sz w:val="20"/>
          <w:szCs w:val="20"/>
        </w:rPr>
        <w:t>. Dz. U. z 2023 r., poz. 1157)</w:t>
      </w:r>
      <w:r w:rsidR="00D55D14">
        <w:rPr>
          <w:rFonts w:ascii="Trebuchet MS" w:eastAsia="Tahoma" w:hAnsi="Trebuchet MS" w:cs="Tahoma"/>
          <w:sz w:val="20"/>
          <w:szCs w:val="20"/>
        </w:rPr>
        <w:t>;</w:t>
      </w:r>
    </w:p>
    <w:p w14:paraId="5E8CE399" w14:textId="77777777" w:rsidR="00AD33D3" w:rsidRPr="004C2630" w:rsidRDefault="00AD33D3" w:rsidP="001512A2">
      <w:pPr>
        <w:pStyle w:val="Akapitzlist"/>
        <w:numPr>
          <w:ilvl w:val="1"/>
          <w:numId w:val="42"/>
        </w:numPr>
        <w:spacing w:after="120"/>
        <w:ind w:hanging="294"/>
        <w:jc w:val="both"/>
        <w:rPr>
          <w:rFonts w:ascii="Trebuchet MS" w:hAnsi="Trebuchet MS" w:cs="Tahoma"/>
          <w:sz w:val="20"/>
          <w:szCs w:val="20"/>
        </w:rPr>
      </w:pPr>
      <w:r w:rsidRPr="004C2630">
        <w:rPr>
          <w:rFonts w:ascii="Trebuchet MS" w:hAnsi="Trebuchet MS" w:cs="Tahoma"/>
          <w:sz w:val="20"/>
          <w:szCs w:val="20"/>
        </w:rPr>
        <w:t>aktualnymi przepisami EASA ujętymi w Specyfikacjach Certyfikacyjnych (CS) oraz Materiałach Zawierających Wytyczne (GM) do Projektowania Lotnisk CS-ADR-DSN;</w:t>
      </w:r>
    </w:p>
    <w:p w14:paraId="17404280" w14:textId="3990560E" w:rsidR="001512A2" w:rsidRDefault="00AD33D3" w:rsidP="001512A2">
      <w:pPr>
        <w:pStyle w:val="Akapitzlist"/>
        <w:numPr>
          <w:ilvl w:val="1"/>
          <w:numId w:val="42"/>
        </w:numPr>
        <w:spacing w:after="120"/>
        <w:ind w:hanging="294"/>
        <w:jc w:val="both"/>
        <w:rPr>
          <w:rFonts w:ascii="Trebuchet MS" w:hAnsi="Trebuchet MS" w:cs="Tahoma"/>
          <w:sz w:val="20"/>
          <w:szCs w:val="20"/>
        </w:rPr>
      </w:pPr>
      <w:r w:rsidRPr="004C2630">
        <w:rPr>
          <w:rFonts w:ascii="Trebuchet MS" w:hAnsi="Trebuchet MS" w:cs="Tahoma"/>
          <w:sz w:val="20"/>
          <w:szCs w:val="20"/>
        </w:rPr>
        <w:t xml:space="preserve">obowiązującymi polskimi normami przenoszącymi normy europejskie lub normami innych państw członkowskich Europejskiego Obszaru Gospodarczego przenoszącymi te normy. </w:t>
      </w:r>
      <w:r w:rsidR="00EF6109">
        <w:rPr>
          <w:rFonts w:ascii="Trebuchet MS" w:hAnsi="Trebuchet MS" w:cs="Tahoma"/>
          <w:sz w:val="20"/>
          <w:szCs w:val="20"/>
        </w:rPr>
        <w:br/>
      </w:r>
      <w:r w:rsidRPr="004C2630">
        <w:rPr>
          <w:rFonts w:ascii="Trebuchet MS" w:hAnsi="Trebuchet MS" w:cs="Tahoma"/>
          <w:sz w:val="20"/>
          <w:szCs w:val="20"/>
        </w:rPr>
        <w:t>W przypadku braku Polskich Norm przenoszących normy europejskie lub norm innych państw członkowskich Europejskiego Obszaru Gospodarczego przenoszących te normy uwzględnia się w kolejności dokumenty odniesienia wymienione w art. 151 ustawy PZP;</w:t>
      </w:r>
    </w:p>
    <w:p w14:paraId="2178F701" w14:textId="5546C6AA" w:rsidR="00A660CE" w:rsidRPr="001512A2" w:rsidRDefault="00AD33D3" w:rsidP="001512A2">
      <w:pPr>
        <w:pStyle w:val="Akapitzlist"/>
        <w:numPr>
          <w:ilvl w:val="1"/>
          <w:numId w:val="42"/>
        </w:numPr>
        <w:spacing w:after="120"/>
        <w:ind w:hanging="294"/>
        <w:jc w:val="both"/>
        <w:rPr>
          <w:rFonts w:ascii="Trebuchet MS" w:hAnsi="Trebuchet MS" w:cs="Tahoma"/>
          <w:sz w:val="20"/>
          <w:szCs w:val="20"/>
        </w:rPr>
      </w:pPr>
      <w:r w:rsidRPr="00DC205A">
        <w:rPr>
          <w:rFonts w:ascii="Trebuchet MS" w:hAnsi="Trebuchet MS"/>
          <w:sz w:val="20"/>
        </w:rPr>
        <w:t>zasadami wiedzy technicznej i założeniami do projektowania wskazanymi w Umowie.</w:t>
      </w:r>
    </w:p>
    <w:p w14:paraId="165EBDB1" w14:textId="71422456" w:rsidR="003B53E7" w:rsidRPr="008B1F0F" w:rsidRDefault="003B53E7" w:rsidP="008B1F0F">
      <w:pPr>
        <w:pStyle w:val="Akapitzlist"/>
        <w:numPr>
          <w:ilvl w:val="0"/>
          <w:numId w:val="85"/>
        </w:numPr>
        <w:spacing w:after="0"/>
        <w:ind w:left="426" w:hanging="426"/>
        <w:jc w:val="both"/>
        <w:rPr>
          <w:rFonts w:ascii="Trebuchet MS" w:hAnsi="Trebuchet MS" w:cs="Tahoma"/>
          <w:sz w:val="20"/>
          <w:szCs w:val="20"/>
        </w:rPr>
      </w:pPr>
      <w:r w:rsidRPr="001512A2">
        <w:rPr>
          <w:rFonts w:ascii="Trebuchet MS" w:hAnsi="Trebuchet MS" w:cs="Tahoma"/>
          <w:sz w:val="20"/>
          <w:szCs w:val="20"/>
        </w:rPr>
        <w:t>Dokumentacja Projektowa winna być opracowana zgodnie z ustawą – Prawo zamówień publicznych (</w:t>
      </w:r>
      <w:proofErr w:type="spellStart"/>
      <w:r w:rsidRPr="001512A2">
        <w:rPr>
          <w:rFonts w:ascii="Trebuchet MS" w:hAnsi="Trebuchet MS" w:cs="Tahoma"/>
          <w:sz w:val="20"/>
          <w:szCs w:val="20"/>
        </w:rPr>
        <w:t>t.j</w:t>
      </w:r>
      <w:proofErr w:type="spellEnd"/>
      <w:r w:rsidRPr="001512A2">
        <w:rPr>
          <w:rFonts w:ascii="Trebuchet MS" w:hAnsi="Trebuchet MS" w:cs="Tahoma"/>
          <w:sz w:val="20"/>
          <w:szCs w:val="20"/>
        </w:rPr>
        <w:t xml:space="preserve">. Dz.U. z 2024 r., poz. 1320, z </w:t>
      </w:r>
      <w:proofErr w:type="spellStart"/>
      <w:r w:rsidRPr="001512A2">
        <w:rPr>
          <w:rFonts w:ascii="Trebuchet MS" w:hAnsi="Trebuchet MS" w:cs="Tahoma"/>
          <w:sz w:val="20"/>
          <w:szCs w:val="20"/>
        </w:rPr>
        <w:t>późn</w:t>
      </w:r>
      <w:proofErr w:type="spellEnd"/>
      <w:r w:rsidRPr="001512A2">
        <w:rPr>
          <w:rFonts w:ascii="Trebuchet MS" w:hAnsi="Trebuchet MS" w:cs="Tahoma"/>
          <w:sz w:val="20"/>
          <w:szCs w:val="20"/>
        </w:rPr>
        <w:t xml:space="preserve">. zm.; dalej: PZP) i aktami wykonawczymi do PZP, gdyż będzie służyła jako opis do udzielenia zamówienia publicznego na roboty budowlane. W rozwiązaniach projektowych zastosować należy wyroby budowlane (materiały, urządzenia i wyposażenie) dopuszczone do obrotu i powszechnie dostępne na rynku, uzgodnione z Zamawiającym na etapie projektowania. Parametry techniczne zastosowanych wyrobów, </w:t>
      </w:r>
      <w:r w:rsidR="00EF6109">
        <w:rPr>
          <w:rFonts w:ascii="Trebuchet MS" w:hAnsi="Trebuchet MS" w:cs="Tahoma"/>
          <w:sz w:val="20"/>
          <w:szCs w:val="20"/>
        </w:rPr>
        <w:br/>
      </w:r>
      <w:r w:rsidRPr="001512A2">
        <w:rPr>
          <w:rFonts w:ascii="Trebuchet MS" w:hAnsi="Trebuchet MS" w:cs="Tahoma"/>
          <w:sz w:val="20"/>
          <w:szCs w:val="20"/>
        </w:rPr>
        <w:t>a także technologia robót, winny być opisane w opracowanej dokumentacji bez wskazania ich znaków towarowych, patentów lub pochodzenia. Zamawiający dopuszcza wskazanie znaków towarowych, patentów lub pochodzenia, jeżeli jest to uzasadnione specyfiką przedmiotu zamówienia lub jeśli obowiązek taki wynika z odrębnych przepisów. W takim przypadku przy wskazaniu wyrobu budowlanego powinien być dopisek „lub równoważne” z podaniem parametrów stanowiących o równoważności, nie naruszających zasad równego traktowania wykonawców i uczciwej konkurencji.</w:t>
      </w:r>
      <w:r w:rsidR="008B1F0F">
        <w:rPr>
          <w:rFonts w:ascii="Trebuchet MS" w:hAnsi="Trebuchet MS" w:cs="Tahoma"/>
          <w:sz w:val="20"/>
          <w:szCs w:val="20"/>
        </w:rPr>
        <w:t xml:space="preserve"> </w:t>
      </w:r>
      <w:r w:rsidR="008B1F0F" w:rsidRPr="008B1F0F">
        <w:rPr>
          <w:rFonts w:ascii="Trebuchet MS" w:hAnsi="Trebuchet MS" w:cs="Tahoma"/>
          <w:sz w:val="20"/>
          <w:szCs w:val="20"/>
        </w:rPr>
        <w:t xml:space="preserve">W przypadku braku możliwości opisania przedmiotu zamówienia zgodnie z wymogami </w:t>
      </w:r>
      <w:r w:rsidR="008B1F0F">
        <w:rPr>
          <w:rFonts w:ascii="Trebuchet MS" w:hAnsi="Trebuchet MS" w:cs="Tahoma"/>
          <w:sz w:val="20"/>
          <w:szCs w:val="20"/>
        </w:rPr>
        <w:t>PZP</w:t>
      </w:r>
      <w:r w:rsidR="008B1F0F" w:rsidRPr="008B1F0F">
        <w:rPr>
          <w:rFonts w:ascii="Trebuchet MS" w:hAnsi="Trebuchet MS" w:cs="Tahoma"/>
          <w:sz w:val="20"/>
          <w:szCs w:val="20"/>
        </w:rPr>
        <w:t xml:space="preserve"> lub Umowy Wykonawca powinien każdorazowo poinformować o tym fakcie Zamawiającego.</w:t>
      </w:r>
    </w:p>
    <w:p w14:paraId="6DBFEBAD" w14:textId="1178DB80" w:rsidR="002D6191" w:rsidRPr="005F3773" w:rsidRDefault="002D6191" w:rsidP="001F285D">
      <w:pPr>
        <w:pStyle w:val="Akapitzlist"/>
        <w:numPr>
          <w:ilvl w:val="0"/>
          <w:numId w:val="85"/>
        </w:numPr>
        <w:spacing w:after="0"/>
        <w:ind w:left="426" w:hanging="426"/>
        <w:jc w:val="both"/>
        <w:rPr>
          <w:rFonts w:ascii="Trebuchet MS" w:hAnsi="Trebuchet MS" w:cs="Tahoma"/>
          <w:sz w:val="20"/>
          <w:szCs w:val="20"/>
        </w:rPr>
      </w:pPr>
      <w:r w:rsidRPr="001F285D">
        <w:rPr>
          <w:rFonts w:ascii="Trebuchet MS" w:hAnsi="Trebuchet MS" w:cs="Tahoma"/>
          <w:sz w:val="20"/>
          <w:szCs w:val="20"/>
        </w:rPr>
        <w:t xml:space="preserve">Dokumentacja Projektowa powinna określać przedmiot umowy na roboty budowlane, w tym w szczególności: technologię robót, materiały i urządzenia, a także parametry techniczne i funkcjonalne przyjętych rozwiązań materiałowych, wybranej technologii, urządzeń </w:t>
      </w:r>
      <w:r w:rsidR="00EF6109">
        <w:rPr>
          <w:rFonts w:ascii="Trebuchet MS" w:hAnsi="Trebuchet MS" w:cs="Tahoma"/>
          <w:sz w:val="20"/>
          <w:szCs w:val="20"/>
        </w:rPr>
        <w:br/>
      </w:r>
      <w:r w:rsidRPr="001F285D">
        <w:rPr>
          <w:rFonts w:ascii="Trebuchet MS" w:hAnsi="Trebuchet MS" w:cs="Tahoma"/>
          <w:sz w:val="20"/>
          <w:szCs w:val="20"/>
        </w:rPr>
        <w:t xml:space="preserve">I wyposażenia w sposób nie utrudniający uczciwej konkurencji. </w:t>
      </w:r>
    </w:p>
    <w:p w14:paraId="76C14168" w14:textId="77777777" w:rsidR="002D6191" w:rsidRPr="005F3773" w:rsidRDefault="002D6191" w:rsidP="001F285D">
      <w:pPr>
        <w:pStyle w:val="Akapitzlist"/>
        <w:numPr>
          <w:ilvl w:val="0"/>
          <w:numId w:val="85"/>
        </w:numPr>
        <w:spacing w:after="0"/>
        <w:ind w:left="426" w:hanging="426"/>
        <w:jc w:val="both"/>
        <w:rPr>
          <w:rFonts w:ascii="Trebuchet MS" w:hAnsi="Trebuchet MS" w:cs="Tahoma"/>
          <w:sz w:val="20"/>
          <w:szCs w:val="20"/>
        </w:rPr>
      </w:pPr>
      <w:r w:rsidRPr="005F3773">
        <w:rPr>
          <w:rFonts w:ascii="Trebuchet MS" w:hAnsi="Trebuchet MS" w:cs="Tahoma"/>
          <w:sz w:val="20"/>
          <w:szCs w:val="20"/>
        </w:rPr>
        <w:t>Dokumentacja Projektowa powinna opisywać przedmiot umowy na roboty budowlane za pomocą cech technicznych i jakościowych oraz być zgodna z Polskimi Normami przenoszącymi europejskie normy zharmonizowane, oraz uwzględniać wszystkie niezbędne opinie, uzgodnienia, zezwolenia w zakresie wynikającym z obowiązujących przepisów. Oświadczenie o wzajemnym skoordynowaniu technicznym opracowań projektowych powinno być złożone przez osoby posiadające uprawnienia budowlane do projektowania bez ograniczeń w odpowiedniej specjalności. Dokumentacja Projektowa winna uwzględniać przepisy dotyczące zasad bezpieczeństwa i ochrony zdrowia w fazie realizacji robót.</w:t>
      </w:r>
    </w:p>
    <w:p w14:paraId="4E2E01E2" w14:textId="125AFDC6" w:rsidR="00A660CE" w:rsidRDefault="001C70FA" w:rsidP="001F285D">
      <w:pPr>
        <w:pStyle w:val="Akapitzlist"/>
        <w:numPr>
          <w:ilvl w:val="0"/>
          <w:numId w:val="85"/>
        </w:numPr>
        <w:spacing w:after="0"/>
        <w:ind w:left="426" w:hanging="426"/>
        <w:jc w:val="both"/>
        <w:rPr>
          <w:rFonts w:ascii="Trebuchet MS" w:hAnsi="Trebuchet MS" w:cs="Tahoma"/>
          <w:sz w:val="20"/>
          <w:szCs w:val="20"/>
        </w:rPr>
      </w:pPr>
      <w:r w:rsidRPr="001F285D">
        <w:rPr>
          <w:rFonts w:ascii="Trebuchet MS" w:hAnsi="Trebuchet MS" w:cs="Tahoma"/>
          <w:sz w:val="20"/>
          <w:szCs w:val="20"/>
        </w:rPr>
        <w:t xml:space="preserve">Wykonawca zobowiązany jest do wykonania i przekazania ostatecznej, uzgodnionej z Zamawiającym </w:t>
      </w:r>
      <w:r w:rsidR="002D6191" w:rsidRPr="001F285D">
        <w:rPr>
          <w:rFonts w:ascii="Trebuchet MS" w:hAnsi="Trebuchet MS" w:cs="Tahoma"/>
          <w:sz w:val="20"/>
          <w:szCs w:val="20"/>
        </w:rPr>
        <w:t>D</w:t>
      </w:r>
      <w:r w:rsidRPr="001F285D">
        <w:rPr>
          <w:rFonts w:ascii="Trebuchet MS" w:hAnsi="Trebuchet MS" w:cs="Tahoma"/>
          <w:sz w:val="20"/>
          <w:szCs w:val="20"/>
        </w:rPr>
        <w:t xml:space="preserve">okumentacji </w:t>
      </w:r>
      <w:r w:rsidR="002D6191" w:rsidRPr="001F285D">
        <w:rPr>
          <w:rFonts w:ascii="Trebuchet MS" w:hAnsi="Trebuchet MS" w:cs="Tahoma"/>
          <w:sz w:val="20"/>
          <w:szCs w:val="20"/>
        </w:rPr>
        <w:t>P</w:t>
      </w:r>
      <w:r w:rsidRPr="001F285D">
        <w:rPr>
          <w:rFonts w:ascii="Trebuchet MS" w:hAnsi="Trebuchet MS" w:cs="Tahoma"/>
          <w:sz w:val="20"/>
          <w:szCs w:val="20"/>
        </w:rPr>
        <w:t>rojektow</w:t>
      </w:r>
      <w:r w:rsidR="001512A2" w:rsidRPr="001F285D">
        <w:rPr>
          <w:rFonts w:ascii="Trebuchet MS" w:hAnsi="Trebuchet MS" w:cs="Tahoma"/>
          <w:sz w:val="20"/>
          <w:szCs w:val="20"/>
        </w:rPr>
        <w:t>ej</w:t>
      </w:r>
      <w:r w:rsidR="002D6191" w:rsidRPr="001F285D">
        <w:rPr>
          <w:rFonts w:ascii="Trebuchet MS" w:hAnsi="Trebuchet MS" w:cs="Tahoma"/>
          <w:sz w:val="20"/>
          <w:szCs w:val="20"/>
        </w:rPr>
        <w:t xml:space="preserve"> w formie i ilościach wskazanych </w:t>
      </w:r>
      <w:r w:rsidRPr="001F285D">
        <w:rPr>
          <w:rFonts w:ascii="Trebuchet MS" w:hAnsi="Trebuchet MS" w:cs="Tahoma"/>
          <w:sz w:val="20"/>
          <w:szCs w:val="20"/>
        </w:rPr>
        <w:t>w </w:t>
      </w:r>
      <w:r w:rsidR="002D6191" w:rsidRPr="001F285D">
        <w:rPr>
          <w:rFonts w:ascii="Trebuchet MS" w:hAnsi="Trebuchet MS" w:cs="Tahoma"/>
          <w:sz w:val="20"/>
          <w:szCs w:val="20"/>
        </w:rPr>
        <w:t xml:space="preserve">OPZ. </w:t>
      </w:r>
      <w:r w:rsidRPr="002D6191">
        <w:rPr>
          <w:rFonts w:ascii="Trebuchet MS" w:hAnsi="Trebuchet MS" w:cs="Tahoma"/>
          <w:sz w:val="20"/>
          <w:szCs w:val="20"/>
        </w:rPr>
        <w:t>Przekazywanie przez Wykonawcę Zamawiającemu dokumentacji w formie innej niż określona w OPZ każdorazowo wymaga zgody Zamawiającego.</w:t>
      </w:r>
    </w:p>
    <w:p w14:paraId="33E8632F" w14:textId="5D47759D" w:rsidR="00A660CE" w:rsidRDefault="00AD33D3" w:rsidP="001F285D">
      <w:pPr>
        <w:pStyle w:val="Akapitzlist"/>
        <w:numPr>
          <w:ilvl w:val="0"/>
          <w:numId w:val="85"/>
        </w:numPr>
        <w:spacing w:after="0"/>
        <w:ind w:left="426" w:hanging="426"/>
        <w:jc w:val="both"/>
        <w:rPr>
          <w:rFonts w:ascii="Trebuchet MS" w:hAnsi="Trebuchet MS" w:cs="Tahoma"/>
          <w:sz w:val="20"/>
          <w:szCs w:val="20"/>
        </w:rPr>
      </w:pPr>
      <w:r w:rsidRPr="001512A2">
        <w:rPr>
          <w:rFonts w:ascii="Trebuchet MS" w:hAnsi="Trebuchet MS" w:cs="Tahoma"/>
          <w:sz w:val="20"/>
          <w:szCs w:val="20"/>
        </w:rPr>
        <w:t xml:space="preserve">Wnioski o wydanie decyzji administracyjnych, w tym </w:t>
      </w:r>
      <w:r w:rsidR="00A660CE" w:rsidRPr="001512A2">
        <w:rPr>
          <w:rFonts w:ascii="Trebuchet MS" w:hAnsi="Trebuchet MS" w:cs="Tahoma"/>
          <w:sz w:val="20"/>
          <w:szCs w:val="20"/>
        </w:rPr>
        <w:t xml:space="preserve">Decyzji środowiskowej oraz </w:t>
      </w:r>
      <w:r w:rsidRPr="001512A2">
        <w:rPr>
          <w:rFonts w:ascii="Trebuchet MS" w:hAnsi="Trebuchet MS" w:cs="Tahoma"/>
          <w:sz w:val="20"/>
          <w:szCs w:val="20"/>
        </w:rPr>
        <w:t>Decyzji ZRIL oraz materiały projektowe i inne opracowania z tym związane, winny uzyskać akceptację Zamawiającego przed ich skierowaniem do właściwych organów administracji publicznej.</w:t>
      </w:r>
    </w:p>
    <w:p w14:paraId="015E1159" w14:textId="1C69E0C6" w:rsidR="00A660CE" w:rsidRPr="001512A2" w:rsidRDefault="00A660CE" w:rsidP="001F285D">
      <w:pPr>
        <w:pStyle w:val="Akapitzlist"/>
        <w:numPr>
          <w:ilvl w:val="0"/>
          <w:numId w:val="85"/>
        </w:numPr>
        <w:spacing w:after="0"/>
        <w:ind w:left="426" w:hanging="426"/>
        <w:jc w:val="both"/>
        <w:rPr>
          <w:rFonts w:ascii="Trebuchet MS" w:hAnsi="Trebuchet MS" w:cs="Tahoma"/>
          <w:sz w:val="20"/>
          <w:szCs w:val="20"/>
        </w:rPr>
      </w:pPr>
      <w:r w:rsidRPr="001F285D">
        <w:rPr>
          <w:rFonts w:ascii="Trebuchet MS" w:hAnsi="Trebuchet MS" w:cs="Tahoma"/>
          <w:sz w:val="20"/>
          <w:szCs w:val="20"/>
        </w:rPr>
        <w:t xml:space="preserve">Dokumentacja projektowa powinna uwzględniać </w:t>
      </w:r>
      <w:r w:rsidR="00B2464E" w:rsidRPr="001F285D">
        <w:rPr>
          <w:rFonts w:ascii="Trebuchet MS" w:hAnsi="Trebuchet MS" w:cs="Tahoma"/>
          <w:sz w:val="20"/>
          <w:szCs w:val="20"/>
        </w:rPr>
        <w:t>wszelkie</w:t>
      </w:r>
      <w:r w:rsidRPr="001F285D">
        <w:rPr>
          <w:rFonts w:ascii="Trebuchet MS" w:hAnsi="Trebuchet MS" w:cs="Tahoma"/>
          <w:sz w:val="20"/>
          <w:szCs w:val="20"/>
        </w:rPr>
        <w:t xml:space="preserve"> zmiany dokonane w trakcie </w:t>
      </w:r>
      <w:r w:rsidR="00B2464E" w:rsidRPr="001F285D">
        <w:rPr>
          <w:rFonts w:ascii="Trebuchet MS" w:hAnsi="Trebuchet MS" w:cs="Tahoma"/>
          <w:sz w:val="20"/>
          <w:szCs w:val="20"/>
        </w:rPr>
        <w:t xml:space="preserve">i w wyniku </w:t>
      </w:r>
      <w:r w:rsidRPr="001F285D">
        <w:rPr>
          <w:rFonts w:ascii="Trebuchet MS" w:hAnsi="Trebuchet MS" w:cs="Tahoma"/>
          <w:sz w:val="20"/>
          <w:szCs w:val="20"/>
        </w:rPr>
        <w:t>postępowania o wydanie Decyzji środowiskowej oraz Decyzji ZRIL</w:t>
      </w:r>
      <w:r w:rsidR="00B2464E" w:rsidRPr="001F285D">
        <w:rPr>
          <w:rFonts w:ascii="Trebuchet MS" w:hAnsi="Trebuchet MS" w:cs="Tahoma"/>
          <w:sz w:val="20"/>
          <w:szCs w:val="20"/>
        </w:rPr>
        <w:t>.</w:t>
      </w:r>
    </w:p>
    <w:p w14:paraId="54130A8F" w14:textId="241CD682" w:rsidR="00AD33D3" w:rsidRPr="001512A2" w:rsidRDefault="00AD33D3" w:rsidP="001F285D">
      <w:pPr>
        <w:pStyle w:val="Akapitzlist"/>
        <w:numPr>
          <w:ilvl w:val="0"/>
          <w:numId w:val="85"/>
        </w:numPr>
        <w:spacing w:after="0"/>
        <w:ind w:left="426" w:hanging="426"/>
        <w:jc w:val="both"/>
        <w:rPr>
          <w:rFonts w:ascii="Trebuchet MS" w:hAnsi="Trebuchet MS" w:cs="Tahoma"/>
          <w:sz w:val="20"/>
          <w:szCs w:val="20"/>
        </w:rPr>
      </w:pPr>
      <w:r w:rsidRPr="001512A2">
        <w:rPr>
          <w:rFonts w:ascii="Trebuchet MS" w:hAnsi="Trebuchet MS" w:cs="Tahoma"/>
          <w:sz w:val="20"/>
          <w:szCs w:val="20"/>
        </w:rPr>
        <w:t>Dokumentacja Projektowa</w:t>
      </w:r>
      <w:r w:rsidR="003B53E7" w:rsidRPr="001512A2">
        <w:rPr>
          <w:rFonts w:ascii="Trebuchet MS" w:hAnsi="Trebuchet MS" w:cs="Tahoma"/>
          <w:sz w:val="20"/>
          <w:szCs w:val="20"/>
        </w:rPr>
        <w:t xml:space="preserve"> </w:t>
      </w:r>
      <w:r w:rsidRPr="001512A2">
        <w:rPr>
          <w:rFonts w:ascii="Trebuchet MS" w:hAnsi="Trebuchet MS" w:cs="Tahoma"/>
          <w:sz w:val="20"/>
          <w:szCs w:val="20"/>
        </w:rPr>
        <w:t>będzie dodatkowo zawierała:</w:t>
      </w:r>
    </w:p>
    <w:p w14:paraId="7988F300" w14:textId="77777777" w:rsidR="00AD33D3" w:rsidRPr="00886793" w:rsidRDefault="00AD33D3" w:rsidP="001512A2">
      <w:pPr>
        <w:pStyle w:val="Akapitzlist4"/>
        <w:numPr>
          <w:ilvl w:val="2"/>
          <w:numId w:val="84"/>
        </w:numPr>
        <w:spacing w:before="0" w:after="0"/>
        <w:ind w:left="709" w:hanging="283"/>
        <w:jc w:val="both"/>
        <w:rPr>
          <w:rFonts w:ascii="Trebuchet MS" w:hAnsi="Trebuchet MS" w:cs="Tahoma"/>
          <w:sz w:val="20"/>
          <w:szCs w:val="20"/>
          <w:lang w:val="pl-PL"/>
        </w:rPr>
      </w:pPr>
      <w:r w:rsidRPr="00886793">
        <w:rPr>
          <w:rFonts w:ascii="Trebuchet MS" w:hAnsi="Trebuchet MS" w:cs="Tahoma"/>
          <w:sz w:val="20"/>
          <w:szCs w:val="20"/>
          <w:lang w:val="pl-PL"/>
        </w:rPr>
        <w:t>Plan organizacji robót uwzględniający zachowanie ciągłości pracy lotniska podczas wykonywania robót (etapowanie);</w:t>
      </w:r>
    </w:p>
    <w:p w14:paraId="15DF4C27" w14:textId="77777777" w:rsidR="00AD33D3" w:rsidRPr="00886793" w:rsidRDefault="00AD33D3" w:rsidP="001512A2">
      <w:pPr>
        <w:pStyle w:val="Akapitzlist4"/>
        <w:numPr>
          <w:ilvl w:val="2"/>
          <w:numId w:val="84"/>
        </w:numPr>
        <w:spacing w:before="0" w:after="0"/>
        <w:ind w:left="709" w:hanging="283"/>
        <w:jc w:val="both"/>
        <w:rPr>
          <w:rFonts w:ascii="Trebuchet MS" w:hAnsi="Trebuchet MS" w:cs="Tahoma"/>
          <w:sz w:val="20"/>
          <w:szCs w:val="20"/>
          <w:lang w:val="pl-PL"/>
        </w:rPr>
      </w:pPr>
      <w:r w:rsidRPr="00886793">
        <w:rPr>
          <w:rFonts w:ascii="Trebuchet MS" w:hAnsi="Trebuchet MS" w:cs="Tahoma"/>
          <w:sz w:val="20"/>
          <w:szCs w:val="20"/>
          <w:lang w:val="pl-PL"/>
        </w:rPr>
        <w:t>Specyfikację techniczną wykonania i odbioru robót budowlanych.</w:t>
      </w:r>
    </w:p>
    <w:p w14:paraId="56512BC2" w14:textId="2722463D" w:rsidR="008F7569" w:rsidRDefault="00A660CE" w:rsidP="008F7569">
      <w:pPr>
        <w:pStyle w:val="Akapitzlist"/>
        <w:numPr>
          <w:ilvl w:val="0"/>
          <w:numId w:val="85"/>
        </w:numPr>
        <w:spacing w:before="0" w:after="0"/>
        <w:ind w:left="426" w:hanging="426"/>
        <w:jc w:val="both"/>
        <w:rPr>
          <w:rFonts w:ascii="Trebuchet MS" w:hAnsi="Trebuchet MS" w:cs="Tahoma"/>
          <w:sz w:val="20"/>
          <w:szCs w:val="20"/>
        </w:rPr>
      </w:pPr>
      <w:r w:rsidRPr="001F285D">
        <w:rPr>
          <w:rFonts w:ascii="Trebuchet MS" w:hAnsi="Trebuchet MS" w:cs="Tahoma"/>
          <w:sz w:val="20"/>
          <w:szCs w:val="20"/>
        </w:rPr>
        <w:lastRenderedPageBreak/>
        <w:t>Wykonawca zobowiązuje się do przekazania Zamawiającemu kopii dokumentów złożonych w urzędach administracji publicznej w ramach procesu uzyskiwania ostatecznej decyzji administracyjnej, zezwalającej na rozpoczęcie realizacji zadania, wymaganych prawem opinii, decyzji, pozwoleń, uzgodnień, zgłoszeń, ekspertyz lub innych dokumentów, których obowiązek dołączenia wynika z przepisów odrębnych ustaw, w terminie 3 Dni Roboczych licząc od dnia ich złożenia, w postaci elektronicznej, wraz z prezentatą wpływu lub potwierdzeniem nadania listu. Adresem właściwym do przekazania powyższych kopii jest adres e-mail Zamawiającego wskazany w § 2</w:t>
      </w:r>
      <w:r w:rsidR="000E5A50" w:rsidRPr="001F285D">
        <w:rPr>
          <w:rFonts w:ascii="Trebuchet MS" w:hAnsi="Trebuchet MS" w:cs="Tahoma"/>
          <w:sz w:val="20"/>
          <w:szCs w:val="20"/>
        </w:rPr>
        <w:t>2</w:t>
      </w:r>
      <w:r w:rsidRPr="001F285D">
        <w:rPr>
          <w:rFonts w:ascii="Trebuchet MS" w:hAnsi="Trebuchet MS" w:cs="Tahoma"/>
          <w:sz w:val="20"/>
          <w:szCs w:val="20"/>
        </w:rPr>
        <w:t xml:space="preserve"> ust. </w:t>
      </w:r>
      <w:r w:rsidR="000E5A50" w:rsidRPr="001F285D">
        <w:rPr>
          <w:rFonts w:ascii="Trebuchet MS" w:hAnsi="Trebuchet MS" w:cs="Tahoma"/>
          <w:sz w:val="20"/>
          <w:szCs w:val="20"/>
        </w:rPr>
        <w:t>8</w:t>
      </w:r>
      <w:r w:rsidRPr="001F285D">
        <w:rPr>
          <w:rFonts w:ascii="Trebuchet MS" w:hAnsi="Trebuchet MS" w:cs="Tahoma"/>
          <w:sz w:val="20"/>
          <w:szCs w:val="20"/>
        </w:rPr>
        <w:t xml:space="preserve"> pkt 1 Umowy.</w:t>
      </w:r>
    </w:p>
    <w:p w14:paraId="7BA88044" w14:textId="77777777" w:rsidR="008F7569" w:rsidRDefault="008F7569" w:rsidP="008F7569">
      <w:pPr>
        <w:jc w:val="both"/>
        <w:rPr>
          <w:rFonts w:ascii="Trebuchet MS" w:hAnsi="Trebuchet MS" w:cs="Tahoma"/>
        </w:rPr>
      </w:pPr>
    </w:p>
    <w:p w14:paraId="0BAEC5AC" w14:textId="77777777" w:rsidR="008F7569" w:rsidRPr="00427423" w:rsidRDefault="008F7569" w:rsidP="008F7569">
      <w:pPr>
        <w:tabs>
          <w:tab w:val="left" w:pos="-720"/>
        </w:tabs>
        <w:jc w:val="center"/>
        <w:rPr>
          <w:rFonts w:ascii="Trebuchet MS" w:hAnsi="Trebuchet MS" w:cs="Tahoma"/>
          <w:b/>
          <w:bCs/>
        </w:rPr>
      </w:pPr>
      <w:r w:rsidRPr="00427423">
        <w:rPr>
          <w:rFonts w:ascii="Trebuchet MS" w:hAnsi="Trebuchet MS" w:cs="Tahoma"/>
          <w:b/>
          <w:bCs/>
        </w:rPr>
        <w:t xml:space="preserve">§ </w:t>
      </w:r>
      <w:r>
        <w:rPr>
          <w:rFonts w:ascii="Trebuchet MS" w:hAnsi="Trebuchet MS" w:cs="Tahoma"/>
          <w:b/>
          <w:bCs/>
        </w:rPr>
        <w:t>7</w:t>
      </w:r>
    </w:p>
    <w:p w14:paraId="4AE20544" w14:textId="77777777" w:rsidR="008F7569" w:rsidRPr="00427423" w:rsidRDefault="008F7569" w:rsidP="008F7569">
      <w:pPr>
        <w:pStyle w:val="Nagwek1"/>
        <w:spacing w:after="120" w:line="276" w:lineRule="auto"/>
        <w:jc w:val="center"/>
        <w:rPr>
          <w:rFonts w:ascii="Trebuchet MS" w:hAnsi="Trebuchet MS" w:cs="Tahoma"/>
          <w:i w:val="0"/>
        </w:rPr>
      </w:pPr>
      <w:r w:rsidRPr="00427423">
        <w:rPr>
          <w:rFonts w:ascii="Trebuchet MS" w:hAnsi="Trebuchet MS" w:cs="Tahoma"/>
          <w:i w:val="0"/>
        </w:rPr>
        <w:t>Nadzór autorski</w:t>
      </w:r>
    </w:p>
    <w:p w14:paraId="5BF0DADE" w14:textId="77777777" w:rsidR="008F7569" w:rsidRPr="00427423" w:rsidRDefault="008F7569" w:rsidP="008F7569">
      <w:pPr>
        <w:pStyle w:val="Bodytext22"/>
        <w:numPr>
          <w:ilvl w:val="0"/>
          <w:numId w:val="15"/>
        </w:numPr>
        <w:shd w:val="clear" w:color="auto" w:fill="auto"/>
        <w:spacing w:before="0" w:after="0" w:line="276" w:lineRule="auto"/>
        <w:ind w:left="420" w:hanging="420"/>
        <w:rPr>
          <w:rFonts w:ascii="Trebuchet MS" w:hAnsi="Trebuchet MS" w:cs="Tahoma"/>
          <w:color w:val="000000"/>
          <w:sz w:val="20"/>
          <w:szCs w:val="20"/>
          <w:lang w:bidi="pl-PL"/>
        </w:rPr>
      </w:pPr>
      <w:bookmarkStart w:id="17" w:name="_Hlk188290711"/>
      <w:r w:rsidRPr="00427423">
        <w:rPr>
          <w:rFonts w:ascii="Trebuchet MS" w:hAnsi="Trebuchet MS" w:cs="Tahoma"/>
          <w:color w:val="000000"/>
          <w:sz w:val="20"/>
          <w:szCs w:val="20"/>
          <w:lang w:bidi="pl-PL"/>
        </w:rPr>
        <w:t xml:space="preserve">Wykonawca zobowiązuje się do pełnienia </w:t>
      </w:r>
      <w:proofErr w:type="spellStart"/>
      <w:r w:rsidRPr="00427423">
        <w:rPr>
          <w:rFonts w:ascii="Trebuchet MS" w:hAnsi="Trebuchet MS" w:cs="Tahoma"/>
          <w:color w:val="000000"/>
          <w:sz w:val="20"/>
          <w:szCs w:val="20"/>
          <w:lang w:bidi="pl-PL"/>
        </w:rPr>
        <w:t>pełnobranżowego</w:t>
      </w:r>
      <w:proofErr w:type="spellEnd"/>
      <w:r w:rsidRPr="00427423">
        <w:rPr>
          <w:rFonts w:ascii="Trebuchet MS" w:hAnsi="Trebuchet MS" w:cs="Tahoma"/>
          <w:color w:val="000000"/>
          <w:sz w:val="20"/>
          <w:szCs w:val="20"/>
          <w:lang w:bidi="pl-PL"/>
        </w:rPr>
        <w:t xml:space="preserve"> nadzoru autorskiego nad realizacją robót budowlanych na podstawie Dokumentacji Projektowej opracowanej w ramach Umowy, z zastrzeżeniem uprawnienia Zamawiającego wynikającego z treści § </w:t>
      </w:r>
      <w:r>
        <w:rPr>
          <w:rFonts w:ascii="Trebuchet MS" w:hAnsi="Trebuchet MS" w:cs="Tahoma"/>
          <w:color w:val="000000"/>
          <w:sz w:val="20"/>
          <w:szCs w:val="20"/>
          <w:lang w:bidi="pl-PL"/>
        </w:rPr>
        <w:t>8</w:t>
      </w:r>
      <w:r w:rsidRPr="00427423">
        <w:rPr>
          <w:rFonts w:ascii="Trebuchet MS" w:hAnsi="Trebuchet MS" w:cs="Tahoma"/>
          <w:color w:val="000000"/>
          <w:sz w:val="20"/>
          <w:szCs w:val="20"/>
          <w:lang w:bidi="pl-PL"/>
        </w:rPr>
        <w:t xml:space="preserve"> ust. </w:t>
      </w:r>
      <w:r>
        <w:rPr>
          <w:rFonts w:ascii="Trebuchet MS" w:hAnsi="Trebuchet MS" w:cs="Tahoma"/>
          <w:color w:val="000000"/>
          <w:sz w:val="20"/>
          <w:szCs w:val="20"/>
          <w:lang w:bidi="pl-PL"/>
        </w:rPr>
        <w:t>9</w:t>
      </w:r>
      <w:r w:rsidRPr="00427423">
        <w:rPr>
          <w:rFonts w:ascii="Trebuchet MS" w:hAnsi="Trebuchet MS" w:cs="Tahoma"/>
          <w:color w:val="000000"/>
          <w:sz w:val="20"/>
          <w:szCs w:val="20"/>
          <w:lang w:bidi="pl-PL"/>
        </w:rPr>
        <w:t xml:space="preserve"> Umowy.</w:t>
      </w:r>
    </w:p>
    <w:p w14:paraId="42095655" w14:textId="77777777" w:rsidR="008F7569" w:rsidRPr="00427423" w:rsidRDefault="008F7569" w:rsidP="008F7569">
      <w:pPr>
        <w:pStyle w:val="Bodytext22"/>
        <w:numPr>
          <w:ilvl w:val="0"/>
          <w:numId w:val="15"/>
        </w:numPr>
        <w:shd w:val="clear" w:color="auto" w:fill="auto"/>
        <w:spacing w:before="0" w:after="0" w:line="276" w:lineRule="auto"/>
        <w:ind w:left="420" w:hanging="420"/>
        <w:rPr>
          <w:rFonts w:ascii="Trebuchet MS" w:hAnsi="Trebuchet MS" w:cs="Tahoma"/>
          <w:color w:val="000000"/>
          <w:sz w:val="20"/>
          <w:szCs w:val="20"/>
          <w:lang w:bidi="pl-PL"/>
        </w:rPr>
      </w:pPr>
      <w:r w:rsidRPr="00427423">
        <w:rPr>
          <w:rFonts w:ascii="Trebuchet MS" w:hAnsi="Trebuchet MS" w:cs="Tahoma"/>
          <w:color w:val="000000"/>
          <w:sz w:val="20"/>
          <w:szCs w:val="20"/>
          <w:lang w:bidi="pl-PL"/>
        </w:rPr>
        <w:t xml:space="preserve">Nadzór autorski wykonywany będzie przez Wykonawcę - autora projektu wspólnie </w:t>
      </w:r>
      <w:r>
        <w:rPr>
          <w:rFonts w:ascii="Trebuchet MS" w:hAnsi="Trebuchet MS" w:cs="Tahoma"/>
          <w:color w:val="000000"/>
          <w:sz w:val="20"/>
          <w:szCs w:val="20"/>
          <w:lang w:bidi="pl-PL"/>
        </w:rPr>
        <w:br/>
      </w:r>
      <w:r w:rsidRPr="00427423">
        <w:rPr>
          <w:rFonts w:ascii="Trebuchet MS" w:hAnsi="Trebuchet MS" w:cs="Tahoma"/>
          <w:color w:val="000000"/>
          <w:sz w:val="20"/>
          <w:szCs w:val="20"/>
          <w:lang w:bidi="pl-PL"/>
        </w:rPr>
        <w:t>z projektantami branżowymi, którzy są współautorami dokumentacji będącej Przedmiotem Umowy. Odstępstwo od tej zasady wymaga uzyskania pisemnej zgody Zamawiającego, pod rygorem nieważności.</w:t>
      </w:r>
    </w:p>
    <w:p w14:paraId="7B41D2FE" w14:textId="4184B3F6" w:rsidR="008F7569" w:rsidRPr="00363B2D" w:rsidRDefault="008F7569" w:rsidP="008F7569">
      <w:pPr>
        <w:pStyle w:val="Bodytext22"/>
        <w:numPr>
          <w:ilvl w:val="0"/>
          <w:numId w:val="15"/>
        </w:numPr>
        <w:shd w:val="clear" w:color="auto" w:fill="auto"/>
        <w:spacing w:before="0" w:after="0" w:line="276" w:lineRule="auto"/>
        <w:ind w:left="420" w:hanging="420"/>
        <w:rPr>
          <w:rFonts w:ascii="Trebuchet MS" w:hAnsi="Trebuchet MS" w:cs="Tahoma"/>
          <w:color w:val="000000"/>
          <w:sz w:val="20"/>
          <w:szCs w:val="20"/>
          <w:lang w:bidi="pl-PL"/>
        </w:rPr>
      </w:pPr>
      <w:r w:rsidRPr="00363B2D">
        <w:rPr>
          <w:rFonts w:ascii="Trebuchet MS" w:hAnsi="Trebuchet MS" w:cs="Tahoma"/>
          <w:color w:val="000000"/>
          <w:sz w:val="20"/>
          <w:szCs w:val="20"/>
          <w:lang w:bidi="pl-PL"/>
        </w:rPr>
        <w:t xml:space="preserve">Wykonawca będzie obowiązany w ramach wynagrodzenia określonego w Umowie do przeprowadzenia nadzoru autorskiego na miejscu realizacji Inwestycji maksymalnie 1 raz w tygodniu przez cały okres realizacji Etapu </w:t>
      </w:r>
      <w:r w:rsidR="001D0D85">
        <w:rPr>
          <w:rFonts w:ascii="Trebuchet MS" w:hAnsi="Trebuchet MS" w:cs="Tahoma"/>
          <w:color w:val="000000"/>
          <w:sz w:val="20"/>
          <w:szCs w:val="20"/>
          <w:lang w:bidi="pl-PL"/>
        </w:rPr>
        <w:t>9</w:t>
      </w:r>
      <w:r w:rsidRPr="00363B2D">
        <w:rPr>
          <w:rFonts w:ascii="Trebuchet MS" w:hAnsi="Trebuchet MS" w:cs="Tahoma"/>
          <w:color w:val="000000"/>
          <w:sz w:val="20"/>
          <w:szCs w:val="20"/>
          <w:lang w:bidi="pl-PL"/>
        </w:rPr>
        <w:t xml:space="preserve">. W razie braku świadczenia nadzoru na terenie Inwestycji na żądanie Zamawiającego w danym tygodniu Zamawiający może zażądać przeprowadzenia nadzoru autorskiego na terenie Inwestycji w innym tygodniu w czasie całego okresu realizacji Etapu </w:t>
      </w:r>
      <w:r w:rsidR="001D0D85">
        <w:rPr>
          <w:rFonts w:ascii="Trebuchet MS" w:hAnsi="Trebuchet MS" w:cs="Tahoma"/>
          <w:color w:val="000000"/>
          <w:sz w:val="20"/>
          <w:szCs w:val="20"/>
          <w:lang w:bidi="pl-PL"/>
        </w:rPr>
        <w:t>9</w:t>
      </w:r>
      <w:r w:rsidRPr="00363B2D">
        <w:rPr>
          <w:rFonts w:ascii="Trebuchet MS" w:hAnsi="Trebuchet MS" w:cs="Tahoma"/>
          <w:color w:val="000000"/>
          <w:sz w:val="20"/>
          <w:szCs w:val="20"/>
          <w:lang w:bidi="pl-PL"/>
        </w:rPr>
        <w:t>.</w:t>
      </w:r>
    </w:p>
    <w:p w14:paraId="27484B7E" w14:textId="77777777" w:rsidR="008F7569" w:rsidRPr="00363B2D" w:rsidRDefault="008F7569" w:rsidP="008F7569">
      <w:pPr>
        <w:pStyle w:val="Bodytext22"/>
        <w:numPr>
          <w:ilvl w:val="0"/>
          <w:numId w:val="15"/>
        </w:numPr>
        <w:shd w:val="clear" w:color="auto" w:fill="auto"/>
        <w:spacing w:before="0" w:after="0" w:line="276" w:lineRule="auto"/>
        <w:ind w:left="420" w:hanging="420"/>
        <w:rPr>
          <w:rFonts w:ascii="Trebuchet MS" w:hAnsi="Trebuchet MS" w:cs="Tahoma"/>
          <w:color w:val="000000"/>
          <w:sz w:val="20"/>
          <w:szCs w:val="20"/>
          <w:lang w:bidi="pl-PL"/>
        </w:rPr>
      </w:pPr>
      <w:r w:rsidRPr="00363B2D">
        <w:rPr>
          <w:rFonts w:ascii="Trebuchet MS" w:hAnsi="Trebuchet MS" w:cs="Tahoma"/>
          <w:color w:val="000000"/>
          <w:sz w:val="20"/>
          <w:szCs w:val="20"/>
          <w:lang w:bidi="pl-PL"/>
        </w:rPr>
        <w:t>Nadzór autorski obejmuje w szczególności:</w:t>
      </w:r>
    </w:p>
    <w:bookmarkEnd w:id="17"/>
    <w:p w14:paraId="1B84E5EF" w14:textId="77777777" w:rsidR="008F7569" w:rsidRPr="00363B2D" w:rsidRDefault="008F7569" w:rsidP="008F7569">
      <w:pPr>
        <w:pStyle w:val="Bodytext22"/>
        <w:numPr>
          <w:ilvl w:val="0"/>
          <w:numId w:val="16"/>
        </w:numPr>
        <w:shd w:val="clear" w:color="auto" w:fill="auto"/>
        <w:tabs>
          <w:tab w:val="left" w:pos="803"/>
        </w:tabs>
        <w:spacing w:before="0" w:after="0" w:line="276" w:lineRule="auto"/>
        <w:ind w:left="820" w:hanging="400"/>
        <w:rPr>
          <w:rFonts w:ascii="Trebuchet MS" w:hAnsi="Trebuchet MS" w:cs="Tahoma"/>
          <w:sz w:val="20"/>
          <w:szCs w:val="20"/>
        </w:rPr>
      </w:pPr>
      <w:r w:rsidRPr="00363B2D">
        <w:rPr>
          <w:rFonts w:ascii="Trebuchet MS" w:hAnsi="Trebuchet MS" w:cs="Tahoma"/>
          <w:color w:val="000000"/>
          <w:sz w:val="20"/>
          <w:szCs w:val="20"/>
          <w:lang w:bidi="pl-PL"/>
        </w:rPr>
        <w:t xml:space="preserve">nadzorowanie w trakcie realizacji robót zgodności rozwiązań technicznych, materiałowych i użytkowych z </w:t>
      </w:r>
      <w:r>
        <w:rPr>
          <w:rFonts w:ascii="Trebuchet MS" w:hAnsi="Trebuchet MS" w:cs="Tahoma"/>
          <w:color w:val="000000"/>
          <w:sz w:val="20"/>
          <w:szCs w:val="20"/>
          <w:lang w:bidi="pl-PL"/>
        </w:rPr>
        <w:t>D</w:t>
      </w:r>
      <w:r w:rsidRPr="00363B2D">
        <w:rPr>
          <w:rFonts w:ascii="Trebuchet MS" w:hAnsi="Trebuchet MS" w:cs="Tahoma"/>
          <w:color w:val="000000"/>
          <w:sz w:val="20"/>
          <w:szCs w:val="20"/>
          <w:lang w:bidi="pl-PL"/>
        </w:rPr>
        <w:t xml:space="preserve">okumentacją </w:t>
      </w:r>
      <w:r>
        <w:rPr>
          <w:rFonts w:ascii="Trebuchet MS" w:hAnsi="Trebuchet MS" w:cs="Tahoma"/>
          <w:color w:val="000000"/>
          <w:sz w:val="20"/>
          <w:szCs w:val="20"/>
          <w:lang w:bidi="pl-PL"/>
        </w:rPr>
        <w:t>P</w:t>
      </w:r>
      <w:r w:rsidRPr="00363B2D">
        <w:rPr>
          <w:rFonts w:ascii="Trebuchet MS" w:hAnsi="Trebuchet MS" w:cs="Tahoma"/>
          <w:color w:val="000000"/>
          <w:sz w:val="20"/>
          <w:szCs w:val="20"/>
          <w:lang w:bidi="pl-PL"/>
        </w:rPr>
        <w:t>rojektową;</w:t>
      </w:r>
    </w:p>
    <w:p w14:paraId="5475CE66" w14:textId="77777777" w:rsidR="008F7569" w:rsidRPr="00363B2D" w:rsidRDefault="008F7569" w:rsidP="008F7569">
      <w:pPr>
        <w:pStyle w:val="Bodytext22"/>
        <w:numPr>
          <w:ilvl w:val="0"/>
          <w:numId w:val="16"/>
        </w:numPr>
        <w:shd w:val="clear" w:color="auto" w:fill="auto"/>
        <w:tabs>
          <w:tab w:val="left" w:pos="803"/>
        </w:tabs>
        <w:spacing w:before="0" w:after="0" w:line="276" w:lineRule="auto"/>
        <w:ind w:left="820" w:hanging="400"/>
        <w:rPr>
          <w:rFonts w:ascii="Trebuchet MS" w:hAnsi="Trebuchet MS" w:cs="Tahoma"/>
          <w:sz w:val="20"/>
          <w:szCs w:val="20"/>
        </w:rPr>
      </w:pPr>
      <w:r w:rsidRPr="00363B2D">
        <w:rPr>
          <w:rFonts w:ascii="Trebuchet MS" w:hAnsi="Trebuchet MS" w:cs="Tahoma"/>
          <w:color w:val="000000"/>
          <w:sz w:val="20"/>
          <w:szCs w:val="20"/>
          <w:lang w:bidi="pl-PL"/>
        </w:rPr>
        <w:t>uszczegóławianie, w miarę potrzeb, Dokumentacji Projektowej oraz wyjaśnianie wątpliwości dotyczących Dokumentacji Projektowej i zawartych w niej rozwiązań powstałych w toku realizacji</w:t>
      </w:r>
      <w:r>
        <w:rPr>
          <w:rFonts w:ascii="Trebuchet MS" w:hAnsi="Trebuchet MS" w:cs="Tahoma"/>
          <w:color w:val="000000"/>
          <w:sz w:val="20"/>
          <w:szCs w:val="20"/>
          <w:lang w:bidi="pl-PL"/>
        </w:rPr>
        <w:t xml:space="preserve"> robót</w:t>
      </w:r>
      <w:r w:rsidRPr="00363B2D">
        <w:rPr>
          <w:rFonts w:ascii="Trebuchet MS" w:hAnsi="Trebuchet MS" w:cs="Tahoma"/>
          <w:color w:val="000000"/>
          <w:sz w:val="20"/>
          <w:szCs w:val="20"/>
          <w:lang w:bidi="pl-PL"/>
        </w:rPr>
        <w:t>;</w:t>
      </w:r>
    </w:p>
    <w:p w14:paraId="467C1152" w14:textId="77777777" w:rsidR="008F7569" w:rsidRPr="00363B2D" w:rsidRDefault="008F7569" w:rsidP="008F7569">
      <w:pPr>
        <w:pStyle w:val="Bodytext22"/>
        <w:numPr>
          <w:ilvl w:val="0"/>
          <w:numId w:val="16"/>
        </w:numPr>
        <w:shd w:val="clear" w:color="auto" w:fill="auto"/>
        <w:tabs>
          <w:tab w:val="left" w:pos="803"/>
        </w:tabs>
        <w:spacing w:before="0" w:after="0" w:line="276" w:lineRule="auto"/>
        <w:ind w:left="820" w:hanging="400"/>
        <w:rPr>
          <w:rFonts w:ascii="Trebuchet MS" w:hAnsi="Trebuchet MS" w:cs="Tahoma"/>
          <w:sz w:val="20"/>
          <w:szCs w:val="20"/>
        </w:rPr>
      </w:pPr>
      <w:r w:rsidRPr="00363B2D">
        <w:rPr>
          <w:rFonts w:ascii="Trebuchet MS" w:hAnsi="Trebuchet MS" w:cs="Tahoma"/>
          <w:sz w:val="20"/>
          <w:szCs w:val="20"/>
        </w:rPr>
        <w:t>rozwiązywanie zagadnień technicznych, odpowiadanie na pytania Zamawiającego, akceptację ewentualnych rozwiązań technicznych i materiałów, wyjaśnianie wątpliwości dotyczących Dokumentacji Projektowej;</w:t>
      </w:r>
    </w:p>
    <w:p w14:paraId="20B150B5" w14:textId="77777777" w:rsidR="008F7569" w:rsidRPr="00363B2D" w:rsidRDefault="008F7569" w:rsidP="008F7569">
      <w:pPr>
        <w:pStyle w:val="Bodytext22"/>
        <w:numPr>
          <w:ilvl w:val="0"/>
          <w:numId w:val="16"/>
        </w:numPr>
        <w:shd w:val="clear" w:color="auto" w:fill="auto"/>
        <w:tabs>
          <w:tab w:val="left" w:pos="803"/>
        </w:tabs>
        <w:spacing w:before="0" w:after="0" w:line="276" w:lineRule="auto"/>
        <w:ind w:left="820" w:hanging="400"/>
        <w:rPr>
          <w:rFonts w:ascii="Trebuchet MS" w:hAnsi="Trebuchet MS" w:cs="Tahoma"/>
          <w:sz w:val="20"/>
          <w:szCs w:val="20"/>
        </w:rPr>
      </w:pPr>
      <w:r w:rsidRPr="00363B2D">
        <w:rPr>
          <w:rFonts w:ascii="Trebuchet MS" w:hAnsi="Trebuchet MS" w:cs="Tahoma"/>
          <w:color w:val="000000"/>
          <w:sz w:val="20"/>
          <w:szCs w:val="20"/>
          <w:lang w:bidi="pl-PL"/>
        </w:rPr>
        <w:t>uzgadnianie z Zamawiającym i wykonawcą robót możliwości wprowadzenia rozwiązań zamiennych (w odniesieniu do materiałów i konstrukcji oraz rozwiązań technicznych i technologicznych) w stosunku do przewidzianych w Dokumentacji Projektowej;</w:t>
      </w:r>
    </w:p>
    <w:p w14:paraId="4D71E208" w14:textId="77777777" w:rsidR="008F7569" w:rsidRPr="00363B2D" w:rsidRDefault="008F7569" w:rsidP="008F7569">
      <w:pPr>
        <w:pStyle w:val="Bodytext22"/>
        <w:numPr>
          <w:ilvl w:val="0"/>
          <w:numId w:val="16"/>
        </w:numPr>
        <w:shd w:val="clear" w:color="auto" w:fill="auto"/>
        <w:tabs>
          <w:tab w:val="left" w:pos="803"/>
        </w:tabs>
        <w:spacing w:before="0" w:after="0" w:line="276" w:lineRule="auto"/>
        <w:ind w:left="820" w:hanging="400"/>
        <w:rPr>
          <w:rFonts w:ascii="Trebuchet MS" w:hAnsi="Trebuchet MS" w:cs="Tahoma"/>
          <w:sz w:val="20"/>
          <w:szCs w:val="20"/>
        </w:rPr>
      </w:pPr>
      <w:r w:rsidRPr="00363B2D">
        <w:rPr>
          <w:rFonts w:ascii="Trebuchet MS" w:hAnsi="Trebuchet MS" w:cs="Tahoma"/>
          <w:color w:val="000000"/>
          <w:sz w:val="20"/>
          <w:szCs w:val="20"/>
          <w:lang w:bidi="pl-PL"/>
        </w:rPr>
        <w:t>udział w spotkaniach, komisjach, czynnościach odbiorowych i naradach technicznych na żądanie Zamawiającego;</w:t>
      </w:r>
    </w:p>
    <w:p w14:paraId="24F9222D" w14:textId="77777777" w:rsidR="008F7569" w:rsidRPr="00363B2D" w:rsidRDefault="008F7569" w:rsidP="008F7569">
      <w:pPr>
        <w:pStyle w:val="Bodytext22"/>
        <w:numPr>
          <w:ilvl w:val="0"/>
          <w:numId w:val="16"/>
        </w:numPr>
        <w:shd w:val="clear" w:color="auto" w:fill="auto"/>
        <w:tabs>
          <w:tab w:val="left" w:pos="803"/>
        </w:tabs>
        <w:spacing w:before="0" w:after="0" w:line="276" w:lineRule="auto"/>
        <w:ind w:left="820" w:hanging="400"/>
        <w:rPr>
          <w:rFonts w:ascii="Trebuchet MS" w:hAnsi="Trebuchet MS" w:cs="Tahoma"/>
          <w:sz w:val="20"/>
          <w:szCs w:val="20"/>
        </w:rPr>
      </w:pPr>
      <w:r w:rsidRPr="00363B2D">
        <w:rPr>
          <w:rFonts w:ascii="Trebuchet MS" w:hAnsi="Trebuchet MS" w:cs="Tahoma"/>
          <w:color w:val="000000"/>
          <w:sz w:val="20"/>
          <w:szCs w:val="20"/>
          <w:lang w:bidi="pl-PL"/>
        </w:rPr>
        <w:t>uzgadnianie dokumentacji warsztatowych i montażowych;</w:t>
      </w:r>
    </w:p>
    <w:p w14:paraId="04A0E6F4" w14:textId="77777777" w:rsidR="008F7569" w:rsidRPr="00363B2D" w:rsidRDefault="008F7569" w:rsidP="008F7569">
      <w:pPr>
        <w:pStyle w:val="Bodytext22"/>
        <w:numPr>
          <w:ilvl w:val="0"/>
          <w:numId w:val="16"/>
        </w:numPr>
        <w:shd w:val="clear" w:color="auto" w:fill="auto"/>
        <w:tabs>
          <w:tab w:val="left" w:pos="803"/>
        </w:tabs>
        <w:spacing w:before="0" w:after="0" w:line="276" w:lineRule="auto"/>
        <w:ind w:left="820" w:hanging="400"/>
        <w:rPr>
          <w:rFonts w:ascii="Trebuchet MS" w:hAnsi="Trebuchet MS" w:cs="Tahoma"/>
          <w:sz w:val="20"/>
          <w:szCs w:val="20"/>
        </w:rPr>
      </w:pPr>
      <w:bookmarkStart w:id="18" w:name="_Hlk199504920"/>
      <w:r w:rsidRPr="00363B2D">
        <w:rPr>
          <w:rFonts w:ascii="Trebuchet MS" w:hAnsi="Trebuchet MS" w:cs="Tahoma"/>
          <w:color w:val="000000"/>
          <w:sz w:val="20"/>
          <w:szCs w:val="20"/>
          <w:lang w:bidi="pl-PL"/>
        </w:rPr>
        <w:t xml:space="preserve">uzgadnianie indywidualnej dokumentacji technicznej, o której mowa w </w:t>
      </w:r>
      <w:r w:rsidRPr="00363B2D">
        <w:rPr>
          <w:rFonts w:ascii="Trebuchet MS" w:hAnsi="Trebuchet MS" w:cs="Tahoma"/>
          <w:color w:val="000000"/>
          <w:sz w:val="20"/>
          <w:szCs w:val="20"/>
          <w:lang w:eastAsia="en-US" w:bidi="en-US"/>
        </w:rPr>
        <w:t xml:space="preserve">art </w:t>
      </w:r>
      <w:r w:rsidRPr="00363B2D">
        <w:rPr>
          <w:rFonts w:ascii="Trebuchet MS" w:hAnsi="Trebuchet MS" w:cs="Tahoma"/>
          <w:color w:val="000000"/>
          <w:sz w:val="20"/>
          <w:szCs w:val="20"/>
          <w:lang w:bidi="pl-PL"/>
        </w:rPr>
        <w:t>10 ust. 1 ustawy z dnia 16 kwietnia 2004 r. o wyrobach budowlanych (tj. Dz. U. z 2021 r., poz. 1213</w:t>
      </w:r>
      <w:r>
        <w:rPr>
          <w:rFonts w:ascii="Trebuchet MS" w:hAnsi="Trebuchet MS" w:cs="Tahoma"/>
          <w:color w:val="000000"/>
          <w:sz w:val="20"/>
          <w:szCs w:val="20"/>
          <w:lang w:bidi="pl-PL"/>
        </w:rPr>
        <w:t xml:space="preserve"> z </w:t>
      </w:r>
      <w:proofErr w:type="spellStart"/>
      <w:r>
        <w:rPr>
          <w:rFonts w:ascii="Trebuchet MS" w:hAnsi="Trebuchet MS" w:cs="Tahoma"/>
          <w:color w:val="000000"/>
          <w:sz w:val="20"/>
          <w:szCs w:val="20"/>
          <w:lang w:bidi="pl-PL"/>
        </w:rPr>
        <w:t>późn</w:t>
      </w:r>
      <w:proofErr w:type="spellEnd"/>
      <w:r>
        <w:rPr>
          <w:rFonts w:ascii="Trebuchet MS" w:hAnsi="Trebuchet MS" w:cs="Tahoma"/>
          <w:color w:val="000000"/>
          <w:sz w:val="20"/>
          <w:szCs w:val="20"/>
          <w:lang w:bidi="pl-PL"/>
        </w:rPr>
        <w:t>. zm.</w:t>
      </w:r>
      <w:r w:rsidRPr="00363B2D">
        <w:rPr>
          <w:rFonts w:ascii="Trebuchet MS" w:hAnsi="Trebuchet MS" w:cs="Tahoma"/>
          <w:color w:val="000000"/>
          <w:sz w:val="20"/>
          <w:szCs w:val="20"/>
          <w:lang w:bidi="pl-PL"/>
        </w:rPr>
        <w:t>)</w:t>
      </w:r>
      <w:bookmarkEnd w:id="18"/>
      <w:r w:rsidRPr="00363B2D">
        <w:rPr>
          <w:rFonts w:ascii="Trebuchet MS" w:hAnsi="Trebuchet MS" w:cs="Tahoma"/>
          <w:color w:val="000000"/>
          <w:sz w:val="20"/>
          <w:szCs w:val="20"/>
          <w:lang w:bidi="pl-PL"/>
        </w:rPr>
        <w:t>;</w:t>
      </w:r>
    </w:p>
    <w:p w14:paraId="2BC8C083" w14:textId="77777777" w:rsidR="008F7569" w:rsidRPr="00363B2D" w:rsidRDefault="008F7569" w:rsidP="008F7569">
      <w:pPr>
        <w:pStyle w:val="Bodytext22"/>
        <w:numPr>
          <w:ilvl w:val="0"/>
          <w:numId w:val="16"/>
        </w:numPr>
        <w:shd w:val="clear" w:color="auto" w:fill="auto"/>
        <w:tabs>
          <w:tab w:val="left" w:pos="803"/>
        </w:tabs>
        <w:spacing w:before="0" w:after="0" w:line="276" w:lineRule="auto"/>
        <w:ind w:left="820" w:hanging="400"/>
        <w:rPr>
          <w:rFonts w:ascii="Trebuchet MS" w:hAnsi="Trebuchet MS" w:cs="Tahoma"/>
          <w:sz w:val="20"/>
          <w:szCs w:val="20"/>
        </w:rPr>
      </w:pPr>
      <w:r w:rsidRPr="00363B2D">
        <w:rPr>
          <w:rFonts w:ascii="Trebuchet MS" w:hAnsi="Trebuchet MS" w:cs="Tahoma"/>
          <w:color w:val="000000"/>
          <w:sz w:val="20"/>
          <w:szCs w:val="20"/>
          <w:lang w:bidi="pl-PL"/>
        </w:rPr>
        <w:t>wykonywanie opracowań zamiennych, uzupełnień oraz aktualizacji rysunków niezbędnych do prawidłowego przebiegu realizacji Inwestycji;</w:t>
      </w:r>
    </w:p>
    <w:p w14:paraId="4F8E18F6" w14:textId="77777777" w:rsidR="008F7569" w:rsidRPr="00363B2D" w:rsidRDefault="008F7569" w:rsidP="008F7569">
      <w:pPr>
        <w:pStyle w:val="Bodytext22"/>
        <w:numPr>
          <w:ilvl w:val="0"/>
          <w:numId w:val="16"/>
        </w:numPr>
        <w:shd w:val="clear" w:color="auto" w:fill="auto"/>
        <w:tabs>
          <w:tab w:val="left" w:pos="803"/>
        </w:tabs>
        <w:spacing w:before="0" w:after="0" w:line="276" w:lineRule="auto"/>
        <w:ind w:left="820" w:hanging="400"/>
        <w:rPr>
          <w:rFonts w:ascii="Trebuchet MS" w:hAnsi="Trebuchet MS" w:cs="Tahoma"/>
          <w:sz w:val="20"/>
          <w:szCs w:val="20"/>
        </w:rPr>
      </w:pPr>
      <w:r w:rsidRPr="00363B2D">
        <w:rPr>
          <w:rFonts w:ascii="Trebuchet MS" w:hAnsi="Trebuchet MS" w:cs="Tahoma"/>
          <w:color w:val="000000"/>
          <w:sz w:val="20"/>
          <w:szCs w:val="20"/>
          <w:lang w:bidi="pl-PL"/>
        </w:rPr>
        <w:t>oceny wyników badań materiałów i elementów budowlanych;</w:t>
      </w:r>
    </w:p>
    <w:p w14:paraId="19607820" w14:textId="77777777" w:rsidR="008F7569" w:rsidRPr="00363B2D" w:rsidRDefault="008F7569" w:rsidP="008F7569">
      <w:pPr>
        <w:pStyle w:val="Bodytext22"/>
        <w:numPr>
          <w:ilvl w:val="0"/>
          <w:numId w:val="16"/>
        </w:numPr>
        <w:shd w:val="clear" w:color="auto" w:fill="auto"/>
        <w:tabs>
          <w:tab w:val="left" w:pos="803"/>
        </w:tabs>
        <w:spacing w:before="0" w:after="0" w:line="276" w:lineRule="auto"/>
        <w:ind w:left="820" w:hanging="400"/>
        <w:rPr>
          <w:rFonts w:ascii="Trebuchet MS" w:hAnsi="Trebuchet MS" w:cs="Tahoma"/>
          <w:sz w:val="20"/>
          <w:szCs w:val="20"/>
        </w:rPr>
      </w:pPr>
      <w:r w:rsidRPr="00363B2D">
        <w:rPr>
          <w:rFonts w:ascii="Trebuchet MS" w:hAnsi="Trebuchet MS" w:cs="Tahoma"/>
          <w:color w:val="000000"/>
          <w:sz w:val="20"/>
          <w:szCs w:val="20"/>
          <w:lang w:bidi="pl-PL"/>
        </w:rPr>
        <w:t>w przypadku wskazania w Dokumentacji Projektowej na znaki towarowe, patenty lub pochodzenie, źródło lub szczególny proces, który charakteryzuje produkty lub usługi dostarczane przez konkretnego wykonawcę, jeżeli jest to uzasadnione wraz ze wskazaniem parametrów równoważności – kontrolowanie parametrów równoważności;</w:t>
      </w:r>
    </w:p>
    <w:p w14:paraId="24ED268A" w14:textId="77777777" w:rsidR="008F7569" w:rsidRPr="00363B2D" w:rsidRDefault="008F7569" w:rsidP="008F7569">
      <w:pPr>
        <w:pStyle w:val="Bodytext22"/>
        <w:numPr>
          <w:ilvl w:val="0"/>
          <w:numId w:val="16"/>
        </w:numPr>
        <w:shd w:val="clear" w:color="auto" w:fill="auto"/>
        <w:tabs>
          <w:tab w:val="left" w:pos="803"/>
        </w:tabs>
        <w:spacing w:before="0" w:after="0" w:line="276" w:lineRule="auto"/>
        <w:ind w:left="820" w:hanging="400"/>
        <w:rPr>
          <w:rFonts w:ascii="Trebuchet MS" w:hAnsi="Trebuchet MS" w:cs="Tahoma"/>
          <w:sz w:val="20"/>
          <w:szCs w:val="20"/>
        </w:rPr>
      </w:pPr>
      <w:r w:rsidRPr="00363B2D">
        <w:rPr>
          <w:rFonts w:ascii="Trebuchet MS" w:hAnsi="Trebuchet MS" w:cs="Tahoma"/>
          <w:sz w:val="20"/>
          <w:szCs w:val="20"/>
        </w:rPr>
        <w:t>podejmowanie niezbędnych czynności nadzoru autorskiego w pozostałym zakresie niezbędnym do realizacji Inwestycji zgodnie z Wymogami Prawa i przyjętymi zwyczajami;</w:t>
      </w:r>
    </w:p>
    <w:p w14:paraId="38EC377A" w14:textId="77777777" w:rsidR="008F7569" w:rsidRPr="00363B2D" w:rsidRDefault="008F7569" w:rsidP="008F7569">
      <w:pPr>
        <w:pStyle w:val="Bodytext22"/>
        <w:numPr>
          <w:ilvl w:val="0"/>
          <w:numId w:val="16"/>
        </w:numPr>
        <w:shd w:val="clear" w:color="auto" w:fill="auto"/>
        <w:tabs>
          <w:tab w:val="left" w:pos="803"/>
        </w:tabs>
        <w:spacing w:before="0" w:after="0" w:line="276" w:lineRule="auto"/>
        <w:ind w:left="820" w:hanging="400"/>
        <w:rPr>
          <w:rFonts w:ascii="Trebuchet MS" w:hAnsi="Trebuchet MS" w:cs="Tahoma"/>
          <w:sz w:val="20"/>
          <w:szCs w:val="20"/>
        </w:rPr>
      </w:pPr>
      <w:r w:rsidRPr="00363B2D">
        <w:rPr>
          <w:rFonts w:ascii="Trebuchet MS" w:hAnsi="Trebuchet MS" w:cs="Tahoma"/>
          <w:color w:val="000000"/>
          <w:sz w:val="20"/>
          <w:szCs w:val="20"/>
          <w:lang w:bidi="pl-PL"/>
        </w:rPr>
        <w:t>inne czynności uzgodnione z Zamawiającym.</w:t>
      </w:r>
    </w:p>
    <w:p w14:paraId="591917C3" w14:textId="77777777" w:rsidR="008F7569" w:rsidRPr="00363B2D" w:rsidRDefault="008F7569" w:rsidP="008F7569">
      <w:pPr>
        <w:pStyle w:val="Bodytext22"/>
        <w:numPr>
          <w:ilvl w:val="0"/>
          <w:numId w:val="15"/>
        </w:numPr>
        <w:shd w:val="clear" w:color="auto" w:fill="auto"/>
        <w:spacing w:before="0" w:after="0" w:line="276" w:lineRule="auto"/>
        <w:ind w:left="420" w:hanging="420"/>
        <w:rPr>
          <w:rFonts w:ascii="Trebuchet MS" w:hAnsi="Trebuchet MS" w:cs="Tahoma"/>
          <w:color w:val="000000"/>
          <w:sz w:val="20"/>
          <w:szCs w:val="20"/>
          <w:lang w:bidi="pl-PL"/>
        </w:rPr>
      </w:pPr>
      <w:r w:rsidRPr="00363B2D">
        <w:rPr>
          <w:rFonts w:ascii="Trebuchet MS" w:hAnsi="Trebuchet MS" w:cs="Tahoma"/>
          <w:color w:val="000000"/>
          <w:sz w:val="20"/>
          <w:szCs w:val="20"/>
          <w:lang w:bidi="pl-PL"/>
        </w:rPr>
        <w:lastRenderedPageBreak/>
        <w:t>Wykonawca zobowiązuje się pełnić swoje obowiązki z należytą starannością oraz w zgodzie z obowiązującymi przepisami prawa.</w:t>
      </w:r>
    </w:p>
    <w:p w14:paraId="32B188E1" w14:textId="77777777" w:rsidR="008F7569" w:rsidRPr="00363B2D" w:rsidRDefault="008F7569" w:rsidP="008F7569">
      <w:pPr>
        <w:pStyle w:val="Bodytext22"/>
        <w:numPr>
          <w:ilvl w:val="0"/>
          <w:numId w:val="15"/>
        </w:numPr>
        <w:shd w:val="clear" w:color="auto" w:fill="auto"/>
        <w:spacing w:before="0" w:after="0" w:line="276" w:lineRule="auto"/>
        <w:ind w:left="420" w:hanging="420"/>
        <w:rPr>
          <w:rFonts w:ascii="Trebuchet MS" w:hAnsi="Trebuchet MS" w:cs="Tahoma"/>
          <w:color w:val="000000"/>
          <w:sz w:val="20"/>
          <w:szCs w:val="20"/>
          <w:lang w:bidi="pl-PL"/>
        </w:rPr>
      </w:pPr>
      <w:r w:rsidRPr="00363B2D">
        <w:rPr>
          <w:rFonts w:ascii="Trebuchet MS" w:hAnsi="Trebuchet MS" w:cs="Tahoma"/>
          <w:color w:val="000000"/>
          <w:sz w:val="20"/>
          <w:szCs w:val="20"/>
          <w:lang w:bidi="pl-PL"/>
        </w:rPr>
        <w:t xml:space="preserve">Wykonawca przedstawi listę osób uprawnionych do pełnienia nadzoru autorskiego w ciągu 5 </w:t>
      </w:r>
      <w:r>
        <w:rPr>
          <w:rFonts w:ascii="Trebuchet MS" w:hAnsi="Trebuchet MS" w:cs="Tahoma"/>
          <w:color w:val="000000"/>
          <w:sz w:val="20"/>
          <w:szCs w:val="20"/>
          <w:lang w:bidi="pl-PL"/>
        </w:rPr>
        <w:t>D</w:t>
      </w:r>
      <w:r w:rsidRPr="00363B2D">
        <w:rPr>
          <w:rFonts w:ascii="Trebuchet MS" w:hAnsi="Trebuchet MS" w:cs="Tahoma"/>
          <w:color w:val="000000"/>
          <w:sz w:val="20"/>
          <w:szCs w:val="20"/>
          <w:lang w:bidi="pl-PL"/>
        </w:rPr>
        <w:t xml:space="preserve">ni </w:t>
      </w:r>
      <w:r>
        <w:rPr>
          <w:rFonts w:ascii="Trebuchet MS" w:hAnsi="Trebuchet MS" w:cs="Tahoma"/>
          <w:color w:val="000000"/>
          <w:sz w:val="20"/>
          <w:szCs w:val="20"/>
          <w:lang w:bidi="pl-PL"/>
        </w:rPr>
        <w:t>R</w:t>
      </w:r>
      <w:r w:rsidRPr="00363B2D">
        <w:rPr>
          <w:rFonts w:ascii="Trebuchet MS" w:hAnsi="Trebuchet MS" w:cs="Tahoma"/>
          <w:color w:val="000000"/>
          <w:sz w:val="20"/>
          <w:szCs w:val="20"/>
          <w:lang w:bidi="pl-PL"/>
        </w:rPr>
        <w:t>oboczych od daty wezwania przez Zamawiającego w formie pisemnej lub za pośrednictwem poczty elektronicznej.</w:t>
      </w:r>
    </w:p>
    <w:p w14:paraId="5FDCEEF0" w14:textId="77777777" w:rsidR="008F7569" w:rsidRPr="00363B2D" w:rsidRDefault="008F7569" w:rsidP="008F7569">
      <w:pPr>
        <w:pStyle w:val="Bodytext22"/>
        <w:numPr>
          <w:ilvl w:val="0"/>
          <w:numId w:val="15"/>
        </w:numPr>
        <w:shd w:val="clear" w:color="auto" w:fill="auto"/>
        <w:spacing w:before="0" w:after="0" w:line="276" w:lineRule="auto"/>
        <w:ind w:left="420" w:hanging="420"/>
        <w:rPr>
          <w:rFonts w:ascii="Trebuchet MS" w:hAnsi="Trebuchet MS" w:cs="Tahoma"/>
          <w:color w:val="000000"/>
          <w:sz w:val="20"/>
          <w:szCs w:val="20"/>
          <w:lang w:bidi="pl-PL"/>
        </w:rPr>
      </w:pPr>
      <w:r w:rsidRPr="00363B2D">
        <w:rPr>
          <w:rFonts w:ascii="Trebuchet MS" w:hAnsi="Trebuchet MS" w:cs="Tahoma"/>
          <w:color w:val="000000"/>
          <w:sz w:val="20"/>
          <w:szCs w:val="20"/>
          <w:lang w:bidi="pl-PL"/>
        </w:rPr>
        <w:t>Wynagrodzenie Wykonawcy należne z tytułu wykonywania nadzoru obejmuje wszelkie obowiązki wynikające z nadzoru autorskiego.</w:t>
      </w:r>
    </w:p>
    <w:p w14:paraId="39C746CD" w14:textId="77777777" w:rsidR="008F7569" w:rsidRPr="00363B2D" w:rsidRDefault="008F7569" w:rsidP="008F7569">
      <w:pPr>
        <w:pStyle w:val="Bodytext22"/>
        <w:numPr>
          <w:ilvl w:val="0"/>
          <w:numId w:val="15"/>
        </w:numPr>
        <w:shd w:val="clear" w:color="auto" w:fill="auto"/>
        <w:spacing w:before="0" w:after="0" w:line="276" w:lineRule="auto"/>
        <w:ind w:left="420" w:hanging="420"/>
        <w:rPr>
          <w:rFonts w:ascii="Trebuchet MS" w:hAnsi="Trebuchet MS" w:cs="Tahoma"/>
          <w:color w:val="000000"/>
          <w:sz w:val="20"/>
          <w:szCs w:val="20"/>
          <w:lang w:bidi="pl-PL"/>
        </w:rPr>
      </w:pPr>
      <w:r w:rsidRPr="00363B2D">
        <w:rPr>
          <w:rFonts w:ascii="Trebuchet MS" w:hAnsi="Trebuchet MS" w:cs="Tahoma"/>
          <w:color w:val="000000"/>
          <w:sz w:val="20"/>
          <w:szCs w:val="20"/>
          <w:lang w:bidi="pl-PL"/>
        </w:rPr>
        <w:t>Zamawiający zobowiązany jest powiadomić Wykonawcę o terminie przekazania terenu budowy wykonawcy robót, jak również zawiadomić o ewentualnym przerwaniu robót oraz o ponownym ich wznowieniu.</w:t>
      </w:r>
    </w:p>
    <w:p w14:paraId="2CF4099B" w14:textId="2F31C896" w:rsidR="008F7569" w:rsidRPr="00363B2D" w:rsidRDefault="008F7569" w:rsidP="008F7569">
      <w:pPr>
        <w:pStyle w:val="Bodytext22"/>
        <w:numPr>
          <w:ilvl w:val="0"/>
          <w:numId w:val="15"/>
        </w:numPr>
        <w:shd w:val="clear" w:color="auto" w:fill="auto"/>
        <w:spacing w:before="0" w:after="0" w:line="276" w:lineRule="auto"/>
        <w:ind w:left="420" w:hanging="420"/>
        <w:rPr>
          <w:rFonts w:ascii="Trebuchet MS" w:hAnsi="Trebuchet MS" w:cs="Tahoma"/>
          <w:color w:val="000000"/>
          <w:sz w:val="20"/>
          <w:szCs w:val="20"/>
          <w:lang w:bidi="pl-PL"/>
        </w:rPr>
      </w:pPr>
      <w:r w:rsidRPr="00363B2D">
        <w:rPr>
          <w:rFonts w:ascii="Trebuchet MS" w:hAnsi="Trebuchet MS" w:cs="Tahoma"/>
          <w:color w:val="000000"/>
          <w:sz w:val="20"/>
          <w:szCs w:val="20"/>
          <w:lang w:bidi="pl-PL"/>
        </w:rPr>
        <w:t xml:space="preserve">Pełnienie nadzoru autorskiego w miejscu realizacji Inwestycji odbywa się na wezwanie Zamawiającego (Kierownik Projektu, Inspektor Nadzoru). Wszelkie inne obecności projektantów na budowie niepoprzedzone wezwaniem Zamawiającego nie będą stanowiły podstawy rozliczeń pomiędzy Stronami Umowy. Wezwanie nie będzie wymagane dla cotygodniowych spotkań ustalonych przez Zamawiającego w czasie realizacji Etapu </w:t>
      </w:r>
      <w:r w:rsidR="001D0D85">
        <w:rPr>
          <w:rFonts w:ascii="Trebuchet MS" w:hAnsi="Trebuchet MS" w:cs="Tahoma"/>
          <w:color w:val="000000"/>
          <w:sz w:val="20"/>
          <w:szCs w:val="20"/>
          <w:lang w:bidi="pl-PL"/>
        </w:rPr>
        <w:t>9</w:t>
      </w:r>
      <w:r w:rsidRPr="00363B2D">
        <w:rPr>
          <w:rFonts w:ascii="Trebuchet MS" w:hAnsi="Trebuchet MS" w:cs="Tahoma"/>
          <w:color w:val="000000"/>
          <w:sz w:val="20"/>
          <w:szCs w:val="20"/>
          <w:lang w:bidi="pl-PL"/>
        </w:rPr>
        <w:t>.</w:t>
      </w:r>
    </w:p>
    <w:p w14:paraId="29213EB3" w14:textId="77777777" w:rsidR="008F7569" w:rsidRPr="00363B2D" w:rsidRDefault="008F7569" w:rsidP="008F7569">
      <w:pPr>
        <w:pStyle w:val="Bodytext22"/>
        <w:numPr>
          <w:ilvl w:val="0"/>
          <w:numId w:val="15"/>
        </w:numPr>
        <w:shd w:val="clear" w:color="auto" w:fill="auto"/>
        <w:spacing w:before="0" w:after="0" w:line="276" w:lineRule="auto"/>
        <w:ind w:left="420" w:hanging="420"/>
        <w:rPr>
          <w:rFonts w:ascii="Trebuchet MS" w:hAnsi="Trebuchet MS" w:cs="Tahoma"/>
          <w:color w:val="000000"/>
          <w:sz w:val="20"/>
          <w:szCs w:val="20"/>
          <w:lang w:bidi="pl-PL"/>
        </w:rPr>
      </w:pPr>
      <w:r w:rsidRPr="00363B2D">
        <w:rPr>
          <w:rFonts w:ascii="Trebuchet MS" w:hAnsi="Trebuchet MS" w:cs="Tahoma"/>
          <w:color w:val="000000"/>
          <w:sz w:val="20"/>
          <w:szCs w:val="20"/>
          <w:lang w:bidi="pl-PL"/>
        </w:rPr>
        <w:t>Wydanie przez Wykonawcę stanowiska, opinii lub wyjaśnienia w zakresie czynności nadzoru autorskiego, o których mowa w ust. 4 powyżej, które nie wymagają obecności w miejscu realizacji Inwestycji, odbywa się na zlecenie Zamawiającego, za pomocą środków komunikacji określonych w niniejszej Umowie. Strony w drodze bieżących uzgodnień mogą ustalić szczególną formę spełnienia świadczenia (np. pisemną).</w:t>
      </w:r>
    </w:p>
    <w:p w14:paraId="7B6F2620" w14:textId="77777777" w:rsidR="008F7569" w:rsidRPr="00363B2D" w:rsidRDefault="008F7569" w:rsidP="008F7569">
      <w:pPr>
        <w:pStyle w:val="Bodytext22"/>
        <w:numPr>
          <w:ilvl w:val="0"/>
          <w:numId w:val="15"/>
        </w:numPr>
        <w:shd w:val="clear" w:color="auto" w:fill="auto"/>
        <w:spacing w:before="0" w:after="0" w:line="276" w:lineRule="auto"/>
        <w:ind w:left="420" w:hanging="420"/>
        <w:rPr>
          <w:rFonts w:ascii="Trebuchet MS" w:hAnsi="Trebuchet MS" w:cs="Tahoma"/>
          <w:color w:val="000000"/>
          <w:sz w:val="20"/>
          <w:szCs w:val="20"/>
          <w:lang w:bidi="pl-PL"/>
        </w:rPr>
      </w:pPr>
      <w:r w:rsidRPr="00363B2D">
        <w:rPr>
          <w:rFonts w:ascii="Trebuchet MS" w:hAnsi="Trebuchet MS" w:cs="Tahoma"/>
          <w:color w:val="000000"/>
          <w:sz w:val="20"/>
          <w:szCs w:val="20"/>
          <w:lang w:bidi="pl-PL"/>
        </w:rPr>
        <w:t>Wykonawca po każdej wizycie na miejscu realizacji Inwestycji zobowiązany jest uzyskać od przedstawiciela Zamawiającego pisemne potwierdzenie odbycia wizyty w ramach pełnienia nadzoru autorskiego.</w:t>
      </w:r>
    </w:p>
    <w:p w14:paraId="7216964E" w14:textId="77777777" w:rsidR="008F7569" w:rsidRPr="00363B2D" w:rsidRDefault="008F7569" w:rsidP="008F7569">
      <w:pPr>
        <w:pStyle w:val="Bodytext22"/>
        <w:numPr>
          <w:ilvl w:val="0"/>
          <w:numId w:val="15"/>
        </w:numPr>
        <w:shd w:val="clear" w:color="auto" w:fill="auto"/>
        <w:spacing w:before="0" w:after="0" w:line="276" w:lineRule="auto"/>
        <w:ind w:left="420" w:hanging="420"/>
        <w:rPr>
          <w:rFonts w:ascii="Trebuchet MS" w:hAnsi="Trebuchet MS" w:cs="Tahoma"/>
          <w:sz w:val="20"/>
          <w:szCs w:val="20"/>
        </w:rPr>
      </w:pPr>
      <w:r w:rsidRPr="00363B2D">
        <w:rPr>
          <w:rFonts w:ascii="Trebuchet MS" w:hAnsi="Trebuchet MS" w:cs="Tahoma"/>
          <w:color w:val="000000"/>
          <w:sz w:val="20"/>
          <w:szCs w:val="20"/>
          <w:lang w:bidi="pl-PL"/>
        </w:rPr>
        <w:t xml:space="preserve">Potrzeba odbycia czynności nadzoru autorskiego może być zgłoszona Wykonawcy przez osobę wskazaną przez Zamawiającego zgodnie z ust. 9 powyżej. Odbycie nadzoru autorskiego powinno nastąpić nie później niż w ciągu </w:t>
      </w:r>
      <w:r>
        <w:rPr>
          <w:rFonts w:ascii="Trebuchet MS" w:hAnsi="Trebuchet MS" w:cs="Tahoma"/>
          <w:color w:val="000000"/>
          <w:sz w:val="20"/>
          <w:szCs w:val="20"/>
          <w:lang w:bidi="pl-PL"/>
        </w:rPr>
        <w:t>2</w:t>
      </w:r>
      <w:r w:rsidRPr="00363B2D">
        <w:rPr>
          <w:rFonts w:ascii="Trebuchet MS" w:hAnsi="Trebuchet MS" w:cs="Tahoma"/>
          <w:color w:val="000000"/>
          <w:sz w:val="20"/>
          <w:szCs w:val="20"/>
          <w:lang w:bidi="pl-PL"/>
        </w:rPr>
        <w:t xml:space="preserve"> Dni Roboczych od wezwania, chyba</w:t>
      </w:r>
      <w:r>
        <w:rPr>
          <w:rFonts w:ascii="Trebuchet MS" w:hAnsi="Trebuchet MS" w:cs="Tahoma"/>
          <w:color w:val="000000"/>
          <w:sz w:val="20"/>
          <w:szCs w:val="20"/>
          <w:lang w:bidi="pl-PL"/>
        </w:rPr>
        <w:t xml:space="preserve"> </w:t>
      </w:r>
      <w:r w:rsidRPr="00363B2D">
        <w:rPr>
          <w:rFonts w:ascii="Trebuchet MS" w:hAnsi="Trebuchet MS" w:cs="Tahoma"/>
          <w:color w:val="000000"/>
          <w:sz w:val="20"/>
          <w:szCs w:val="20"/>
          <w:lang w:bidi="pl-PL"/>
        </w:rPr>
        <w:t>że charakter czynności wymaga odbycia w innym, konkretnym terminie. Termin udzielania odpowiedzi pismem/mailem na pytanie wykonawcy robót będzie uzgadniany z Zamawiającym, ale nie dłuższy niż 5 Dni Roboczych. W sytuacjach awaryjnych Wykonawca zobowiązany jest wykonywać czynności objęte nadzorem autorskim niezwłocznie, w tym niezwłocznie stawić się na miejscu realizacji Inwestycji, nie później niż następnego Dnia Roboczego po otrzymaniu wezwania od Zamawiającego.</w:t>
      </w:r>
    </w:p>
    <w:p w14:paraId="679111C4" w14:textId="77777777" w:rsidR="008F7569" w:rsidRPr="00497164" w:rsidRDefault="008F7569" w:rsidP="008F7569">
      <w:pPr>
        <w:pStyle w:val="Bodytext22"/>
        <w:numPr>
          <w:ilvl w:val="0"/>
          <w:numId w:val="15"/>
        </w:numPr>
        <w:shd w:val="clear" w:color="auto" w:fill="auto"/>
        <w:spacing w:before="0" w:after="0" w:line="276" w:lineRule="auto"/>
        <w:ind w:left="420" w:hanging="420"/>
        <w:rPr>
          <w:rFonts w:ascii="Trebuchet MS" w:hAnsi="Trebuchet MS" w:cs="Tahoma"/>
          <w:sz w:val="20"/>
          <w:szCs w:val="20"/>
        </w:rPr>
      </w:pPr>
      <w:r w:rsidRPr="005048F2">
        <w:rPr>
          <w:rFonts w:ascii="Trebuchet MS" w:hAnsi="Trebuchet MS" w:cs="Tahoma"/>
          <w:color w:val="000000"/>
          <w:sz w:val="20"/>
          <w:szCs w:val="20"/>
          <w:lang w:bidi="pl-PL"/>
        </w:rPr>
        <w:t>Wprowadzenie jakichkolwiek zmian w dokumentacji projektowo-kosztorysowej, opracowanych w ramach nadzoru autorskiego, a wnioskowanych przez Wykonawcę lub wykonawcę robót, wymaga wzajemnych uzgodnień oraz potwierdzenia w formie pisemnej przez Zamawiającego.</w:t>
      </w:r>
    </w:p>
    <w:p w14:paraId="4363678A" w14:textId="77777777" w:rsidR="008F7569" w:rsidRPr="00497164" w:rsidRDefault="008F7569" w:rsidP="008F7569">
      <w:pPr>
        <w:pStyle w:val="Bodytext22"/>
        <w:numPr>
          <w:ilvl w:val="0"/>
          <w:numId w:val="15"/>
        </w:numPr>
        <w:shd w:val="clear" w:color="auto" w:fill="auto"/>
        <w:spacing w:before="0" w:after="0" w:line="276" w:lineRule="auto"/>
        <w:ind w:left="420" w:hanging="420"/>
        <w:rPr>
          <w:rFonts w:ascii="Trebuchet MS" w:hAnsi="Trebuchet MS" w:cs="Tahoma"/>
          <w:color w:val="000000"/>
          <w:sz w:val="20"/>
          <w:szCs w:val="20"/>
          <w:lang w:bidi="pl-PL"/>
        </w:rPr>
      </w:pPr>
      <w:r w:rsidRPr="00497164">
        <w:rPr>
          <w:rFonts w:ascii="Trebuchet MS" w:hAnsi="Trebuchet MS" w:cs="Tahoma"/>
          <w:color w:val="000000"/>
          <w:sz w:val="20"/>
          <w:szCs w:val="20"/>
          <w:lang w:bidi="pl-PL"/>
        </w:rPr>
        <w:t>Wykonawca zobowiązuje się do udzielania odpowiedzi na pytania zadane w toku prowadzonego przez Zamawiającego postępowania lub postępowań na wybór wykonawcy robót budowlanych w terminie nie dłuższym niż 3 Dni Robocze od daty ich otrzymania. Pytania kierowane będą przez Zamawiającego za pośrednictwem poczty elektronicznej na adres Wykonawcy wskazany w § 2</w:t>
      </w:r>
      <w:r>
        <w:rPr>
          <w:rFonts w:ascii="Trebuchet MS" w:hAnsi="Trebuchet MS" w:cs="Tahoma"/>
          <w:color w:val="000000"/>
          <w:sz w:val="20"/>
          <w:szCs w:val="20"/>
          <w:lang w:bidi="pl-PL"/>
        </w:rPr>
        <w:t>2</w:t>
      </w:r>
      <w:r w:rsidRPr="00497164">
        <w:rPr>
          <w:rFonts w:ascii="Trebuchet MS" w:hAnsi="Trebuchet MS" w:cs="Tahoma"/>
          <w:color w:val="000000"/>
          <w:sz w:val="20"/>
          <w:szCs w:val="20"/>
          <w:lang w:bidi="pl-PL"/>
        </w:rPr>
        <w:t xml:space="preserve"> ust. </w:t>
      </w:r>
      <w:r>
        <w:rPr>
          <w:rFonts w:ascii="Trebuchet MS" w:hAnsi="Trebuchet MS" w:cs="Tahoma"/>
          <w:color w:val="000000"/>
          <w:sz w:val="20"/>
          <w:szCs w:val="20"/>
          <w:lang w:bidi="pl-PL"/>
        </w:rPr>
        <w:t>8</w:t>
      </w:r>
      <w:r w:rsidRPr="00497164">
        <w:rPr>
          <w:rFonts w:ascii="Trebuchet MS" w:hAnsi="Trebuchet MS" w:cs="Tahoma"/>
          <w:color w:val="000000"/>
          <w:sz w:val="20"/>
          <w:szCs w:val="20"/>
          <w:lang w:bidi="pl-PL"/>
        </w:rPr>
        <w:t xml:space="preserve"> pkt 2 Umowy.</w:t>
      </w:r>
    </w:p>
    <w:p w14:paraId="3A40E721" w14:textId="1D654CD6" w:rsidR="00957B45" w:rsidRPr="00427423" w:rsidRDefault="00957B45" w:rsidP="00957B45">
      <w:pPr>
        <w:tabs>
          <w:tab w:val="left" w:pos="-720"/>
        </w:tabs>
        <w:jc w:val="center"/>
        <w:rPr>
          <w:rFonts w:ascii="Trebuchet MS" w:hAnsi="Trebuchet MS" w:cs="Tahoma"/>
          <w:b/>
          <w:bCs/>
        </w:rPr>
      </w:pPr>
      <w:r w:rsidRPr="00427423">
        <w:rPr>
          <w:rFonts w:ascii="Trebuchet MS" w:hAnsi="Trebuchet MS" w:cs="Tahoma"/>
          <w:b/>
          <w:bCs/>
        </w:rPr>
        <w:t xml:space="preserve">§ </w:t>
      </w:r>
      <w:r>
        <w:rPr>
          <w:rFonts w:ascii="Trebuchet MS" w:hAnsi="Trebuchet MS" w:cs="Tahoma"/>
          <w:b/>
          <w:bCs/>
        </w:rPr>
        <w:t>7a</w:t>
      </w:r>
    </w:p>
    <w:p w14:paraId="66EFB7E0" w14:textId="5ABDE926" w:rsidR="00957B45" w:rsidRPr="00427423" w:rsidRDefault="00957B45" w:rsidP="00957B45">
      <w:pPr>
        <w:pStyle w:val="Nagwek1"/>
        <w:spacing w:after="120" w:line="276" w:lineRule="auto"/>
        <w:jc w:val="center"/>
        <w:rPr>
          <w:rFonts w:ascii="Trebuchet MS" w:hAnsi="Trebuchet MS" w:cs="Tahoma"/>
          <w:i w:val="0"/>
        </w:rPr>
      </w:pPr>
      <w:r>
        <w:rPr>
          <w:rFonts w:ascii="Trebuchet MS" w:hAnsi="Trebuchet MS" w:cs="Tahoma"/>
          <w:i w:val="0"/>
        </w:rPr>
        <w:t>Etap 10 [OPCJA]</w:t>
      </w:r>
    </w:p>
    <w:p w14:paraId="156DF2E1" w14:textId="2B1A90FA" w:rsidR="00957B45" w:rsidRDefault="00957B45" w:rsidP="00957B45">
      <w:pPr>
        <w:pStyle w:val="Bodytext22"/>
        <w:numPr>
          <w:ilvl w:val="0"/>
          <w:numId w:val="96"/>
        </w:numPr>
        <w:shd w:val="clear" w:color="auto" w:fill="auto"/>
        <w:spacing w:before="0" w:after="0" w:line="276" w:lineRule="auto"/>
        <w:ind w:left="420" w:hanging="420"/>
        <w:rPr>
          <w:rFonts w:ascii="Trebuchet MS" w:hAnsi="Trebuchet MS" w:cs="Tahoma"/>
          <w:color w:val="000000" w:themeColor="text1"/>
          <w:sz w:val="20"/>
          <w:szCs w:val="20"/>
          <w:lang w:bidi="pl-PL"/>
        </w:rPr>
      </w:pPr>
      <w:r>
        <w:rPr>
          <w:rFonts w:ascii="Trebuchet MS" w:hAnsi="Trebuchet MS" w:cs="Tahoma"/>
          <w:color w:val="000000" w:themeColor="text1"/>
          <w:sz w:val="20"/>
          <w:szCs w:val="20"/>
          <w:lang w:bidi="pl-PL"/>
        </w:rPr>
        <w:t xml:space="preserve">Przedmiot Umowy obejmuje jako zakres prawa opcji </w:t>
      </w:r>
      <w:r w:rsidRPr="009C43E4">
        <w:rPr>
          <w:rFonts w:ascii="Trebuchet MS" w:hAnsi="Trebuchet MS" w:cs="Tahoma"/>
          <w:color w:val="000000" w:themeColor="text1"/>
          <w:sz w:val="20"/>
          <w:szCs w:val="20"/>
          <w:lang w:bidi="pl-PL"/>
        </w:rPr>
        <w:t>świadczeni</w:t>
      </w:r>
      <w:r>
        <w:rPr>
          <w:rFonts w:ascii="Trebuchet MS" w:hAnsi="Trebuchet MS" w:cs="Tahoma"/>
          <w:color w:val="000000" w:themeColor="text1"/>
          <w:sz w:val="20"/>
          <w:szCs w:val="20"/>
          <w:lang w:bidi="pl-PL"/>
        </w:rPr>
        <w:t>e</w:t>
      </w:r>
      <w:r w:rsidRPr="009C43E4">
        <w:rPr>
          <w:rFonts w:ascii="Trebuchet MS" w:hAnsi="Trebuchet MS" w:cs="Tahoma"/>
          <w:color w:val="000000" w:themeColor="text1"/>
          <w:sz w:val="20"/>
          <w:szCs w:val="20"/>
          <w:lang w:bidi="pl-PL"/>
        </w:rPr>
        <w:t xml:space="preserve"> na rzecz Zamawiającego doradztw</w:t>
      </w:r>
      <w:r>
        <w:rPr>
          <w:rFonts w:ascii="Trebuchet MS" w:hAnsi="Trebuchet MS" w:cs="Tahoma"/>
          <w:color w:val="000000" w:themeColor="text1"/>
          <w:sz w:val="20"/>
          <w:szCs w:val="20"/>
          <w:lang w:bidi="pl-PL"/>
        </w:rPr>
        <w:t>a</w:t>
      </w:r>
      <w:r w:rsidRPr="009C43E4">
        <w:rPr>
          <w:rFonts w:ascii="Trebuchet MS" w:hAnsi="Trebuchet MS" w:cs="Tahoma"/>
          <w:color w:val="000000" w:themeColor="text1"/>
          <w:sz w:val="20"/>
          <w:szCs w:val="20"/>
          <w:lang w:bidi="pl-PL"/>
        </w:rPr>
        <w:t xml:space="preserve"> </w:t>
      </w:r>
      <w:r w:rsidRPr="00957B45">
        <w:rPr>
          <w:rFonts w:ascii="Trebuchet MS" w:hAnsi="Trebuchet MS" w:cs="Tahoma"/>
          <w:color w:val="000000" w:themeColor="text1"/>
          <w:sz w:val="20"/>
          <w:szCs w:val="20"/>
          <w:lang w:bidi="pl-PL"/>
        </w:rPr>
        <w:t>techniczne</w:t>
      </w:r>
      <w:r>
        <w:rPr>
          <w:rFonts w:ascii="Trebuchet MS" w:hAnsi="Trebuchet MS" w:cs="Tahoma"/>
          <w:color w:val="000000" w:themeColor="text1"/>
          <w:sz w:val="20"/>
          <w:szCs w:val="20"/>
          <w:lang w:bidi="pl-PL"/>
        </w:rPr>
        <w:t>go</w:t>
      </w:r>
      <w:r w:rsidRPr="00957B45">
        <w:rPr>
          <w:rFonts w:ascii="Trebuchet MS" w:hAnsi="Trebuchet MS" w:cs="Tahoma"/>
          <w:color w:val="000000" w:themeColor="text1"/>
          <w:sz w:val="20"/>
          <w:szCs w:val="20"/>
          <w:lang w:bidi="pl-PL"/>
        </w:rPr>
        <w:t xml:space="preserve"> w toku realizacji przez wybranych wykonawców usług, dostaw i robót budowlanych związanych z rozbudow</w:t>
      </w:r>
      <w:r>
        <w:rPr>
          <w:rFonts w:ascii="Trebuchet MS" w:hAnsi="Trebuchet MS" w:cs="Tahoma"/>
          <w:color w:val="000000" w:themeColor="text1"/>
          <w:sz w:val="20"/>
          <w:szCs w:val="20"/>
          <w:lang w:bidi="pl-PL"/>
        </w:rPr>
        <w:t>ą</w:t>
      </w:r>
      <w:r w:rsidRPr="00957B45">
        <w:rPr>
          <w:rFonts w:ascii="Trebuchet MS" w:hAnsi="Trebuchet MS" w:cs="Tahoma"/>
          <w:color w:val="000000" w:themeColor="text1"/>
          <w:sz w:val="20"/>
          <w:szCs w:val="20"/>
          <w:lang w:bidi="pl-PL"/>
        </w:rPr>
        <w:t xml:space="preserve"> Płyty Postoju Samolotów nr 1 Portu Lotniczego Poznań-Ławica</w:t>
      </w:r>
      <w:r w:rsidRPr="009C43E4">
        <w:rPr>
          <w:rFonts w:ascii="Trebuchet MS" w:hAnsi="Trebuchet MS" w:cs="Tahoma"/>
          <w:color w:val="000000" w:themeColor="text1"/>
          <w:sz w:val="20"/>
          <w:szCs w:val="20"/>
          <w:lang w:bidi="pl-PL"/>
        </w:rPr>
        <w:t>.</w:t>
      </w:r>
      <w:r>
        <w:rPr>
          <w:rFonts w:ascii="Trebuchet MS" w:hAnsi="Trebuchet MS" w:cs="Tahoma"/>
          <w:color w:val="000000" w:themeColor="text1"/>
          <w:sz w:val="20"/>
          <w:szCs w:val="20"/>
          <w:lang w:bidi="pl-PL"/>
        </w:rPr>
        <w:t xml:space="preserve"> </w:t>
      </w:r>
      <w:r w:rsidRPr="001E4C9D">
        <w:rPr>
          <w:rFonts w:ascii="Trebuchet MS" w:hAnsi="Trebuchet MS" w:cs="Tahoma"/>
          <w:color w:val="000000" w:themeColor="text1"/>
          <w:sz w:val="20"/>
          <w:szCs w:val="20"/>
          <w:lang w:bidi="pl-PL"/>
        </w:rPr>
        <w:t>W ramach Przedmiotu Umowy Zamawiający uprawniony jest do skorzystania z prawa opcji na zasadach i trybie opisanym poniżej:</w:t>
      </w:r>
    </w:p>
    <w:p w14:paraId="360B67CC" w14:textId="77777777" w:rsidR="00957B45" w:rsidRPr="001E4C9D" w:rsidRDefault="00957B45" w:rsidP="00957B45">
      <w:pPr>
        <w:pStyle w:val="Bodytext22"/>
        <w:numPr>
          <w:ilvl w:val="0"/>
          <w:numId w:val="95"/>
        </w:numPr>
        <w:spacing w:before="0" w:after="0" w:line="276" w:lineRule="auto"/>
        <w:ind w:left="851" w:hanging="425"/>
        <w:rPr>
          <w:rFonts w:ascii="Trebuchet MS" w:hAnsi="Trebuchet MS" w:cs="Tahoma"/>
          <w:color w:val="000000" w:themeColor="text1"/>
          <w:sz w:val="20"/>
          <w:szCs w:val="20"/>
          <w:lang w:bidi="pl-PL"/>
        </w:rPr>
      </w:pPr>
      <w:r>
        <w:rPr>
          <w:rFonts w:ascii="Trebuchet MS" w:hAnsi="Trebuchet MS" w:cs="Tahoma"/>
          <w:color w:val="000000" w:themeColor="text1"/>
          <w:sz w:val="20"/>
          <w:szCs w:val="20"/>
          <w:lang w:bidi="pl-PL"/>
        </w:rPr>
        <w:t xml:space="preserve"> </w:t>
      </w:r>
      <w:r w:rsidRPr="001E4C9D">
        <w:rPr>
          <w:rFonts w:ascii="Trebuchet MS" w:hAnsi="Trebuchet MS" w:cs="Tahoma"/>
          <w:color w:val="000000" w:themeColor="text1"/>
          <w:sz w:val="20"/>
          <w:szCs w:val="20"/>
          <w:lang w:bidi="pl-PL"/>
        </w:rPr>
        <w:t>zamówienie realizowane w ramach opcji jest jednostronnym uprawnieniem Zamawiającego, dlatego też nieskorzystanie przez Zamawiającego z prawa opcji nie stanowi podstawy dla Wykonawcy do dochodzenia jakichkolwiek roszczeń w stosunku do Zamawiającego;</w:t>
      </w:r>
    </w:p>
    <w:p w14:paraId="6E99D094" w14:textId="77777777" w:rsidR="00957B45" w:rsidRPr="001E4C9D" w:rsidRDefault="00957B45" w:rsidP="00957B45">
      <w:pPr>
        <w:pStyle w:val="Bodytext22"/>
        <w:numPr>
          <w:ilvl w:val="0"/>
          <w:numId w:val="95"/>
        </w:numPr>
        <w:spacing w:before="0" w:after="0" w:line="276" w:lineRule="auto"/>
        <w:ind w:left="851" w:hanging="425"/>
        <w:rPr>
          <w:rFonts w:ascii="Trebuchet MS" w:hAnsi="Trebuchet MS" w:cs="Tahoma"/>
          <w:color w:val="000000" w:themeColor="text1"/>
          <w:sz w:val="20"/>
          <w:szCs w:val="20"/>
          <w:lang w:bidi="pl-PL"/>
        </w:rPr>
      </w:pPr>
      <w:r w:rsidRPr="001E4C9D">
        <w:rPr>
          <w:rFonts w:ascii="Trebuchet MS" w:hAnsi="Trebuchet MS" w:cs="Tahoma"/>
          <w:color w:val="000000" w:themeColor="text1"/>
          <w:sz w:val="20"/>
          <w:szCs w:val="20"/>
          <w:lang w:bidi="pl-PL"/>
        </w:rPr>
        <w:t xml:space="preserve">zamówienie objęte prawem opcji Wykonawca będzie zobowiązany wykonać po uprzednim </w:t>
      </w:r>
      <w:r w:rsidRPr="001E4C9D">
        <w:rPr>
          <w:rFonts w:ascii="Trebuchet MS" w:hAnsi="Trebuchet MS" w:cs="Tahoma"/>
          <w:color w:val="000000" w:themeColor="text1"/>
          <w:sz w:val="20"/>
          <w:szCs w:val="20"/>
          <w:lang w:bidi="pl-PL"/>
        </w:rPr>
        <w:lastRenderedPageBreak/>
        <w:t>doręczeniu Wykonawcy zawiadomienia od Zamawiającego, że zamierza z prawa opcji skorzystać;</w:t>
      </w:r>
    </w:p>
    <w:p w14:paraId="1DE3A4F2" w14:textId="7F08703E" w:rsidR="00957B45" w:rsidRPr="001E4C9D" w:rsidRDefault="00957B45" w:rsidP="00957B45">
      <w:pPr>
        <w:pStyle w:val="Bodytext22"/>
        <w:numPr>
          <w:ilvl w:val="0"/>
          <w:numId w:val="95"/>
        </w:numPr>
        <w:spacing w:before="0" w:after="0" w:line="276" w:lineRule="auto"/>
        <w:ind w:left="851" w:hanging="425"/>
        <w:rPr>
          <w:rFonts w:ascii="Trebuchet MS" w:hAnsi="Trebuchet MS" w:cs="Tahoma"/>
          <w:color w:val="000000" w:themeColor="text1"/>
          <w:sz w:val="20"/>
          <w:szCs w:val="20"/>
          <w:lang w:bidi="pl-PL"/>
        </w:rPr>
      </w:pPr>
      <w:r w:rsidRPr="001E4C9D">
        <w:rPr>
          <w:rFonts w:ascii="Trebuchet MS" w:hAnsi="Trebuchet MS" w:cs="Tahoma"/>
          <w:color w:val="000000" w:themeColor="text1"/>
          <w:sz w:val="20"/>
          <w:szCs w:val="20"/>
          <w:lang w:bidi="pl-PL"/>
        </w:rPr>
        <w:t xml:space="preserve">termin wykonania zamówienia objętego prawem opcji nie może być dłuższy niż </w:t>
      </w:r>
      <w:r>
        <w:rPr>
          <w:rFonts w:ascii="Trebuchet MS" w:hAnsi="Trebuchet MS" w:cs="Tahoma"/>
          <w:color w:val="000000" w:themeColor="text1"/>
          <w:sz w:val="20"/>
          <w:szCs w:val="20"/>
          <w:lang w:bidi="pl-PL"/>
        </w:rPr>
        <w:t>36</w:t>
      </w:r>
      <w:r w:rsidRPr="001E4C9D">
        <w:rPr>
          <w:rFonts w:ascii="Trebuchet MS" w:hAnsi="Trebuchet MS" w:cs="Tahoma"/>
          <w:color w:val="000000" w:themeColor="text1"/>
          <w:sz w:val="20"/>
          <w:szCs w:val="20"/>
          <w:lang w:bidi="pl-PL"/>
        </w:rPr>
        <w:t xml:space="preserve"> mies</w:t>
      </w:r>
      <w:r>
        <w:rPr>
          <w:rFonts w:ascii="Trebuchet MS" w:hAnsi="Trebuchet MS" w:cs="Tahoma"/>
          <w:color w:val="000000" w:themeColor="text1"/>
          <w:sz w:val="20"/>
          <w:szCs w:val="20"/>
          <w:lang w:bidi="pl-PL"/>
        </w:rPr>
        <w:t>ięcy</w:t>
      </w:r>
      <w:r w:rsidRPr="001E4C9D">
        <w:rPr>
          <w:rFonts w:ascii="Trebuchet MS" w:hAnsi="Trebuchet MS" w:cs="Tahoma"/>
          <w:color w:val="000000" w:themeColor="text1"/>
          <w:sz w:val="20"/>
          <w:szCs w:val="20"/>
          <w:lang w:bidi="pl-PL"/>
        </w:rPr>
        <w:t xml:space="preserve"> od </w:t>
      </w:r>
      <w:bookmarkStart w:id="19" w:name="_Hlk222993173"/>
      <w:r w:rsidRPr="001E4C9D">
        <w:rPr>
          <w:rFonts w:ascii="Trebuchet MS" w:hAnsi="Trebuchet MS" w:cs="Tahoma"/>
          <w:color w:val="000000" w:themeColor="text1"/>
          <w:sz w:val="20"/>
          <w:szCs w:val="20"/>
          <w:lang w:bidi="pl-PL"/>
        </w:rPr>
        <w:t xml:space="preserve">daty zakończenia realizacji (odbioru) </w:t>
      </w:r>
      <w:bookmarkEnd w:id="19"/>
      <w:r>
        <w:rPr>
          <w:rFonts w:ascii="Trebuchet MS" w:hAnsi="Trebuchet MS" w:cs="Tahoma"/>
          <w:color w:val="000000" w:themeColor="text1"/>
          <w:sz w:val="20"/>
          <w:szCs w:val="20"/>
          <w:lang w:bidi="pl-PL"/>
        </w:rPr>
        <w:t>Etapu 7</w:t>
      </w:r>
      <w:r w:rsidRPr="001E4C9D">
        <w:rPr>
          <w:rFonts w:ascii="Trebuchet MS" w:hAnsi="Trebuchet MS" w:cs="Tahoma"/>
          <w:color w:val="000000" w:themeColor="text1"/>
          <w:sz w:val="20"/>
          <w:szCs w:val="20"/>
          <w:lang w:bidi="pl-PL"/>
        </w:rPr>
        <w:t xml:space="preserve">; </w:t>
      </w:r>
    </w:p>
    <w:p w14:paraId="413B9009" w14:textId="77777777" w:rsidR="00957B45" w:rsidRPr="001E4C9D" w:rsidRDefault="00957B45" w:rsidP="00957B45">
      <w:pPr>
        <w:pStyle w:val="Bodytext22"/>
        <w:numPr>
          <w:ilvl w:val="0"/>
          <w:numId w:val="95"/>
        </w:numPr>
        <w:spacing w:before="0" w:after="0" w:line="276" w:lineRule="auto"/>
        <w:ind w:left="851" w:hanging="425"/>
        <w:rPr>
          <w:rFonts w:ascii="Trebuchet MS" w:hAnsi="Trebuchet MS" w:cs="Tahoma"/>
          <w:color w:val="000000" w:themeColor="text1"/>
          <w:sz w:val="20"/>
          <w:szCs w:val="20"/>
          <w:lang w:bidi="pl-PL"/>
        </w:rPr>
      </w:pPr>
      <w:r w:rsidRPr="001E4C9D">
        <w:rPr>
          <w:rFonts w:ascii="Trebuchet MS" w:hAnsi="Trebuchet MS" w:cs="Tahoma"/>
          <w:color w:val="000000" w:themeColor="text1"/>
          <w:sz w:val="20"/>
          <w:szCs w:val="20"/>
          <w:lang w:bidi="pl-PL"/>
        </w:rPr>
        <w:t xml:space="preserve">zasady dotyczące realizacji zamówienia objętego prawem opcji będą takie same, jak te, które obowiązują przy realizacji zamówienia podstawowego; </w:t>
      </w:r>
    </w:p>
    <w:p w14:paraId="251184FC" w14:textId="63A5B19B" w:rsidR="00957B45" w:rsidRPr="001E4C9D" w:rsidRDefault="00957B45" w:rsidP="00957B45">
      <w:pPr>
        <w:pStyle w:val="Bodytext22"/>
        <w:numPr>
          <w:ilvl w:val="0"/>
          <w:numId w:val="95"/>
        </w:numPr>
        <w:spacing w:before="0" w:after="0" w:line="276" w:lineRule="auto"/>
        <w:ind w:left="851" w:hanging="425"/>
        <w:rPr>
          <w:rFonts w:ascii="Trebuchet MS" w:hAnsi="Trebuchet MS" w:cs="Tahoma"/>
          <w:color w:val="000000" w:themeColor="text1"/>
          <w:sz w:val="20"/>
          <w:szCs w:val="20"/>
          <w:lang w:bidi="pl-PL"/>
        </w:rPr>
      </w:pPr>
      <w:r w:rsidRPr="001E4C9D">
        <w:rPr>
          <w:rFonts w:ascii="Trebuchet MS" w:hAnsi="Trebuchet MS" w:cs="Tahoma"/>
          <w:color w:val="000000" w:themeColor="text1"/>
          <w:sz w:val="20"/>
          <w:szCs w:val="20"/>
          <w:lang w:bidi="pl-PL"/>
        </w:rPr>
        <w:t xml:space="preserve">Zamawiający jest uprawniony do skorzystania z prawa opcji </w:t>
      </w:r>
      <w:r>
        <w:rPr>
          <w:rFonts w:ascii="Trebuchet MS" w:hAnsi="Trebuchet MS" w:cs="Tahoma"/>
          <w:color w:val="000000" w:themeColor="text1"/>
          <w:sz w:val="20"/>
          <w:szCs w:val="20"/>
          <w:lang w:bidi="pl-PL"/>
        </w:rPr>
        <w:t xml:space="preserve">poprzez złożenie Wykonawcy w formie pisemnej oświadczenia o skorzystaniu z prawa opcji, </w:t>
      </w:r>
      <w:r w:rsidRPr="001E4C9D">
        <w:rPr>
          <w:rFonts w:ascii="Trebuchet MS" w:hAnsi="Trebuchet MS" w:cs="Tahoma"/>
          <w:color w:val="000000" w:themeColor="text1"/>
          <w:sz w:val="20"/>
          <w:szCs w:val="20"/>
          <w:lang w:bidi="pl-PL"/>
        </w:rPr>
        <w:t xml:space="preserve">w okresie </w:t>
      </w:r>
      <w:r>
        <w:rPr>
          <w:rFonts w:ascii="Trebuchet MS" w:hAnsi="Trebuchet MS" w:cs="Tahoma"/>
          <w:color w:val="000000" w:themeColor="text1"/>
          <w:sz w:val="20"/>
          <w:szCs w:val="20"/>
          <w:lang w:bidi="pl-PL"/>
        </w:rPr>
        <w:t xml:space="preserve">do </w:t>
      </w:r>
      <w:r w:rsidRPr="001E4C9D">
        <w:rPr>
          <w:rFonts w:ascii="Trebuchet MS" w:hAnsi="Trebuchet MS" w:cs="Tahoma"/>
          <w:color w:val="000000" w:themeColor="text1"/>
          <w:sz w:val="20"/>
          <w:szCs w:val="20"/>
          <w:lang w:bidi="pl-PL"/>
        </w:rPr>
        <w:t xml:space="preserve">daty zakończenia realizacji (odbioru) </w:t>
      </w:r>
      <w:r>
        <w:rPr>
          <w:rFonts w:ascii="Trebuchet MS" w:hAnsi="Trebuchet MS" w:cs="Tahoma"/>
          <w:color w:val="000000" w:themeColor="text1"/>
          <w:sz w:val="20"/>
          <w:szCs w:val="20"/>
          <w:lang w:bidi="pl-PL"/>
        </w:rPr>
        <w:t>Etapu 7</w:t>
      </w:r>
      <w:r w:rsidRPr="001E4C9D">
        <w:rPr>
          <w:rFonts w:ascii="Trebuchet MS" w:hAnsi="Trebuchet MS" w:cs="Tahoma"/>
          <w:color w:val="000000" w:themeColor="text1"/>
          <w:sz w:val="20"/>
          <w:szCs w:val="20"/>
          <w:lang w:bidi="pl-PL"/>
        </w:rPr>
        <w:t>.</w:t>
      </w:r>
    </w:p>
    <w:p w14:paraId="2C27779D" w14:textId="4FD1E644" w:rsidR="00957B45" w:rsidRPr="00427423" w:rsidRDefault="00957B45" w:rsidP="00050F58">
      <w:pPr>
        <w:pStyle w:val="Bodytext22"/>
        <w:numPr>
          <w:ilvl w:val="0"/>
          <w:numId w:val="96"/>
        </w:numPr>
        <w:shd w:val="clear" w:color="auto" w:fill="auto"/>
        <w:spacing w:before="0" w:after="0" w:line="276" w:lineRule="auto"/>
        <w:ind w:left="420" w:hanging="420"/>
        <w:rPr>
          <w:rFonts w:ascii="Trebuchet MS" w:hAnsi="Trebuchet MS" w:cs="Tahoma"/>
          <w:color w:val="000000"/>
          <w:sz w:val="20"/>
          <w:szCs w:val="20"/>
          <w:lang w:bidi="pl-PL"/>
        </w:rPr>
      </w:pPr>
      <w:r>
        <w:rPr>
          <w:rFonts w:ascii="Trebuchet MS" w:hAnsi="Trebuchet MS" w:cs="Tahoma"/>
          <w:color w:val="000000"/>
          <w:sz w:val="20"/>
          <w:szCs w:val="20"/>
          <w:lang w:bidi="pl-PL"/>
        </w:rPr>
        <w:t>Doradztwo</w:t>
      </w:r>
      <w:r w:rsidRPr="00427423">
        <w:rPr>
          <w:rFonts w:ascii="Trebuchet MS" w:hAnsi="Trebuchet MS" w:cs="Tahoma"/>
          <w:color w:val="000000"/>
          <w:sz w:val="20"/>
          <w:szCs w:val="20"/>
          <w:lang w:bidi="pl-PL"/>
        </w:rPr>
        <w:t xml:space="preserve"> wykonywan</w:t>
      </w:r>
      <w:r>
        <w:rPr>
          <w:rFonts w:ascii="Trebuchet MS" w:hAnsi="Trebuchet MS" w:cs="Tahoma"/>
          <w:color w:val="000000"/>
          <w:sz w:val="20"/>
          <w:szCs w:val="20"/>
          <w:lang w:bidi="pl-PL"/>
        </w:rPr>
        <w:t>e</w:t>
      </w:r>
      <w:r w:rsidRPr="00427423">
        <w:rPr>
          <w:rFonts w:ascii="Trebuchet MS" w:hAnsi="Trebuchet MS" w:cs="Tahoma"/>
          <w:color w:val="000000"/>
          <w:sz w:val="20"/>
          <w:szCs w:val="20"/>
          <w:lang w:bidi="pl-PL"/>
        </w:rPr>
        <w:t xml:space="preserve"> będzie przez Wykonawcę</w:t>
      </w:r>
      <w:r>
        <w:rPr>
          <w:rFonts w:ascii="Trebuchet MS" w:hAnsi="Trebuchet MS" w:cs="Tahoma"/>
          <w:color w:val="000000"/>
          <w:sz w:val="20"/>
          <w:szCs w:val="20"/>
          <w:lang w:bidi="pl-PL"/>
        </w:rPr>
        <w:t xml:space="preserve">, w tym </w:t>
      </w:r>
      <w:r w:rsidRPr="005048F2">
        <w:rPr>
          <w:rFonts w:ascii="Trebuchet MS" w:hAnsi="Trebuchet MS" w:cs="Tahoma"/>
          <w:color w:val="000000"/>
          <w:sz w:val="20"/>
          <w:szCs w:val="20"/>
          <w:lang w:bidi="pl-PL"/>
        </w:rPr>
        <w:t>os</w:t>
      </w:r>
      <w:r>
        <w:rPr>
          <w:rFonts w:ascii="Trebuchet MS" w:hAnsi="Trebuchet MS" w:cs="Tahoma"/>
          <w:color w:val="000000"/>
          <w:sz w:val="20"/>
          <w:szCs w:val="20"/>
          <w:lang w:bidi="pl-PL"/>
        </w:rPr>
        <w:t>oby</w:t>
      </w:r>
      <w:r w:rsidRPr="005048F2">
        <w:rPr>
          <w:rFonts w:ascii="Trebuchet MS" w:hAnsi="Trebuchet MS" w:cs="Tahoma"/>
          <w:color w:val="000000"/>
          <w:sz w:val="20"/>
          <w:szCs w:val="20"/>
          <w:lang w:bidi="pl-PL"/>
        </w:rPr>
        <w:t xml:space="preserve"> niezbędn</w:t>
      </w:r>
      <w:r>
        <w:rPr>
          <w:rFonts w:ascii="Trebuchet MS" w:hAnsi="Trebuchet MS" w:cs="Tahoma"/>
          <w:color w:val="000000"/>
          <w:sz w:val="20"/>
          <w:szCs w:val="20"/>
          <w:lang w:bidi="pl-PL"/>
        </w:rPr>
        <w:t>e</w:t>
      </w:r>
      <w:r w:rsidRPr="005048F2">
        <w:rPr>
          <w:rFonts w:ascii="Trebuchet MS" w:hAnsi="Trebuchet MS" w:cs="Tahoma"/>
          <w:color w:val="000000"/>
          <w:sz w:val="20"/>
          <w:szCs w:val="20"/>
          <w:lang w:bidi="pl-PL"/>
        </w:rPr>
        <w:t xml:space="preserve"> do realizacji Przedmiotu Umowy</w:t>
      </w:r>
      <w:r>
        <w:rPr>
          <w:rFonts w:ascii="Trebuchet MS" w:hAnsi="Trebuchet MS" w:cs="Tahoma"/>
          <w:color w:val="000000"/>
          <w:sz w:val="20"/>
          <w:szCs w:val="20"/>
          <w:lang w:bidi="pl-PL"/>
        </w:rPr>
        <w:t xml:space="preserve"> </w:t>
      </w:r>
      <w:r w:rsidRPr="0038666F">
        <w:rPr>
          <w:rFonts w:ascii="Trebuchet MS" w:hAnsi="Trebuchet MS" w:cs="Tahoma"/>
          <w:color w:val="000000"/>
          <w:sz w:val="20"/>
          <w:szCs w:val="20"/>
          <w:lang w:bidi="pl-PL"/>
        </w:rPr>
        <w:t xml:space="preserve">zgodnie z </w:t>
      </w:r>
      <w:r>
        <w:rPr>
          <w:rFonts w:ascii="Trebuchet MS" w:hAnsi="Trebuchet MS" w:cs="Tahoma"/>
          <w:color w:val="000000"/>
          <w:sz w:val="20"/>
          <w:szCs w:val="20"/>
          <w:lang w:bidi="pl-PL"/>
        </w:rPr>
        <w:t>z</w:t>
      </w:r>
      <w:r w:rsidRPr="0038666F">
        <w:rPr>
          <w:rFonts w:ascii="Trebuchet MS" w:hAnsi="Trebuchet MS" w:cs="Tahoma"/>
          <w:color w:val="000000"/>
          <w:sz w:val="20"/>
          <w:szCs w:val="20"/>
          <w:lang w:bidi="pl-PL"/>
        </w:rPr>
        <w:t xml:space="preserve">ałącznikiem </w:t>
      </w:r>
      <w:r>
        <w:rPr>
          <w:rFonts w:ascii="Trebuchet MS" w:hAnsi="Trebuchet MS" w:cs="Tahoma"/>
          <w:color w:val="000000"/>
          <w:sz w:val="20"/>
          <w:szCs w:val="20"/>
          <w:lang w:bidi="pl-PL"/>
        </w:rPr>
        <w:t>nr 3b</w:t>
      </w:r>
      <w:r w:rsidRPr="0038666F">
        <w:rPr>
          <w:rFonts w:ascii="Trebuchet MS" w:hAnsi="Trebuchet MS" w:cs="Tahoma"/>
          <w:color w:val="000000"/>
          <w:sz w:val="20"/>
          <w:szCs w:val="20"/>
          <w:lang w:bidi="pl-PL"/>
        </w:rPr>
        <w:t xml:space="preserve"> </w:t>
      </w:r>
      <w:r>
        <w:rPr>
          <w:rFonts w:ascii="Trebuchet MS" w:hAnsi="Trebuchet MS" w:cs="Tahoma"/>
          <w:color w:val="000000"/>
          <w:sz w:val="20"/>
          <w:szCs w:val="20"/>
          <w:lang w:bidi="pl-PL"/>
        </w:rPr>
        <w:t xml:space="preserve">do </w:t>
      </w:r>
      <w:r w:rsidRPr="0038666F">
        <w:rPr>
          <w:rFonts w:ascii="Trebuchet MS" w:hAnsi="Trebuchet MS" w:cs="Tahoma"/>
          <w:color w:val="000000"/>
          <w:sz w:val="20"/>
          <w:szCs w:val="20"/>
          <w:lang w:bidi="pl-PL"/>
        </w:rPr>
        <w:t xml:space="preserve">SWZ stanowiącym część składową oferty </w:t>
      </w:r>
      <w:r>
        <w:rPr>
          <w:rFonts w:ascii="Trebuchet MS" w:hAnsi="Trebuchet MS" w:cs="Tahoma"/>
          <w:color w:val="000000"/>
          <w:sz w:val="20"/>
          <w:szCs w:val="20"/>
          <w:lang w:bidi="pl-PL"/>
        </w:rPr>
        <w:t>Wykonawcy</w:t>
      </w:r>
      <w:r w:rsidRPr="00427423">
        <w:rPr>
          <w:rFonts w:ascii="Trebuchet MS" w:hAnsi="Trebuchet MS" w:cs="Tahoma"/>
          <w:color w:val="000000"/>
          <w:sz w:val="20"/>
          <w:szCs w:val="20"/>
          <w:lang w:bidi="pl-PL"/>
        </w:rPr>
        <w:t>. Odstępstwo od tej zasady wymaga uzyskania pisemnej zgody Zamawiającego, pod rygorem nieważności.</w:t>
      </w:r>
    </w:p>
    <w:p w14:paraId="5A648947" w14:textId="77777777" w:rsidR="00957B45" w:rsidRPr="00363B2D" w:rsidRDefault="00957B45" w:rsidP="00050F58">
      <w:pPr>
        <w:pStyle w:val="Bodytext22"/>
        <w:numPr>
          <w:ilvl w:val="0"/>
          <w:numId w:val="96"/>
        </w:numPr>
        <w:shd w:val="clear" w:color="auto" w:fill="auto"/>
        <w:spacing w:before="0" w:after="0" w:line="276" w:lineRule="auto"/>
        <w:ind w:left="420" w:hanging="420"/>
        <w:rPr>
          <w:rFonts w:ascii="Trebuchet MS" w:hAnsi="Trebuchet MS" w:cs="Tahoma"/>
          <w:color w:val="000000"/>
          <w:sz w:val="20"/>
          <w:szCs w:val="20"/>
          <w:lang w:bidi="pl-PL"/>
        </w:rPr>
      </w:pPr>
      <w:r w:rsidRPr="00363B2D">
        <w:rPr>
          <w:rFonts w:ascii="Trebuchet MS" w:hAnsi="Trebuchet MS" w:cs="Tahoma"/>
          <w:color w:val="000000"/>
          <w:sz w:val="20"/>
          <w:szCs w:val="20"/>
          <w:lang w:bidi="pl-PL"/>
        </w:rPr>
        <w:t>Wykonawca zobowiązuje się pełnić swoje obowiązki z należytą starannością oraz w zgodzie z obowiązującymi przepisami prawa.</w:t>
      </w:r>
    </w:p>
    <w:p w14:paraId="5DF35FEE" w14:textId="77777777" w:rsidR="00957B45" w:rsidRPr="00363B2D" w:rsidRDefault="00957B45" w:rsidP="00050F58">
      <w:pPr>
        <w:pStyle w:val="Bodytext22"/>
        <w:numPr>
          <w:ilvl w:val="0"/>
          <w:numId w:val="96"/>
        </w:numPr>
        <w:shd w:val="clear" w:color="auto" w:fill="auto"/>
        <w:spacing w:before="0" w:after="0" w:line="276" w:lineRule="auto"/>
        <w:ind w:left="420" w:hanging="420"/>
        <w:rPr>
          <w:rFonts w:ascii="Trebuchet MS" w:hAnsi="Trebuchet MS" w:cs="Tahoma"/>
          <w:color w:val="000000"/>
          <w:sz w:val="20"/>
          <w:szCs w:val="20"/>
          <w:lang w:bidi="pl-PL"/>
        </w:rPr>
      </w:pPr>
      <w:r w:rsidRPr="00363B2D">
        <w:rPr>
          <w:rFonts w:ascii="Trebuchet MS" w:hAnsi="Trebuchet MS" w:cs="Tahoma"/>
          <w:color w:val="000000"/>
          <w:sz w:val="20"/>
          <w:szCs w:val="20"/>
          <w:lang w:bidi="pl-PL"/>
        </w:rPr>
        <w:t xml:space="preserve">Wynagrodzenie Wykonawcy należne z tytułu wykonywania </w:t>
      </w:r>
      <w:r>
        <w:rPr>
          <w:rFonts w:ascii="Trebuchet MS" w:hAnsi="Trebuchet MS" w:cs="Tahoma"/>
          <w:color w:val="000000"/>
          <w:sz w:val="20"/>
          <w:szCs w:val="20"/>
          <w:lang w:bidi="pl-PL"/>
        </w:rPr>
        <w:t>doradztwa</w:t>
      </w:r>
      <w:r w:rsidRPr="00363B2D">
        <w:rPr>
          <w:rFonts w:ascii="Trebuchet MS" w:hAnsi="Trebuchet MS" w:cs="Tahoma"/>
          <w:color w:val="000000"/>
          <w:sz w:val="20"/>
          <w:szCs w:val="20"/>
          <w:lang w:bidi="pl-PL"/>
        </w:rPr>
        <w:t xml:space="preserve"> obejmuje wszelkie obowiązki wynikające z </w:t>
      </w:r>
      <w:r>
        <w:rPr>
          <w:rFonts w:ascii="Trebuchet MS" w:hAnsi="Trebuchet MS" w:cs="Tahoma"/>
          <w:color w:val="000000"/>
          <w:sz w:val="20"/>
          <w:szCs w:val="20"/>
          <w:lang w:bidi="pl-PL"/>
        </w:rPr>
        <w:t>doradztwa</w:t>
      </w:r>
      <w:r w:rsidRPr="00363B2D">
        <w:rPr>
          <w:rFonts w:ascii="Trebuchet MS" w:hAnsi="Trebuchet MS" w:cs="Tahoma"/>
          <w:color w:val="000000"/>
          <w:sz w:val="20"/>
          <w:szCs w:val="20"/>
          <w:lang w:bidi="pl-PL"/>
        </w:rPr>
        <w:t>.</w:t>
      </w:r>
    </w:p>
    <w:p w14:paraId="5CB40B6B" w14:textId="3D2D8CEA" w:rsidR="00957B45" w:rsidRPr="00363B2D" w:rsidRDefault="00957B45" w:rsidP="00050F58">
      <w:pPr>
        <w:pStyle w:val="Bodytext22"/>
        <w:numPr>
          <w:ilvl w:val="0"/>
          <w:numId w:val="96"/>
        </w:numPr>
        <w:shd w:val="clear" w:color="auto" w:fill="auto"/>
        <w:spacing w:before="0" w:after="0" w:line="276" w:lineRule="auto"/>
        <w:ind w:left="420" w:hanging="420"/>
        <w:rPr>
          <w:rFonts w:ascii="Trebuchet MS" w:hAnsi="Trebuchet MS" w:cs="Tahoma"/>
          <w:color w:val="000000"/>
          <w:sz w:val="20"/>
          <w:szCs w:val="20"/>
          <w:lang w:bidi="pl-PL"/>
        </w:rPr>
      </w:pPr>
      <w:r>
        <w:rPr>
          <w:rFonts w:ascii="Trebuchet MS" w:hAnsi="Trebuchet MS" w:cs="Tahoma"/>
          <w:color w:val="000000"/>
          <w:sz w:val="20"/>
          <w:szCs w:val="20"/>
          <w:lang w:bidi="pl-PL"/>
        </w:rPr>
        <w:t xml:space="preserve">Doradztwo </w:t>
      </w:r>
      <w:r w:rsidRPr="00363B2D">
        <w:rPr>
          <w:rFonts w:ascii="Trebuchet MS" w:hAnsi="Trebuchet MS" w:cs="Tahoma"/>
          <w:color w:val="000000"/>
          <w:sz w:val="20"/>
          <w:szCs w:val="20"/>
          <w:lang w:bidi="pl-PL"/>
        </w:rPr>
        <w:t>nie wymaga obecności w</w:t>
      </w:r>
      <w:r>
        <w:rPr>
          <w:rFonts w:ascii="Trebuchet MS" w:hAnsi="Trebuchet MS" w:cs="Tahoma"/>
          <w:color w:val="000000"/>
          <w:sz w:val="20"/>
          <w:szCs w:val="20"/>
          <w:lang w:bidi="pl-PL"/>
        </w:rPr>
        <w:t xml:space="preserve"> danym</w:t>
      </w:r>
      <w:r w:rsidRPr="00363B2D">
        <w:rPr>
          <w:rFonts w:ascii="Trebuchet MS" w:hAnsi="Trebuchet MS" w:cs="Tahoma"/>
          <w:color w:val="000000"/>
          <w:sz w:val="20"/>
          <w:szCs w:val="20"/>
          <w:lang w:bidi="pl-PL"/>
        </w:rPr>
        <w:t xml:space="preserve"> miejscu </w:t>
      </w:r>
      <w:r>
        <w:rPr>
          <w:rFonts w:ascii="Trebuchet MS" w:hAnsi="Trebuchet MS" w:cs="Tahoma"/>
          <w:color w:val="000000"/>
          <w:sz w:val="20"/>
          <w:szCs w:val="20"/>
          <w:lang w:bidi="pl-PL"/>
        </w:rPr>
        <w:t xml:space="preserve">(w siedzibie Zamawiającego) i </w:t>
      </w:r>
      <w:r w:rsidRPr="00363B2D">
        <w:rPr>
          <w:rFonts w:ascii="Trebuchet MS" w:hAnsi="Trebuchet MS" w:cs="Tahoma"/>
          <w:color w:val="000000"/>
          <w:sz w:val="20"/>
          <w:szCs w:val="20"/>
          <w:lang w:bidi="pl-PL"/>
        </w:rPr>
        <w:t>odbywa</w:t>
      </w:r>
      <w:r>
        <w:rPr>
          <w:rFonts w:ascii="Trebuchet MS" w:hAnsi="Trebuchet MS" w:cs="Tahoma"/>
          <w:color w:val="000000"/>
          <w:sz w:val="20"/>
          <w:szCs w:val="20"/>
          <w:lang w:bidi="pl-PL"/>
        </w:rPr>
        <w:t>ć</w:t>
      </w:r>
      <w:r w:rsidRPr="00363B2D">
        <w:rPr>
          <w:rFonts w:ascii="Trebuchet MS" w:hAnsi="Trebuchet MS" w:cs="Tahoma"/>
          <w:color w:val="000000"/>
          <w:sz w:val="20"/>
          <w:szCs w:val="20"/>
          <w:lang w:bidi="pl-PL"/>
        </w:rPr>
        <w:t xml:space="preserve"> się </w:t>
      </w:r>
      <w:r>
        <w:rPr>
          <w:rFonts w:ascii="Trebuchet MS" w:hAnsi="Trebuchet MS" w:cs="Tahoma"/>
          <w:color w:val="000000"/>
          <w:sz w:val="20"/>
          <w:szCs w:val="20"/>
          <w:lang w:bidi="pl-PL"/>
        </w:rPr>
        <w:t xml:space="preserve">będzie </w:t>
      </w:r>
      <w:r w:rsidRPr="00363B2D">
        <w:rPr>
          <w:rFonts w:ascii="Trebuchet MS" w:hAnsi="Trebuchet MS" w:cs="Tahoma"/>
          <w:color w:val="000000"/>
          <w:sz w:val="20"/>
          <w:szCs w:val="20"/>
          <w:lang w:bidi="pl-PL"/>
        </w:rPr>
        <w:t>na zlecenie Zamawiającego, za pomocą środków komunikacji określonych w niniejszej Umowie. Strony w drodze bieżących uzgodnień mogą ustalić szczególną formę spełnienia świadczenia (np. pisemną</w:t>
      </w:r>
      <w:r>
        <w:rPr>
          <w:rFonts w:ascii="Trebuchet MS" w:hAnsi="Trebuchet MS" w:cs="Tahoma"/>
          <w:color w:val="000000"/>
          <w:sz w:val="20"/>
          <w:szCs w:val="20"/>
          <w:lang w:bidi="pl-PL"/>
        </w:rPr>
        <w:t>, stawiennictwo na miejscu, stawiennictwo na spotkaniu zdalnym</w:t>
      </w:r>
      <w:r w:rsidRPr="00363B2D">
        <w:rPr>
          <w:rFonts w:ascii="Trebuchet MS" w:hAnsi="Trebuchet MS" w:cs="Tahoma"/>
          <w:color w:val="000000"/>
          <w:sz w:val="20"/>
          <w:szCs w:val="20"/>
          <w:lang w:bidi="pl-PL"/>
        </w:rPr>
        <w:t>).</w:t>
      </w:r>
    </w:p>
    <w:p w14:paraId="0226FF89" w14:textId="57B1C24D" w:rsidR="00957B45" w:rsidRPr="00363B2D" w:rsidRDefault="00957B45" w:rsidP="00050F58">
      <w:pPr>
        <w:pStyle w:val="Bodytext22"/>
        <w:numPr>
          <w:ilvl w:val="0"/>
          <w:numId w:val="96"/>
        </w:numPr>
        <w:shd w:val="clear" w:color="auto" w:fill="auto"/>
        <w:spacing w:before="0" w:after="0" w:line="276" w:lineRule="auto"/>
        <w:ind w:left="420" w:hanging="420"/>
        <w:rPr>
          <w:rFonts w:ascii="Trebuchet MS" w:hAnsi="Trebuchet MS" w:cs="Tahoma"/>
          <w:sz w:val="20"/>
          <w:szCs w:val="20"/>
        </w:rPr>
      </w:pPr>
      <w:r w:rsidRPr="00363B2D">
        <w:rPr>
          <w:rFonts w:ascii="Trebuchet MS" w:hAnsi="Trebuchet MS" w:cs="Tahoma"/>
          <w:color w:val="000000"/>
          <w:sz w:val="20"/>
          <w:szCs w:val="20"/>
          <w:lang w:bidi="pl-PL"/>
        </w:rPr>
        <w:t xml:space="preserve">Potrzeba </w:t>
      </w:r>
      <w:r>
        <w:rPr>
          <w:rFonts w:ascii="Trebuchet MS" w:hAnsi="Trebuchet MS" w:cs="Tahoma"/>
          <w:color w:val="000000"/>
          <w:sz w:val="20"/>
          <w:szCs w:val="20"/>
          <w:lang w:bidi="pl-PL"/>
        </w:rPr>
        <w:t>doradztwa</w:t>
      </w:r>
      <w:r w:rsidRPr="00363B2D">
        <w:rPr>
          <w:rFonts w:ascii="Trebuchet MS" w:hAnsi="Trebuchet MS" w:cs="Tahoma"/>
          <w:color w:val="000000"/>
          <w:sz w:val="20"/>
          <w:szCs w:val="20"/>
          <w:lang w:bidi="pl-PL"/>
        </w:rPr>
        <w:t xml:space="preserve"> może być zgłoszona Wykonawcy przez osobę wskazaną przez Zamawiającego zgodnie z ust. </w:t>
      </w:r>
      <w:r w:rsidR="004C12E0">
        <w:rPr>
          <w:rFonts w:ascii="Trebuchet MS" w:hAnsi="Trebuchet MS" w:cs="Tahoma"/>
          <w:color w:val="000000"/>
          <w:sz w:val="20"/>
          <w:szCs w:val="20"/>
          <w:lang w:bidi="pl-PL"/>
        </w:rPr>
        <w:t>5</w:t>
      </w:r>
      <w:r w:rsidRPr="00363B2D">
        <w:rPr>
          <w:rFonts w:ascii="Trebuchet MS" w:hAnsi="Trebuchet MS" w:cs="Tahoma"/>
          <w:color w:val="000000"/>
          <w:sz w:val="20"/>
          <w:szCs w:val="20"/>
          <w:lang w:bidi="pl-PL"/>
        </w:rPr>
        <w:t xml:space="preserve"> powyżej. </w:t>
      </w:r>
      <w:r>
        <w:rPr>
          <w:rFonts w:ascii="Trebuchet MS" w:hAnsi="Trebuchet MS" w:cs="Tahoma"/>
          <w:color w:val="000000"/>
          <w:sz w:val="20"/>
          <w:szCs w:val="20"/>
          <w:lang w:bidi="pl-PL"/>
        </w:rPr>
        <w:t>Wyświadczenie doradztwa</w:t>
      </w:r>
      <w:r w:rsidRPr="00363B2D">
        <w:rPr>
          <w:rFonts w:ascii="Trebuchet MS" w:hAnsi="Trebuchet MS" w:cs="Tahoma"/>
          <w:color w:val="000000"/>
          <w:sz w:val="20"/>
          <w:szCs w:val="20"/>
          <w:lang w:bidi="pl-PL"/>
        </w:rPr>
        <w:t xml:space="preserve"> powinno nastąpić nie później niż w ciągu </w:t>
      </w:r>
      <w:r>
        <w:rPr>
          <w:rFonts w:ascii="Trebuchet MS" w:hAnsi="Trebuchet MS" w:cs="Tahoma"/>
          <w:color w:val="000000"/>
          <w:sz w:val="20"/>
          <w:szCs w:val="20"/>
          <w:lang w:bidi="pl-PL"/>
        </w:rPr>
        <w:t>5</w:t>
      </w:r>
      <w:r w:rsidRPr="00363B2D">
        <w:rPr>
          <w:rFonts w:ascii="Trebuchet MS" w:hAnsi="Trebuchet MS" w:cs="Tahoma"/>
          <w:color w:val="000000"/>
          <w:sz w:val="20"/>
          <w:szCs w:val="20"/>
          <w:lang w:bidi="pl-PL"/>
        </w:rPr>
        <w:t xml:space="preserve"> Dni Roboczych od wezwania, chyba</w:t>
      </w:r>
      <w:r>
        <w:rPr>
          <w:rFonts w:ascii="Trebuchet MS" w:hAnsi="Trebuchet MS" w:cs="Tahoma"/>
          <w:color w:val="000000"/>
          <w:sz w:val="20"/>
          <w:szCs w:val="20"/>
          <w:lang w:bidi="pl-PL"/>
        </w:rPr>
        <w:t xml:space="preserve"> </w:t>
      </w:r>
      <w:r w:rsidRPr="00363B2D">
        <w:rPr>
          <w:rFonts w:ascii="Trebuchet MS" w:hAnsi="Trebuchet MS" w:cs="Tahoma"/>
          <w:color w:val="000000"/>
          <w:sz w:val="20"/>
          <w:szCs w:val="20"/>
          <w:lang w:bidi="pl-PL"/>
        </w:rPr>
        <w:t xml:space="preserve">że charakter czynności wymaga </w:t>
      </w:r>
      <w:r>
        <w:rPr>
          <w:rFonts w:ascii="Trebuchet MS" w:hAnsi="Trebuchet MS" w:cs="Tahoma"/>
          <w:color w:val="000000"/>
          <w:sz w:val="20"/>
          <w:szCs w:val="20"/>
          <w:lang w:bidi="pl-PL"/>
        </w:rPr>
        <w:t>dłuższego</w:t>
      </w:r>
      <w:r w:rsidRPr="00363B2D">
        <w:rPr>
          <w:rFonts w:ascii="Trebuchet MS" w:hAnsi="Trebuchet MS" w:cs="Tahoma"/>
          <w:color w:val="000000"/>
          <w:sz w:val="20"/>
          <w:szCs w:val="20"/>
          <w:lang w:bidi="pl-PL"/>
        </w:rPr>
        <w:t xml:space="preserve"> termin</w:t>
      </w:r>
      <w:r>
        <w:rPr>
          <w:rFonts w:ascii="Trebuchet MS" w:hAnsi="Trebuchet MS" w:cs="Tahoma"/>
          <w:color w:val="000000"/>
          <w:sz w:val="20"/>
          <w:szCs w:val="20"/>
          <w:lang w:bidi="pl-PL"/>
        </w:rPr>
        <w:t>u - wówczas Zamawiający może wydłużyć ten termin na uzasadniony wniosek Wykonawcy</w:t>
      </w:r>
      <w:r w:rsidRPr="00363B2D">
        <w:rPr>
          <w:rFonts w:ascii="Trebuchet MS" w:hAnsi="Trebuchet MS" w:cs="Tahoma"/>
          <w:color w:val="000000"/>
          <w:sz w:val="20"/>
          <w:szCs w:val="20"/>
          <w:lang w:bidi="pl-PL"/>
        </w:rPr>
        <w:t xml:space="preserve">. W sytuacjach awaryjnych Wykonawca zobowiązany jest wykonywać czynności </w:t>
      </w:r>
      <w:r>
        <w:rPr>
          <w:rFonts w:ascii="Trebuchet MS" w:hAnsi="Trebuchet MS" w:cs="Tahoma"/>
          <w:color w:val="000000"/>
          <w:sz w:val="20"/>
          <w:szCs w:val="20"/>
          <w:lang w:bidi="pl-PL"/>
        </w:rPr>
        <w:t>doradcze</w:t>
      </w:r>
      <w:r w:rsidRPr="00363B2D">
        <w:rPr>
          <w:rFonts w:ascii="Trebuchet MS" w:hAnsi="Trebuchet MS" w:cs="Tahoma"/>
          <w:color w:val="000000"/>
          <w:sz w:val="20"/>
          <w:szCs w:val="20"/>
          <w:lang w:bidi="pl-PL"/>
        </w:rPr>
        <w:t xml:space="preserve"> niezwłocznie.</w:t>
      </w:r>
    </w:p>
    <w:p w14:paraId="2D25E152" w14:textId="5DA3C226" w:rsidR="00957B45" w:rsidRPr="00497164" w:rsidRDefault="00957B45" w:rsidP="00050F58">
      <w:pPr>
        <w:pStyle w:val="Bodytext22"/>
        <w:numPr>
          <w:ilvl w:val="0"/>
          <w:numId w:val="96"/>
        </w:numPr>
        <w:shd w:val="clear" w:color="auto" w:fill="auto"/>
        <w:spacing w:before="0" w:after="0" w:line="276" w:lineRule="auto"/>
        <w:ind w:left="420" w:hanging="420"/>
        <w:rPr>
          <w:rFonts w:ascii="Trebuchet MS" w:hAnsi="Trebuchet MS" w:cs="Tahoma"/>
          <w:color w:val="000000"/>
          <w:sz w:val="20"/>
          <w:szCs w:val="20"/>
          <w:lang w:bidi="pl-PL"/>
        </w:rPr>
      </w:pPr>
      <w:r w:rsidRPr="00497164">
        <w:rPr>
          <w:rFonts w:ascii="Trebuchet MS" w:hAnsi="Trebuchet MS" w:cs="Tahoma"/>
          <w:color w:val="000000"/>
          <w:sz w:val="20"/>
          <w:szCs w:val="20"/>
          <w:lang w:bidi="pl-PL"/>
        </w:rPr>
        <w:t>Wykonawca zobowiązuje się do udzielania odpowiedzi na pytania zadane w toku prowadzonego przez Zamawiającego postępowania lub postępowań na wybór wykonawc</w:t>
      </w:r>
      <w:r w:rsidR="004C12E0">
        <w:rPr>
          <w:rFonts w:ascii="Trebuchet MS" w:hAnsi="Trebuchet MS" w:cs="Tahoma"/>
          <w:color w:val="000000"/>
          <w:sz w:val="20"/>
          <w:szCs w:val="20"/>
          <w:lang w:bidi="pl-PL"/>
        </w:rPr>
        <w:t>ów</w:t>
      </w:r>
      <w:r w:rsidRPr="00497164">
        <w:rPr>
          <w:rFonts w:ascii="Trebuchet MS" w:hAnsi="Trebuchet MS" w:cs="Tahoma"/>
          <w:color w:val="000000"/>
          <w:sz w:val="20"/>
          <w:szCs w:val="20"/>
          <w:lang w:bidi="pl-PL"/>
        </w:rPr>
        <w:t xml:space="preserve"> </w:t>
      </w:r>
      <w:r w:rsidR="004C12E0" w:rsidRPr="004C12E0">
        <w:rPr>
          <w:rFonts w:ascii="Trebuchet MS" w:hAnsi="Trebuchet MS" w:cs="Tahoma"/>
          <w:color w:val="000000"/>
          <w:sz w:val="20"/>
          <w:szCs w:val="20"/>
          <w:lang w:bidi="pl-PL"/>
        </w:rPr>
        <w:t xml:space="preserve">usług, dostaw i robót budowlanych </w:t>
      </w:r>
      <w:r w:rsidRPr="00497164">
        <w:rPr>
          <w:rFonts w:ascii="Trebuchet MS" w:hAnsi="Trebuchet MS" w:cs="Tahoma"/>
          <w:color w:val="000000"/>
          <w:sz w:val="20"/>
          <w:szCs w:val="20"/>
          <w:lang w:bidi="pl-PL"/>
        </w:rPr>
        <w:t>w terminie nie dłuższym niż 3 Dni Robocze od daty ich otrzymania. Pytania kierowane będą przez Zamawiającego za pośrednictwem poczty elektronicznej na adres Wykonawcy wskazany w § 2</w:t>
      </w:r>
      <w:r>
        <w:rPr>
          <w:rFonts w:ascii="Trebuchet MS" w:hAnsi="Trebuchet MS" w:cs="Tahoma"/>
          <w:color w:val="000000"/>
          <w:sz w:val="20"/>
          <w:szCs w:val="20"/>
          <w:lang w:bidi="pl-PL"/>
        </w:rPr>
        <w:t>2</w:t>
      </w:r>
      <w:r w:rsidRPr="00497164">
        <w:rPr>
          <w:rFonts w:ascii="Trebuchet MS" w:hAnsi="Trebuchet MS" w:cs="Tahoma"/>
          <w:color w:val="000000"/>
          <w:sz w:val="20"/>
          <w:szCs w:val="20"/>
          <w:lang w:bidi="pl-PL"/>
        </w:rPr>
        <w:t xml:space="preserve"> ust. </w:t>
      </w:r>
      <w:r>
        <w:rPr>
          <w:rFonts w:ascii="Trebuchet MS" w:hAnsi="Trebuchet MS" w:cs="Tahoma"/>
          <w:color w:val="000000"/>
          <w:sz w:val="20"/>
          <w:szCs w:val="20"/>
          <w:lang w:bidi="pl-PL"/>
        </w:rPr>
        <w:t>8</w:t>
      </w:r>
      <w:r w:rsidRPr="00497164">
        <w:rPr>
          <w:rFonts w:ascii="Trebuchet MS" w:hAnsi="Trebuchet MS" w:cs="Tahoma"/>
          <w:color w:val="000000"/>
          <w:sz w:val="20"/>
          <w:szCs w:val="20"/>
          <w:lang w:bidi="pl-PL"/>
        </w:rPr>
        <w:t xml:space="preserve"> pkt 2 Umowy.</w:t>
      </w:r>
    </w:p>
    <w:p w14:paraId="0BD24435" w14:textId="77777777" w:rsidR="008F7569" w:rsidRPr="00252492" w:rsidRDefault="008F7569" w:rsidP="00252492">
      <w:pPr>
        <w:jc w:val="both"/>
        <w:rPr>
          <w:rFonts w:ascii="Trebuchet MS" w:hAnsi="Trebuchet MS" w:cs="Tahoma"/>
        </w:rPr>
      </w:pPr>
    </w:p>
    <w:p w14:paraId="32C155C0" w14:textId="096C251F" w:rsidR="00326557" w:rsidRPr="00405E63" w:rsidRDefault="00326557" w:rsidP="00EB676D">
      <w:pPr>
        <w:spacing w:before="240"/>
        <w:jc w:val="center"/>
        <w:rPr>
          <w:rFonts w:ascii="Trebuchet MS" w:hAnsi="Trebuchet MS" w:cs="Tahoma"/>
          <w:b/>
          <w:bCs/>
        </w:rPr>
      </w:pPr>
      <w:r w:rsidRPr="00405E63">
        <w:rPr>
          <w:rFonts w:ascii="Trebuchet MS" w:hAnsi="Trebuchet MS" w:cs="Tahoma"/>
          <w:b/>
          <w:bCs/>
        </w:rPr>
        <w:t xml:space="preserve">§ </w:t>
      </w:r>
      <w:r w:rsidR="008F7569">
        <w:rPr>
          <w:rFonts w:ascii="Trebuchet MS" w:hAnsi="Trebuchet MS" w:cs="Tahoma"/>
          <w:b/>
          <w:bCs/>
        </w:rPr>
        <w:t>8</w:t>
      </w:r>
    </w:p>
    <w:p w14:paraId="3E037008" w14:textId="77777777" w:rsidR="00326557" w:rsidRPr="00405E63" w:rsidRDefault="00326557" w:rsidP="00EB676D">
      <w:pPr>
        <w:pStyle w:val="Nagwek1"/>
        <w:spacing w:after="120" w:line="276" w:lineRule="auto"/>
        <w:jc w:val="center"/>
        <w:rPr>
          <w:rFonts w:ascii="Trebuchet MS" w:hAnsi="Trebuchet MS" w:cs="Tahoma"/>
          <w:i w:val="0"/>
        </w:rPr>
      </w:pPr>
      <w:r w:rsidRPr="00405E63">
        <w:rPr>
          <w:rFonts w:ascii="Trebuchet MS" w:hAnsi="Trebuchet MS" w:cs="Tahoma"/>
          <w:i w:val="0"/>
        </w:rPr>
        <w:t>Odbiór Przedmiotu Umowy</w:t>
      </w:r>
    </w:p>
    <w:p w14:paraId="26638CD6" w14:textId="250DA697" w:rsidR="009E0877" w:rsidRPr="00281FA5" w:rsidRDefault="009E0877" w:rsidP="00347486">
      <w:pPr>
        <w:pStyle w:val="Bodytext22"/>
        <w:numPr>
          <w:ilvl w:val="0"/>
          <w:numId w:val="30"/>
        </w:numPr>
        <w:shd w:val="clear" w:color="auto" w:fill="auto"/>
        <w:spacing w:before="0" w:after="0" w:line="276" w:lineRule="auto"/>
        <w:ind w:left="426" w:hanging="426"/>
        <w:rPr>
          <w:rFonts w:ascii="Trebuchet MS" w:hAnsi="Trebuchet MS" w:cs="Tahoma"/>
          <w:sz w:val="20"/>
          <w:szCs w:val="20"/>
        </w:rPr>
      </w:pPr>
      <w:r w:rsidRPr="00281FA5">
        <w:rPr>
          <w:rFonts w:ascii="Trebuchet MS" w:eastAsia="Calibri" w:hAnsi="Trebuchet MS" w:cs="Tahoma"/>
          <w:sz w:val="20"/>
          <w:szCs w:val="20"/>
          <w:lang w:eastAsia="en-US"/>
        </w:rPr>
        <w:t xml:space="preserve">W terminach określonych w Harmonogramie Prac Projektowych Wykonawca przekaże Zamawiającemu </w:t>
      </w:r>
      <w:r w:rsidR="00244758">
        <w:rPr>
          <w:rFonts w:ascii="Trebuchet MS" w:eastAsia="Calibri" w:hAnsi="Trebuchet MS" w:cs="Tahoma"/>
          <w:sz w:val="20"/>
          <w:szCs w:val="20"/>
          <w:lang w:eastAsia="en-US"/>
        </w:rPr>
        <w:t xml:space="preserve">do przeglądu i odbioru </w:t>
      </w:r>
      <w:r w:rsidRPr="00281FA5">
        <w:rPr>
          <w:rFonts w:ascii="Trebuchet MS" w:eastAsia="Calibri" w:hAnsi="Trebuchet MS" w:cs="Tahoma"/>
          <w:sz w:val="20"/>
          <w:szCs w:val="20"/>
          <w:lang w:eastAsia="en-US"/>
        </w:rPr>
        <w:t xml:space="preserve">Dokumentację Projektową lub odpowiednią jej część </w:t>
      </w:r>
      <w:r w:rsidR="00050F58">
        <w:rPr>
          <w:rFonts w:ascii="Trebuchet MS" w:eastAsia="Calibri" w:hAnsi="Trebuchet MS" w:cs="Tahoma"/>
          <w:sz w:val="20"/>
          <w:szCs w:val="20"/>
          <w:lang w:eastAsia="en-US"/>
        </w:rPr>
        <w:br/>
      </w:r>
      <w:r w:rsidRPr="00281FA5">
        <w:rPr>
          <w:rFonts w:ascii="Trebuchet MS" w:eastAsia="Calibri" w:hAnsi="Trebuchet MS" w:cs="Tahoma"/>
          <w:sz w:val="20"/>
          <w:szCs w:val="20"/>
          <w:lang w:eastAsia="en-US"/>
        </w:rPr>
        <w:t>w formie określonej w OPZ.</w:t>
      </w:r>
      <w:r w:rsidR="00EC2E24" w:rsidRPr="00281FA5">
        <w:rPr>
          <w:rFonts w:ascii="Trebuchet MS" w:eastAsia="Calibri" w:hAnsi="Trebuchet MS" w:cs="Tahoma"/>
          <w:sz w:val="20"/>
          <w:szCs w:val="20"/>
          <w:lang w:eastAsia="en-US"/>
        </w:rPr>
        <w:t xml:space="preserve"> </w:t>
      </w:r>
    </w:p>
    <w:p w14:paraId="671479E6" w14:textId="304F6051" w:rsidR="00244758" w:rsidRPr="000D3B46" w:rsidRDefault="00244758" w:rsidP="00347486">
      <w:pPr>
        <w:pStyle w:val="Bodytext22"/>
        <w:numPr>
          <w:ilvl w:val="0"/>
          <w:numId w:val="30"/>
        </w:numPr>
        <w:shd w:val="clear" w:color="auto" w:fill="auto"/>
        <w:spacing w:before="0" w:after="0" w:line="276" w:lineRule="auto"/>
        <w:ind w:left="426" w:hanging="426"/>
        <w:rPr>
          <w:rFonts w:ascii="Trebuchet MS" w:hAnsi="Trebuchet MS" w:cs="Tahoma"/>
          <w:sz w:val="20"/>
          <w:szCs w:val="20"/>
        </w:rPr>
      </w:pPr>
      <w:bookmarkStart w:id="20" w:name="_Hlk212125108"/>
      <w:r w:rsidRPr="000D3B46">
        <w:rPr>
          <w:rFonts w:ascii="Trebuchet MS" w:hAnsi="Trebuchet MS" w:cs="Tahoma"/>
          <w:sz w:val="20"/>
          <w:szCs w:val="20"/>
        </w:rPr>
        <w:t>Zamawiający będzie dokonywać następujących przeglądów i odbiorów</w:t>
      </w:r>
      <w:r>
        <w:rPr>
          <w:rFonts w:ascii="Trebuchet MS" w:hAnsi="Trebuchet MS" w:cs="Tahoma"/>
          <w:sz w:val="20"/>
          <w:szCs w:val="20"/>
        </w:rPr>
        <w:t xml:space="preserve"> Dokumentacji Projektowej lub odpowiedniej jej części</w:t>
      </w:r>
      <w:r w:rsidRPr="000D3B46">
        <w:rPr>
          <w:rFonts w:ascii="Trebuchet MS" w:hAnsi="Trebuchet MS" w:cs="Tahoma"/>
          <w:sz w:val="20"/>
          <w:szCs w:val="20"/>
        </w:rPr>
        <w:t xml:space="preserve">: </w:t>
      </w:r>
      <w:bookmarkEnd w:id="20"/>
    </w:p>
    <w:p w14:paraId="17954AF8" w14:textId="5CF646F7" w:rsidR="00244758" w:rsidRPr="000D3B46" w:rsidRDefault="000D3B46" w:rsidP="00347486">
      <w:pPr>
        <w:pStyle w:val="Bodytext22"/>
        <w:numPr>
          <w:ilvl w:val="0"/>
          <w:numId w:val="69"/>
        </w:numPr>
        <w:shd w:val="clear" w:color="auto" w:fill="auto"/>
        <w:spacing w:before="0" w:after="0" w:line="276" w:lineRule="auto"/>
        <w:ind w:left="851" w:hanging="425"/>
        <w:rPr>
          <w:rFonts w:ascii="Trebuchet MS" w:hAnsi="Trebuchet MS" w:cs="Tahoma"/>
          <w:sz w:val="20"/>
          <w:szCs w:val="20"/>
        </w:rPr>
      </w:pPr>
      <w:r>
        <w:rPr>
          <w:rFonts w:ascii="Trebuchet MS" w:hAnsi="Trebuchet MS" w:cs="Tahoma"/>
          <w:sz w:val="20"/>
          <w:szCs w:val="20"/>
        </w:rPr>
        <w:t>o</w:t>
      </w:r>
      <w:r w:rsidR="00244758" w:rsidRPr="000D3B46">
        <w:rPr>
          <w:rFonts w:ascii="Trebuchet MS" w:hAnsi="Trebuchet MS" w:cs="Tahoma"/>
          <w:sz w:val="20"/>
          <w:szCs w:val="20"/>
        </w:rPr>
        <w:t xml:space="preserve">dbiory Dokumentacji </w:t>
      </w:r>
      <w:r>
        <w:rPr>
          <w:rFonts w:ascii="Trebuchet MS" w:hAnsi="Trebuchet MS" w:cs="Tahoma"/>
          <w:sz w:val="20"/>
          <w:szCs w:val="20"/>
        </w:rPr>
        <w:t>P</w:t>
      </w:r>
      <w:r w:rsidR="00244758" w:rsidRPr="000D3B46">
        <w:rPr>
          <w:rFonts w:ascii="Trebuchet MS" w:hAnsi="Trebuchet MS" w:cs="Tahoma"/>
          <w:sz w:val="20"/>
          <w:szCs w:val="20"/>
        </w:rPr>
        <w:t xml:space="preserve">rojektowej - odbiór skończonych opracowań Dokumentacji </w:t>
      </w:r>
      <w:r w:rsidR="00244758">
        <w:rPr>
          <w:rFonts w:ascii="Trebuchet MS" w:hAnsi="Trebuchet MS" w:cs="Tahoma"/>
          <w:sz w:val="20"/>
          <w:szCs w:val="20"/>
        </w:rPr>
        <w:t>P</w:t>
      </w:r>
      <w:r w:rsidR="00244758" w:rsidRPr="000D3B46">
        <w:rPr>
          <w:rFonts w:ascii="Trebuchet MS" w:hAnsi="Trebuchet MS" w:cs="Tahoma"/>
          <w:sz w:val="20"/>
          <w:szCs w:val="20"/>
        </w:rPr>
        <w:t>rojektowej polegający na ocenie ilościowej i jakościowej wykonanych opracowań Dokumentacji projektowej;</w:t>
      </w:r>
    </w:p>
    <w:p w14:paraId="5569BA79" w14:textId="7920D6DC" w:rsidR="00244758" w:rsidRPr="000D3B46" w:rsidRDefault="000D3B46" w:rsidP="00347486">
      <w:pPr>
        <w:pStyle w:val="Bodytext22"/>
        <w:numPr>
          <w:ilvl w:val="0"/>
          <w:numId w:val="69"/>
        </w:numPr>
        <w:shd w:val="clear" w:color="auto" w:fill="auto"/>
        <w:spacing w:before="0" w:after="0" w:line="276" w:lineRule="auto"/>
        <w:ind w:left="851" w:hanging="425"/>
        <w:rPr>
          <w:rFonts w:ascii="Trebuchet MS" w:hAnsi="Trebuchet MS" w:cs="Tahoma"/>
          <w:sz w:val="20"/>
          <w:szCs w:val="20"/>
        </w:rPr>
      </w:pPr>
      <w:r>
        <w:rPr>
          <w:rFonts w:ascii="Trebuchet MS" w:hAnsi="Trebuchet MS" w:cs="Tahoma"/>
          <w:sz w:val="20"/>
          <w:szCs w:val="20"/>
        </w:rPr>
        <w:t>o</w:t>
      </w:r>
      <w:r w:rsidR="00244758" w:rsidRPr="000D3B46">
        <w:rPr>
          <w:rFonts w:ascii="Trebuchet MS" w:hAnsi="Trebuchet MS" w:cs="Tahoma"/>
          <w:sz w:val="20"/>
          <w:szCs w:val="20"/>
        </w:rPr>
        <w:t xml:space="preserve">dbiory częściowe – odbiór poszczególnych części Przedmiotu Umowy wskazanych w § </w:t>
      </w:r>
      <w:r>
        <w:rPr>
          <w:rFonts w:ascii="Trebuchet MS" w:hAnsi="Trebuchet MS" w:cs="Tahoma"/>
          <w:sz w:val="20"/>
          <w:szCs w:val="20"/>
        </w:rPr>
        <w:t>1</w:t>
      </w:r>
      <w:r w:rsidR="00244758" w:rsidRPr="000D3B46">
        <w:rPr>
          <w:rFonts w:ascii="Trebuchet MS" w:hAnsi="Trebuchet MS" w:cs="Tahoma"/>
          <w:sz w:val="20"/>
          <w:szCs w:val="20"/>
        </w:rPr>
        <w:t xml:space="preserve"> ust. </w:t>
      </w:r>
      <w:r>
        <w:rPr>
          <w:rFonts w:ascii="Trebuchet MS" w:hAnsi="Trebuchet MS" w:cs="Tahoma"/>
          <w:sz w:val="20"/>
          <w:szCs w:val="20"/>
        </w:rPr>
        <w:t>2</w:t>
      </w:r>
      <w:r w:rsidR="00244758" w:rsidRPr="000D3B46">
        <w:rPr>
          <w:rFonts w:ascii="Trebuchet MS" w:hAnsi="Trebuchet MS" w:cs="Tahoma"/>
          <w:sz w:val="20"/>
          <w:szCs w:val="20"/>
        </w:rPr>
        <w:t xml:space="preserve"> Umowy;</w:t>
      </w:r>
    </w:p>
    <w:p w14:paraId="54239E81" w14:textId="5247A4AC" w:rsidR="00244758" w:rsidRPr="000D3B46" w:rsidRDefault="000D3B46" w:rsidP="00347486">
      <w:pPr>
        <w:pStyle w:val="Bodytext22"/>
        <w:numPr>
          <w:ilvl w:val="0"/>
          <w:numId w:val="69"/>
        </w:numPr>
        <w:shd w:val="clear" w:color="auto" w:fill="auto"/>
        <w:spacing w:before="0" w:after="0" w:line="276" w:lineRule="auto"/>
        <w:ind w:left="851" w:hanging="425"/>
        <w:rPr>
          <w:rFonts w:ascii="Trebuchet MS" w:hAnsi="Trebuchet MS" w:cs="Tahoma"/>
          <w:sz w:val="20"/>
          <w:szCs w:val="20"/>
        </w:rPr>
      </w:pPr>
      <w:r>
        <w:rPr>
          <w:rFonts w:ascii="Trebuchet MS" w:hAnsi="Trebuchet MS" w:cs="Tahoma"/>
          <w:sz w:val="20"/>
          <w:szCs w:val="20"/>
        </w:rPr>
        <w:t>o</w:t>
      </w:r>
      <w:r w:rsidR="00244758" w:rsidRPr="000D3B46">
        <w:rPr>
          <w:rFonts w:ascii="Trebuchet MS" w:hAnsi="Trebuchet MS" w:cs="Tahoma"/>
          <w:sz w:val="20"/>
          <w:szCs w:val="20"/>
        </w:rPr>
        <w:t xml:space="preserve">dbiór końcowy - odbiór końcowy dokonywany po wykonaniu przez </w:t>
      </w:r>
      <w:r w:rsidR="00244758">
        <w:rPr>
          <w:rFonts w:ascii="Trebuchet MS" w:hAnsi="Trebuchet MS" w:cs="Tahoma"/>
          <w:sz w:val="20"/>
          <w:szCs w:val="20"/>
        </w:rPr>
        <w:t>Wykonawcę</w:t>
      </w:r>
      <w:r w:rsidR="00244758" w:rsidRPr="000D3B46">
        <w:rPr>
          <w:rFonts w:ascii="Trebuchet MS" w:hAnsi="Trebuchet MS" w:cs="Tahoma"/>
          <w:sz w:val="20"/>
          <w:szCs w:val="20"/>
        </w:rPr>
        <w:t xml:space="preserve"> całości Dokumentacji </w:t>
      </w:r>
      <w:r w:rsidR="00244758">
        <w:rPr>
          <w:rFonts w:ascii="Trebuchet MS" w:hAnsi="Trebuchet MS" w:cs="Tahoma"/>
          <w:sz w:val="20"/>
          <w:szCs w:val="20"/>
        </w:rPr>
        <w:t>P</w:t>
      </w:r>
      <w:r w:rsidR="00244758" w:rsidRPr="000D3B46">
        <w:rPr>
          <w:rFonts w:ascii="Trebuchet MS" w:hAnsi="Trebuchet MS" w:cs="Tahoma"/>
          <w:sz w:val="20"/>
          <w:szCs w:val="20"/>
        </w:rPr>
        <w:t>rojektowej oraz wszystkich pozostałych obowiązków umownych, za wyjątkiem obowiązków wynikających z</w:t>
      </w:r>
      <w:r w:rsidR="00252492">
        <w:rPr>
          <w:rFonts w:ascii="Trebuchet MS" w:hAnsi="Trebuchet MS" w:cs="Tahoma"/>
          <w:sz w:val="20"/>
          <w:szCs w:val="20"/>
        </w:rPr>
        <w:t xml:space="preserve"> nadzoru autorskiego,</w:t>
      </w:r>
      <w:r w:rsidR="00244758" w:rsidRPr="000D3B46">
        <w:rPr>
          <w:rFonts w:ascii="Trebuchet MS" w:hAnsi="Trebuchet MS" w:cs="Tahoma"/>
          <w:sz w:val="20"/>
          <w:szCs w:val="20"/>
        </w:rPr>
        <w:t xml:space="preserve"> </w:t>
      </w:r>
      <w:r w:rsidR="004C12E0" w:rsidRPr="004C12E0">
        <w:rPr>
          <w:rFonts w:ascii="Trebuchet MS" w:hAnsi="Trebuchet MS" w:cs="Tahoma"/>
          <w:sz w:val="20"/>
          <w:szCs w:val="20"/>
        </w:rPr>
        <w:t>doradztwa (</w:t>
      </w:r>
      <w:r w:rsidR="004C12E0">
        <w:rPr>
          <w:rFonts w:ascii="Trebuchet MS" w:hAnsi="Trebuchet MS" w:cs="Tahoma"/>
          <w:sz w:val="20"/>
          <w:szCs w:val="20"/>
        </w:rPr>
        <w:t>Etap 10</w:t>
      </w:r>
      <w:r w:rsidR="004C12E0" w:rsidRPr="004C12E0">
        <w:rPr>
          <w:rFonts w:ascii="Trebuchet MS" w:hAnsi="Trebuchet MS" w:cs="Tahoma"/>
          <w:sz w:val="20"/>
          <w:szCs w:val="20"/>
        </w:rPr>
        <w:t xml:space="preserve"> [OPCJA])</w:t>
      </w:r>
      <w:r w:rsidR="004C12E0">
        <w:rPr>
          <w:rFonts w:ascii="Trebuchet MS" w:hAnsi="Trebuchet MS" w:cs="Tahoma"/>
          <w:sz w:val="20"/>
          <w:szCs w:val="20"/>
        </w:rPr>
        <w:t xml:space="preserve"> oraz </w:t>
      </w:r>
      <w:r w:rsidR="00244758" w:rsidRPr="000D3B46">
        <w:rPr>
          <w:rFonts w:ascii="Trebuchet MS" w:hAnsi="Trebuchet MS" w:cs="Tahoma"/>
          <w:sz w:val="20"/>
          <w:szCs w:val="20"/>
        </w:rPr>
        <w:t>rękojmi i gwarancji</w:t>
      </w:r>
      <w:r>
        <w:rPr>
          <w:rFonts w:ascii="Trebuchet MS" w:hAnsi="Trebuchet MS" w:cs="Tahoma"/>
          <w:sz w:val="20"/>
          <w:szCs w:val="20"/>
        </w:rPr>
        <w:t>;</w:t>
      </w:r>
    </w:p>
    <w:p w14:paraId="75849FF0" w14:textId="082BF0C9" w:rsidR="00244758" w:rsidRPr="000D3B46" w:rsidRDefault="000D3B46" w:rsidP="00347486">
      <w:pPr>
        <w:pStyle w:val="Bodytext22"/>
        <w:numPr>
          <w:ilvl w:val="0"/>
          <w:numId w:val="69"/>
        </w:numPr>
        <w:shd w:val="clear" w:color="auto" w:fill="auto"/>
        <w:spacing w:before="0" w:after="0" w:line="276" w:lineRule="auto"/>
        <w:ind w:left="851" w:hanging="425"/>
        <w:rPr>
          <w:rFonts w:ascii="Trebuchet MS" w:hAnsi="Trebuchet MS" w:cs="Tahoma"/>
          <w:sz w:val="20"/>
          <w:szCs w:val="20"/>
        </w:rPr>
      </w:pPr>
      <w:r>
        <w:rPr>
          <w:rFonts w:ascii="Trebuchet MS" w:hAnsi="Trebuchet MS" w:cs="Tahoma"/>
          <w:sz w:val="20"/>
          <w:szCs w:val="20"/>
        </w:rPr>
        <w:t>o</w:t>
      </w:r>
      <w:r w:rsidR="00244758" w:rsidRPr="000D3B46">
        <w:rPr>
          <w:rFonts w:ascii="Trebuchet MS" w:hAnsi="Trebuchet MS" w:cs="Tahoma"/>
          <w:sz w:val="20"/>
          <w:szCs w:val="20"/>
        </w:rPr>
        <w:t xml:space="preserve">dbiór ostateczny - odbiór polegający na ocenie jakości wykonania całości Dokumentacji projektowej po usunięciu wad i usterek powstałych lub ujawnionych w okresie gwarancji i rękojmi dokonany przed upływem terminu gwarancji lub rękojmi (w zależności od tego, </w:t>
      </w:r>
      <w:r w:rsidR="00244758" w:rsidRPr="000D3B46">
        <w:rPr>
          <w:rFonts w:ascii="Trebuchet MS" w:hAnsi="Trebuchet MS" w:cs="Tahoma"/>
          <w:sz w:val="20"/>
          <w:szCs w:val="20"/>
        </w:rPr>
        <w:lastRenderedPageBreak/>
        <w:t>który z podanych okresów jest dłuższy)</w:t>
      </w:r>
      <w:r w:rsidR="00252492">
        <w:rPr>
          <w:rFonts w:ascii="Trebuchet MS" w:hAnsi="Trebuchet MS" w:cs="Tahoma"/>
          <w:sz w:val="20"/>
          <w:szCs w:val="20"/>
        </w:rPr>
        <w:t>, a także ocenie jakości nadzoru autorskiego</w:t>
      </w:r>
      <w:r w:rsidR="004C12E0">
        <w:rPr>
          <w:rFonts w:ascii="Trebuchet MS" w:hAnsi="Trebuchet MS" w:cs="Tahoma"/>
          <w:sz w:val="20"/>
          <w:szCs w:val="20"/>
        </w:rPr>
        <w:t xml:space="preserve"> oraz doradztwa (Etap 10 [OPCJA])</w:t>
      </w:r>
      <w:r w:rsidR="00244758" w:rsidRPr="000D3B46">
        <w:rPr>
          <w:rFonts w:ascii="Trebuchet MS" w:hAnsi="Trebuchet MS" w:cs="Tahoma"/>
          <w:sz w:val="20"/>
          <w:szCs w:val="20"/>
        </w:rPr>
        <w:t>.</w:t>
      </w:r>
    </w:p>
    <w:p w14:paraId="58F76265" w14:textId="442E050B" w:rsidR="00244758" w:rsidRPr="000D3B46" w:rsidRDefault="00244758" w:rsidP="00347486">
      <w:pPr>
        <w:pStyle w:val="Tekstpodstawowy4"/>
        <w:numPr>
          <w:ilvl w:val="0"/>
          <w:numId w:val="30"/>
        </w:numPr>
        <w:shd w:val="clear" w:color="auto" w:fill="auto"/>
        <w:suppressAutoHyphens/>
        <w:spacing w:before="0" w:after="0" w:line="276" w:lineRule="auto"/>
        <w:ind w:left="426" w:hanging="426"/>
        <w:jc w:val="both"/>
        <w:rPr>
          <w:rFonts w:ascii="Trebuchet MS" w:hAnsi="Trebuchet MS" w:cs="Tahoma"/>
          <w:sz w:val="20"/>
          <w:szCs w:val="20"/>
        </w:rPr>
      </w:pPr>
      <w:r w:rsidRPr="000D3B46">
        <w:rPr>
          <w:rFonts w:ascii="Trebuchet MS" w:hAnsi="Trebuchet MS" w:cs="Tahoma"/>
          <w:sz w:val="20"/>
          <w:szCs w:val="20"/>
        </w:rPr>
        <w:t xml:space="preserve">Szczegółowa procedura oraz zasady zgłaszania i przeprowadzania </w:t>
      </w:r>
      <w:r>
        <w:rPr>
          <w:rFonts w:ascii="Trebuchet MS" w:hAnsi="Trebuchet MS" w:cs="Tahoma"/>
          <w:sz w:val="20"/>
          <w:szCs w:val="20"/>
        </w:rPr>
        <w:t xml:space="preserve">przeglądów i </w:t>
      </w:r>
      <w:r w:rsidRPr="000D3B46">
        <w:rPr>
          <w:rFonts w:ascii="Trebuchet MS" w:hAnsi="Trebuchet MS" w:cs="Tahoma"/>
          <w:sz w:val="20"/>
          <w:szCs w:val="20"/>
        </w:rPr>
        <w:t xml:space="preserve">odbiorów </w:t>
      </w:r>
      <w:r>
        <w:rPr>
          <w:rFonts w:ascii="Trebuchet MS" w:hAnsi="Trebuchet MS" w:cs="Tahoma"/>
          <w:sz w:val="20"/>
          <w:szCs w:val="20"/>
        </w:rPr>
        <w:t xml:space="preserve">opisana </w:t>
      </w:r>
      <w:r w:rsidRPr="000D3B46">
        <w:rPr>
          <w:rFonts w:ascii="Trebuchet MS" w:hAnsi="Trebuchet MS" w:cs="Tahoma"/>
          <w:sz w:val="20"/>
          <w:szCs w:val="20"/>
        </w:rPr>
        <w:t>został</w:t>
      </w:r>
      <w:r>
        <w:rPr>
          <w:rFonts w:ascii="Trebuchet MS" w:hAnsi="Trebuchet MS" w:cs="Tahoma"/>
          <w:sz w:val="20"/>
          <w:szCs w:val="20"/>
        </w:rPr>
        <w:t>a</w:t>
      </w:r>
      <w:r w:rsidRPr="000D3B46">
        <w:rPr>
          <w:rFonts w:ascii="Trebuchet MS" w:hAnsi="Trebuchet MS" w:cs="Tahoma"/>
          <w:sz w:val="20"/>
          <w:szCs w:val="20"/>
        </w:rPr>
        <w:t xml:space="preserve"> w OPZ.</w:t>
      </w:r>
    </w:p>
    <w:p w14:paraId="3B23C93E" w14:textId="0EF69329" w:rsidR="00590997" w:rsidRPr="0014463C" w:rsidRDefault="00590997" w:rsidP="00347486">
      <w:pPr>
        <w:pStyle w:val="Bodytext22"/>
        <w:numPr>
          <w:ilvl w:val="0"/>
          <w:numId w:val="30"/>
        </w:numPr>
        <w:shd w:val="clear" w:color="auto" w:fill="auto"/>
        <w:spacing w:before="0" w:after="0" w:line="276" w:lineRule="auto"/>
        <w:ind w:left="426" w:hanging="426"/>
        <w:rPr>
          <w:rFonts w:ascii="Trebuchet MS" w:hAnsi="Trebuchet MS" w:cs="Tahoma"/>
          <w:sz w:val="20"/>
          <w:szCs w:val="20"/>
        </w:rPr>
      </w:pPr>
      <w:bookmarkStart w:id="21" w:name="_Hlk199850210"/>
      <w:r w:rsidRPr="0014463C">
        <w:rPr>
          <w:rFonts w:ascii="Trebuchet MS" w:hAnsi="Trebuchet MS" w:cs="Tahoma"/>
          <w:sz w:val="20"/>
          <w:szCs w:val="20"/>
        </w:rPr>
        <w:t xml:space="preserve">Odbiory częściowe, o których mowa w ust. </w:t>
      </w:r>
      <w:r w:rsidR="00F25690">
        <w:rPr>
          <w:rFonts w:ascii="Trebuchet MS" w:hAnsi="Trebuchet MS" w:cs="Tahoma"/>
          <w:sz w:val="20"/>
          <w:szCs w:val="20"/>
        </w:rPr>
        <w:t>2</w:t>
      </w:r>
      <w:r w:rsidRPr="0014463C">
        <w:rPr>
          <w:rFonts w:ascii="Trebuchet MS" w:hAnsi="Trebuchet MS" w:cs="Tahoma"/>
          <w:sz w:val="20"/>
          <w:szCs w:val="20"/>
        </w:rPr>
        <w:t xml:space="preserve"> </w:t>
      </w:r>
      <w:r w:rsidR="00DA4EFF">
        <w:rPr>
          <w:rFonts w:ascii="Trebuchet MS" w:hAnsi="Trebuchet MS" w:cs="Tahoma"/>
          <w:sz w:val="20"/>
          <w:szCs w:val="20"/>
        </w:rPr>
        <w:t xml:space="preserve">pkt </w:t>
      </w:r>
      <w:r w:rsidR="00244758">
        <w:rPr>
          <w:rFonts w:ascii="Trebuchet MS" w:hAnsi="Trebuchet MS" w:cs="Tahoma"/>
          <w:sz w:val="20"/>
          <w:szCs w:val="20"/>
        </w:rPr>
        <w:t>2</w:t>
      </w:r>
      <w:r w:rsidR="00244758" w:rsidRPr="0014463C">
        <w:rPr>
          <w:rFonts w:ascii="Trebuchet MS" w:hAnsi="Trebuchet MS" w:cs="Tahoma"/>
          <w:sz w:val="20"/>
          <w:szCs w:val="20"/>
        </w:rPr>
        <w:t xml:space="preserve"> </w:t>
      </w:r>
      <w:r w:rsidRPr="0014463C">
        <w:rPr>
          <w:rFonts w:ascii="Trebuchet MS" w:hAnsi="Trebuchet MS" w:cs="Tahoma"/>
          <w:sz w:val="20"/>
          <w:szCs w:val="20"/>
        </w:rPr>
        <w:t xml:space="preserve">powyżej, nie stanowią potwierdzenia prawidłowości wykonania poszczególnych części Przedmiotu Umowy, a mają na celu </w:t>
      </w:r>
      <w:r w:rsidR="0099355C" w:rsidRPr="0014463C">
        <w:rPr>
          <w:rFonts w:ascii="Trebuchet MS" w:hAnsi="Trebuchet MS" w:cs="Tahoma"/>
          <w:sz w:val="20"/>
          <w:szCs w:val="20"/>
        </w:rPr>
        <w:t xml:space="preserve">umożliwienie wykonywania płatności częściowych </w:t>
      </w:r>
      <w:r w:rsidR="0014463C">
        <w:rPr>
          <w:rFonts w:ascii="Trebuchet MS" w:hAnsi="Trebuchet MS" w:cs="Tahoma"/>
          <w:sz w:val="20"/>
          <w:szCs w:val="20"/>
        </w:rPr>
        <w:t>w</w:t>
      </w:r>
      <w:r w:rsidR="0099355C" w:rsidRPr="0014463C">
        <w:rPr>
          <w:rFonts w:ascii="Trebuchet MS" w:hAnsi="Trebuchet MS" w:cs="Tahoma"/>
          <w:sz w:val="20"/>
          <w:szCs w:val="20"/>
        </w:rPr>
        <w:t>ynagrodzenia Wykonawcy.</w:t>
      </w:r>
    </w:p>
    <w:bookmarkEnd w:id="21"/>
    <w:p w14:paraId="2179174E" w14:textId="65F7A27B" w:rsidR="005D53AA" w:rsidRPr="00C05187" w:rsidRDefault="009E0877" w:rsidP="00347486">
      <w:pPr>
        <w:pStyle w:val="Bodytext22"/>
        <w:numPr>
          <w:ilvl w:val="0"/>
          <w:numId w:val="30"/>
        </w:numPr>
        <w:shd w:val="clear" w:color="auto" w:fill="auto"/>
        <w:spacing w:before="0" w:after="0" w:line="276" w:lineRule="auto"/>
        <w:ind w:left="426" w:hanging="426"/>
        <w:rPr>
          <w:rFonts w:ascii="Trebuchet MS" w:hAnsi="Trebuchet MS" w:cs="Tahoma"/>
          <w:sz w:val="20"/>
          <w:szCs w:val="20"/>
        </w:rPr>
      </w:pPr>
      <w:r w:rsidRPr="00C05187">
        <w:rPr>
          <w:rFonts w:ascii="Trebuchet MS" w:eastAsia="Calibri" w:hAnsi="Trebuchet MS" w:cs="Tahoma"/>
          <w:sz w:val="20"/>
          <w:szCs w:val="20"/>
          <w:lang w:eastAsia="en-US"/>
        </w:rPr>
        <w:t>Wraz z przekazaniem Dokumentacji Projektowej Wykonawca przekaże Zamawiającemu pisemne oświadczenie zespołu projektowego, że dostarczona Dokumentacja Projektowa jest wykonana zgodnie z postanowieniami Umowy,</w:t>
      </w:r>
      <w:bookmarkStart w:id="22" w:name="_Hlk38384153"/>
      <w:r w:rsidR="00C05187" w:rsidRPr="00C05187">
        <w:rPr>
          <w:rFonts w:ascii="Trebuchet MS" w:eastAsia="Calibri" w:hAnsi="Trebuchet MS" w:cs="Tahoma"/>
          <w:sz w:val="20"/>
          <w:szCs w:val="20"/>
          <w:lang w:eastAsia="en-US"/>
        </w:rPr>
        <w:t xml:space="preserve"> </w:t>
      </w:r>
      <w:r w:rsidRPr="00C05187">
        <w:rPr>
          <w:rFonts w:ascii="Trebuchet MS" w:eastAsia="Calibri" w:hAnsi="Trebuchet MS" w:cs="Tahoma"/>
          <w:sz w:val="20"/>
          <w:szCs w:val="20"/>
          <w:lang w:eastAsia="en-US"/>
        </w:rPr>
        <w:t xml:space="preserve">Wymogami Prawa, zasadami sztuki budowlanej i </w:t>
      </w:r>
      <w:r w:rsidR="00C05187">
        <w:rPr>
          <w:rFonts w:ascii="Trebuchet MS" w:eastAsia="Calibri" w:hAnsi="Trebuchet MS" w:cs="Tahoma"/>
          <w:sz w:val="20"/>
          <w:szCs w:val="20"/>
          <w:lang w:eastAsia="en-US"/>
        </w:rPr>
        <w:t>P</w:t>
      </w:r>
      <w:r w:rsidRPr="00C05187">
        <w:rPr>
          <w:rFonts w:ascii="Trebuchet MS" w:eastAsia="Calibri" w:hAnsi="Trebuchet MS" w:cs="Tahoma"/>
          <w:sz w:val="20"/>
          <w:szCs w:val="20"/>
          <w:lang w:eastAsia="en-US"/>
        </w:rPr>
        <w:t xml:space="preserve">olskimi </w:t>
      </w:r>
      <w:r w:rsidR="00C05187">
        <w:rPr>
          <w:rFonts w:ascii="Trebuchet MS" w:eastAsia="Calibri" w:hAnsi="Trebuchet MS" w:cs="Tahoma"/>
          <w:sz w:val="20"/>
          <w:szCs w:val="20"/>
          <w:lang w:eastAsia="en-US"/>
        </w:rPr>
        <w:t>N</w:t>
      </w:r>
      <w:r w:rsidRPr="00C05187">
        <w:rPr>
          <w:rFonts w:ascii="Trebuchet MS" w:eastAsia="Calibri" w:hAnsi="Trebuchet MS" w:cs="Tahoma"/>
          <w:sz w:val="20"/>
          <w:szCs w:val="20"/>
          <w:lang w:eastAsia="en-US"/>
        </w:rPr>
        <w:t>ormami</w:t>
      </w:r>
      <w:bookmarkEnd w:id="22"/>
      <w:r w:rsidRPr="00C05187">
        <w:rPr>
          <w:rFonts w:ascii="Trebuchet MS" w:eastAsia="Calibri" w:hAnsi="Trebuchet MS" w:cs="Tahoma"/>
          <w:sz w:val="20"/>
          <w:szCs w:val="20"/>
          <w:lang w:eastAsia="en-US"/>
        </w:rPr>
        <w:t xml:space="preserve"> oraz jest w tym zakresie poprawna i kompletna. W Projekcie Budowlanym Wykonawca złoży dodatkowo oświadczenie, że na jego podstawie można wykonać zaprojektowane obiekty budowlane i infrastrukturę towarzyszącą, z zastrzeżeniem konieczności wykonania projektów wykonawczych.</w:t>
      </w:r>
    </w:p>
    <w:p w14:paraId="3A458B6B" w14:textId="2988DEF6" w:rsidR="005D53AA" w:rsidRPr="0014463C" w:rsidRDefault="009E0877" w:rsidP="00347486">
      <w:pPr>
        <w:pStyle w:val="Bodytext22"/>
        <w:numPr>
          <w:ilvl w:val="0"/>
          <w:numId w:val="30"/>
        </w:numPr>
        <w:shd w:val="clear" w:color="auto" w:fill="auto"/>
        <w:spacing w:before="0" w:after="0" w:line="276" w:lineRule="auto"/>
        <w:ind w:left="426" w:hanging="426"/>
        <w:rPr>
          <w:rFonts w:ascii="Trebuchet MS" w:hAnsi="Trebuchet MS" w:cs="Tahoma"/>
          <w:sz w:val="20"/>
          <w:szCs w:val="20"/>
        </w:rPr>
      </w:pPr>
      <w:r w:rsidRPr="0014463C">
        <w:rPr>
          <w:rFonts w:ascii="Trebuchet MS" w:eastAsia="Calibri" w:hAnsi="Trebuchet MS" w:cs="Tahoma"/>
          <w:sz w:val="20"/>
          <w:szCs w:val="20"/>
          <w:lang w:eastAsia="en-US"/>
        </w:rPr>
        <w:t xml:space="preserve">Odbiór przekazanej Dokumentacji Projektowej przez Zamawiającego oraz zapłata </w:t>
      </w:r>
      <w:r w:rsidR="00E07A38">
        <w:rPr>
          <w:rFonts w:ascii="Trebuchet MS" w:eastAsia="Calibri" w:hAnsi="Trebuchet MS" w:cs="Tahoma"/>
          <w:sz w:val="20"/>
          <w:szCs w:val="20"/>
          <w:lang w:eastAsia="en-US"/>
        </w:rPr>
        <w:t>w</w:t>
      </w:r>
      <w:r w:rsidRPr="0014463C">
        <w:rPr>
          <w:rFonts w:ascii="Trebuchet MS" w:eastAsia="Calibri" w:hAnsi="Trebuchet MS" w:cs="Tahoma"/>
          <w:sz w:val="20"/>
          <w:szCs w:val="20"/>
          <w:lang w:eastAsia="en-US"/>
        </w:rPr>
        <w:t xml:space="preserve">ynagrodzenia nie zwalnia Wykonawcy z odpowiedzialności za jej poprawność, jakość, kompletność oraz zgodność przekazanej Dokumentacji Projektowej z </w:t>
      </w:r>
      <w:r w:rsidR="00A655E2" w:rsidRPr="0014463C">
        <w:rPr>
          <w:rFonts w:ascii="Trebuchet MS" w:eastAsia="Calibri" w:hAnsi="Trebuchet MS" w:cs="Tahoma"/>
          <w:sz w:val="20"/>
          <w:szCs w:val="20"/>
          <w:lang w:eastAsia="en-US"/>
        </w:rPr>
        <w:t xml:space="preserve">niniejszą </w:t>
      </w:r>
      <w:r w:rsidRPr="0014463C">
        <w:rPr>
          <w:rFonts w:ascii="Trebuchet MS" w:eastAsia="Calibri" w:hAnsi="Trebuchet MS" w:cs="Tahoma"/>
          <w:sz w:val="20"/>
          <w:szCs w:val="20"/>
          <w:lang w:eastAsia="en-US"/>
        </w:rPr>
        <w:t xml:space="preserve">Umową, Wymogami Prawa, zasadami sztuki budowlanej i </w:t>
      </w:r>
      <w:r w:rsidR="00C30855">
        <w:rPr>
          <w:rFonts w:ascii="Trebuchet MS" w:eastAsia="Calibri" w:hAnsi="Trebuchet MS" w:cs="Tahoma"/>
          <w:sz w:val="20"/>
          <w:szCs w:val="20"/>
          <w:lang w:eastAsia="en-US"/>
        </w:rPr>
        <w:t>P</w:t>
      </w:r>
      <w:r w:rsidRPr="0014463C">
        <w:rPr>
          <w:rFonts w:ascii="Trebuchet MS" w:eastAsia="Calibri" w:hAnsi="Trebuchet MS" w:cs="Tahoma"/>
          <w:sz w:val="20"/>
          <w:szCs w:val="20"/>
          <w:lang w:eastAsia="en-US"/>
        </w:rPr>
        <w:t xml:space="preserve">olskimi </w:t>
      </w:r>
      <w:r w:rsidR="00C30855">
        <w:rPr>
          <w:rFonts w:ascii="Trebuchet MS" w:eastAsia="Calibri" w:hAnsi="Trebuchet MS" w:cs="Tahoma"/>
          <w:sz w:val="20"/>
          <w:szCs w:val="20"/>
          <w:lang w:eastAsia="en-US"/>
        </w:rPr>
        <w:t>N</w:t>
      </w:r>
      <w:r w:rsidRPr="0014463C">
        <w:rPr>
          <w:rFonts w:ascii="Trebuchet MS" w:eastAsia="Calibri" w:hAnsi="Trebuchet MS" w:cs="Tahoma"/>
          <w:sz w:val="20"/>
          <w:szCs w:val="20"/>
          <w:lang w:eastAsia="en-US"/>
        </w:rPr>
        <w:t>ormami.</w:t>
      </w:r>
    </w:p>
    <w:p w14:paraId="18E4465A" w14:textId="70027F66" w:rsidR="00B41023" w:rsidRPr="0014463C" w:rsidRDefault="00B41023" w:rsidP="00347486">
      <w:pPr>
        <w:pStyle w:val="Bodytext22"/>
        <w:numPr>
          <w:ilvl w:val="0"/>
          <w:numId w:val="30"/>
        </w:numPr>
        <w:shd w:val="clear" w:color="auto" w:fill="auto"/>
        <w:spacing w:before="0" w:after="0" w:line="276" w:lineRule="auto"/>
        <w:ind w:left="400" w:hanging="400"/>
        <w:rPr>
          <w:rFonts w:ascii="Trebuchet MS" w:hAnsi="Trebuchet MS" w:cs="Tahoma"/>
          <w:sz w:val="20"/>
          <w:szCs w:val="20"/>
        </w:rPr>
      </w:pPr>
      <w:r w:rsidRPr="0014463C">
        <w:rPr>
          <w:rFonts w:ascii="Trebuchet MS" w:hAnsi="Trebuchet MS" w:cs="Tahoma"/>
          <w:sz w:val="20"/>
          <w:szCs w:val="20"/>
          <w:lang w:bidi="pl-PL"/>
        </w:rPr>
        <w:t>Dokonanie odbioru Przedmiotu Umowy nie ogranicza oraz nie wyłącza uprawnień Zamawiającego do zgłaszania wad oraz nie zwalnia Wykonawcy z odpowiedzialności gwarancyjnej za wszelkie wady Dokumentacji Projektowej, a skutki z tego wynikające obciążają wyłącznie Wykonawcę. Wady Dokumentacji Projektowej stwierdzon</w:t>
      </w:r>
      <w:r w:rsidR="0014463C" w:rsidRPr="0014463C">
        <w:rPr>
          <w:rFonts w:ascii="Trebuchet MS" w:hAnsi="Trebuchet MS" w:cs="Tahoma"/>
          <w:sz w:val="20"/>
          <w:szCs w:val="20"/>
          <w:lang w:bidi="pl-PL"/>
        </w:rPr>
        <w:t>e</w:t>
      </w:r>
      <w:r w:rsidRPr="0014463C">
        <w:rPr>
          <w:rFonts w:ascii="Trebuchet MS" w:hAnsi="Trebuchet MS" w:cs="Tahoma"/>
          <w:sz w:val="20"/>
          <w:szCs w:val="20"/>
          <w:lang w:bidi="pl-PL"/>
        </w:rPr>
        <w:t xml:space="preserve"> po dokonaniu odbioru będą usuwane przez Wykonawcę w</w:t>
      </w:r>
      <w:r w:rsidR="00C4014A" w:rsidRPr="0014463C">
        <w:rPr>
          <w:rFonts w:ascii="Trebuchet MS" w:hAnsi="Trebuchet MS" w:cs="Tahoma"/>
          <w:sz w:val="20"/>
          <w:szCs w:val="20"/>
          <w:lang w:bidi="pl-PL"/>
        </w:rPr>
        <w:t> </w:t>
      </w:r>
      <w:r w:rsidRPr="0014463C">
        <w:rPr>
          <w:rFonts w:ascii="Trebuchet MS" w:hAnsi="Trebuchet MS" w:cs="Tahoma"/>
          <w:sz w:val="20"/>
          <w:szCs w:val="20"/>
          <w:lang w:bidi="pl-PL"/>
        </w:rPr>
        <w:t>ramach udzielonej gwarancji jakości</w:t>
      </w:r>
      <w:r w:rsidR="00EA60A1">
        <w:rPr>
          <w:rFonts w:ascii="Trebuchet MS" w:hAnsi="Trebuchet MS" w:cs="Tahoma"/>
          <w:sz w:val="20"/>
          <w:szCs w:val="20"/>
          <w:lang w:bidi="pl-PL"/>
        </w:rPr>
        <w:t xml:space="preserve"> i rękojmi za wady</w:t>
      </w:r>
      <w:r w:rsidRPr="0014463C">
        <w:rPr>
          <w:rFonts w:ascii="Trebuchet MS" w:hAnsi="Trebuchet MS" w:cs="Tahoma"/>
          <w:sz w:val="20"/>
          <w:szCs w:val="20"/>
          <w:lang w:bidi="pl-PL"/>
        </w:rPr>
        <w:t xml:space="preserve">.  </w:t>
      </w:r>
    </w:p>
    <w:p w14:paraId="7BC6162E" w14:textId="77777777" w:rsidR="00252492" w:rsidRPr="00252492" w:rsidRDefault="009E0877" w:rsidP="00252492">
      <w:pPr>
        <w:pStyle w:val="Bodytext22"/>
        <w:numPr>
          <w:ilvl w:val="0"/>
          <w:numId w:val="30"/>
        </w:numPr>
        <w:shd w:val="clear" w:color="auto" w:fill="auto"/>
        <w:spacing w:before="0" w:after="0" w:line="276" w:lineRule="auto"/>
        <w:ind w:left="403" w:hanging="403"/>
        <w:rPr>
          <w:rFonts w:ascii="Trebuchet MS" w:hAnsi="Trebuchet MS" w:cs="Tahoma"/>
          <w:sz w:val="20"/>
          <w:szCs w:val="20"/>
        </w:rPr>
      </w:pPr>
      <w:r w:rsidRPr="0014463C">
        <w:rPr>
          <w:rFonts w:ascii="Trebuchet MS" w:eastAsia="Calibri" w:hAnsi="Trebuchet MS" w:cs="Tahoma"/>
          <w:sz w:val="20"/>
          <w:szCs w:val="20"/>
          <w:lang w:eastAsia="en-US"/>
        </w:rPr>
        <w:t>Procedurę</w:t>
      </w:r>
      <w:r w:rsidR="00B41023" w:rsidRPr="0014463C">
        <w:rPr>
          <w:rFonts w:ascii="Trebuchet MS" w:eastAsia="Calibri" w:hAnsi="Trebuchet MS" w:cs="Tahoma"/>
          <w:sz w:val="20"/>
          <w:szCs w:val="20"/>
          <w:lang w:eastAsia="en-US"/>
        </w:rPr>
        <w:t xml:space="preserve"> oraz zasady</w:t>
      </w:r>
      <w:r w:rsidRPr="0014463C">
        <w:rPr>
          <w:rFonts w:ascii="Trebuchet MS" w:eastAsia="Calibri" w:hAnsi="Trebuchet MS" w:cs="Tahoma"/>
          <w:sz w:val="20"/>
          <w:szCs w:val="20"/>
          <w:lang w:eastAsia="en-US"/>
        </w:rPr>
        <w:t>, o któr</w:t>
      </w:r>
      <w:r w:rsidR="00B41023" w:rsidRPr="0014463C">
        <w:rPr>
          <w:rFonts w:ascii="Trebuchet MS" w:eastAsia="Calibri" w:hAnsi="Trebuchet MS" w:cs="Tahoma"/>
          <w:sz w:val="20"/>
          <w:szCs w:val="20"/>
          <w:lang w:eastAsia="en-US"/>
        </w:rPr>
        <w:t>ych</w:t>
      </w:r>
      <w:r w:rsidRPr="0014463C">
        <w:rPr>
          <w:rFonts w:ascii="Trebuchet MS" w:eastAsia="Calibri" w:hAnsi="Trebuchet MS" w:cs="Tahoma"/>
          <w:sz w:val="20"/>
          <w:szCs w:val="20"/>
          <w:lang w:eastAsia="en-US"/>
        </w:rPr>
        <w:t xml:space="preserve"> mowa w ust. </w:t>
      </w:r>
      <w:r w:rsidR="00FA2F47" w:rsidRPr="0014463C">
        <w:rPr>
          <w:rFonts w:ascii="Trebuchet MS" w:eastAsia="Calibri" w:hAnsi="Trebuchet MS" w:cs="Tahoma"/>
          <w:sz w:val="20"/>
          <w:szCs w:val="20"/>
          <w:lang w:eastAsia="en-US"/>
        </w:rPr>
        <w:t>1</w:t>
      </w:r>
      <w:r w:rsidRPr="0014463C">
        <w:rPr>
          <w:rFonts w:ascii="Trebuchet MS" w:eastAsia="Calibri" w:hAnsi="Trebuchet MS" w:cs="Tahoma"/>
          <w:sz w:val="20"/>
          <w:szCs w:val="20"/>
          <w:lang w:eastAsia="en-US"/>
        </w:rPr>
        <w:t>-</w:t>
      </w:r>
      <w:r w:rsidR="00F25690">
        <w:rPr>
          <w:rFonts w:ascii="Trebuchet MS" w:eastAsia="Calibri" w:hAnsi="Trebuchet MS" w:cs="Tahoma"/>
          <w:sz w:val="20"/>
          <w:szCs w:val="20"/>
          <w:lang w:eastAsia="en-US"/>
        </w:rPr>
        <w:t>7</w:t>
      </w:r>
      <w:r w:rsidRPr="0014463C">
        <w:rPr>
          <w:rFonts w:ascii="Trebuchet MS" w:eastAsia="Calibri" w:hAnsi="Trebuchet MS" w:cs="Tahoma"/>
          <w:sz w:val="20"/>
          <w:szCs w:val="20"/>
          <w:lang w:eastAsia="en-US"/>
        </w:rPr>
        <w:t xml:space="preserve"> powyżej, stosuje się do całości Dokumentacji Projektowej, jak i jej poszczególnych części</w:t>
      </w:r>
      <w:r w:rsidR="00BA3724">
        <w:rPr>
          <w:rFonts w:ascii="Trebuchet MS" w:eastAsia="Calibri" w:hAnsi="Trebuchet MS" w:cs="Tahoma"/>
          <w:sz w:val="20"/>
          <w:szCs w:val="20"/>
          <w:lang w:eastAsia="en-US"/>
        </w:rPr>
        <w:t>,</w:t>
      </w:r>
      <w:r w:rsidRPr="0014463C">
        <w:rPr>
          <w:rFonts w:ascii="Trebuchet MS" w:eastAsia="Calibri" w:hAnsi="Trebuchet MS" w:cs="Tahoma"/>
          <w:sz w:val="20"/>
          <w:szCs w:val="20"/>
          <w:lang w:eastAsia="en-US"/>
        </w:rPr>
        <w:t xml:space="preserve"> oraz do zmian Dokumentacji Projektowej i jej poszczególnych części.</w:t>
      </w:r>
    </w:p>
    <w:p w14:paraId="30918C10" w14:textId="79C056E6" w:rsidR="00252492" w:rsidRPr="00252492" w:rsidRDefault="00252492" w:rsidP="00252492">
      <w:pPr>
        <w:pStyle w:val="Bodytext22"/>
        <w:numPr>
          <w:ilvl w:val="0"/>
          <w:numId w:val="30"/>
        </w:numPr>
        <w:shd w:val="clear" w:color="auto" w:fill="auto"/>
        <w:spacing w:before="0" w:after="0" w:line="276" w:lineRule="auto"/>
        <w:ind w:left="400" w:hanging="400"/>
        <w:rPr>
          <w:rFonts w:ascii="Trebuchet MS" w:hAnsi="Trebuchet MS" w:cs="Tahoma"/>
          <w:sz w:val="20"/>
          <w:szCs w:val="20"/>
          <w:lang w:bidi="pl-PL"/>
        </w:rPr>
      </w:pPr>
      <w:r w:rsidRPr="00252492">
        <w:rPr>
          <w:rFonts w:ascii="Trebuchet MS" w:hAnsi="Trebuchet MS" w:cs="Tahoma"/>
          <w:sz w:val="20"/>
          <w:szCs w:val="20"/>
          <w:lang w:bidi="pl-PL"/>
        </w:rPr>
        <w:t xml:space="preserve">W przypadku rezygnacji Zamawiającego z wykonywania robót na podstawie odebranej Dokumentacji Projektowej lub w terminie trzech lat od odebrania Dokumentacji Projektowej (licząc od daty odebrania ostatniej części w przypadku odbioru częściami), Zamawiający dopuszcza na wniosek Wykonawcy podpisanie protokołu wykonania Przedmiotu Umowy na projektowanie z jednoczesnym wyłączeniem z Przedmiotu Umowy nadzoru autorskiego. W takim przypadku Wykonawcy nie przysługuje wynagrodzenie wynikające z § 2 ust. 2 pkt </w:t>
      </w:r>
      <w:r>
        <w:rPr>
          <w:rFonts w:ascii="Trebuchet MS" w:hAnsi="Trebuchet MS" w:cs="Tahoma"/>
          <w:sz w:val="20"/>
          <w:szCs w:val="20"/>
          <w:lang w:bidi="pl-PL"/>
        </w:rPr>
        <w:t>9</w:t>
      </w:r>
      <w:r w:rsidRPr="00252492">
        <w:rPr>
          <w:rFonts w:ascii="Trebuchet MS" w:hAnsi="Trebuchet MS" w:cs="Tahoma"/>
          <w:sz w:val="20"/>
          <w:szCs w:val="20"/>
          <w:lang w:bidi="pl-PL"/>
        </w:rPr>
        <w:t xml:space="preserve"> Umowy. </w:t>
      </w:r>
    </w:p>
    <w:p w14:paraId="7B65CA1A" w14:textId="14D8D1C2" w:rsidR="00326557" w:rsidRPr="0014463C" w:rsidRDefault="00326557" w:rsidP="00EB676D">
      <w:pPr>
        <w:spacing w:before="240"/>
        <w:jc w:val="center"/>
        <w:rPr>
          <w:rFonts w:ascii="Trebuchet MS" w:hAnsi="Trebuchet MS" w:cs="Tahoma"/>
          <w:b/>
          <w:bCs/>
        </w:rPr>
      </w:pPr>
      <w:r w:rsidRPr="0014463C">
        <w:rPr>
          <w:rFonts w:ascii="Trebuchet MS" w:hAnsi="Trebuchet MS" w:cs="Tahoma"/>
          <w:b/>
          <w:bCs/>
        </w:rPr>
        <w:t xml:space="preserve">§ </w:t>
      </w:r>
      <w:r w:rsidR="008F7569">
        <w:rPr>
          <w:rFonts w:ascii="Trebuchet MS" w:hAnsi="Trebuchet MS" w:cs="Tahoma"/>
          <w:b/>
          <w:bCs/>
        </w:rPr>
        <w:t>9</w:t>
      </w:r>
    </w:p>
    <w:p w14:paraId="0B07518B" w14:textId="61A4DA7E" w:rsidR="00326557" w:rsidRPr="0014463C" w:rsidRDefault="00326557" w:rsidP="00EB676D">
      <w:pPr>
        <w:pStyle w:val="Nagwek1"/>
        <w:spacing w:after="120" w:line="276" w:lineRule="auto"/>
        <w:jc w:val="center"/>
        <w:rPr>
          <w:rFonts w:ascii="Trebuchet MS" w:hAnsi="Trebuchet MS" w:cs="Tahoma"/>
          <w:i w:val="0"/>
        </w:rPr>
      </w:pPr>
      <w:r w:rsidRPr="0014463C">
        <w:rPr>
          <w:rFonts w:ascii="Trebuchet MS" w:hAnsi="Trebuchet MS" w:cs="Tahoma"/>
          <w:i w:val="0"/>
        </w:rPr>
        <w:t xml:space="preserve">Kary </w:t>
      </w:r>
      <w:r w:rsidR="0036598B">
        <w:rPr>
          <w:rFonts w:ascii="Trebuchet MS" w:hAnsi="Trebuchet MS" w:cs="Tahoma"/>
          <w:i w:val="0"/>
        </w:rPr>
        <w:t>u</w:t>
      </w:r>
      <w:r w:rsidRPr="0014463C">
        <w:rPr>
          <w:rFonts w:ascii="Trebuchet MS" w:hAnsi="Trebuchet MS" w:cs="Tahoma"/>
          <w:i w:val="0"/>
        </w:rPr>
        <w:t>mowne</w:t>
      </w:r>
    </w:p>
    <w:p w14:paraId="02340E46" w14:textId="77777777" w:rsidR="00BF1947" w:rsidRPr="003463AD" w:rsidRDefault="00BF1947" w:rsidP="00114D92">
      <w:pPr>
        <w:pStyle w:val="Bodytext22"/>
        <w:numPr>
          <w:ilvl w:val="0"/>
          <w:numId w:val="21"/>
        </w:numPr>
        <w:shd w:val="clear" w:color="auto" w:fill="auto"/>
        <w:spacing w:before="0" w:after="0" w:line="276" w:lineRule="auto"/>
        <w:ind w:left="440" w:hanging="440"/>
        <w:rPr>
          <w:rFonts w:ascii="Trebuchet MS" w:hAnsi="Trebuchet MS" w:cs="Tahoma"/>
          <w:sz w:val="20"/>
          <w:szCs w:val="20"/>
        </w:rPr>
      </w:pPr>
      <w:r w:rsidRPr="003463AD">
        <w:rPr>
          <w:rFonts w:ascii="Trebuchet MS" w:hAnsi="Trebuchet MS" w:cs="Tahoma"/>
          <w:color w:val="000000"/>
          <w:sz w:val="20"/>
          <w:szCs w:val="20"/>
          <w:lang w:bidi="pl-PL"/>
        </w:rPr>
        <w:t>Zamawiający ma prawo do naliczenia kar umownych w następujących przypadkach:</w:t>
      </w:r>
    </w:p>
    <w:p w14:paraId="221444A9" w14:textId="1768928C" w:rsidR="00BF1947" w:rsidRPr="003463AD" w:rsidRDefault="0092123B" w:rsidP="00114D92">
      <w:pPr>
        <w:pStyle w:val="Bodytext22"/>
        <w:numPr>
          <w:ilvl w:val="0"/>
          <w:numId w:val="22"/>
        </w:numPr>
        <w:shd w:val="clear" w:color="auto" w:fill="auto"/>
        <w:spacing w:before="0" w:after="0" w:line="276" w:lineRule="auto"/>
        <w:ind w:left="709" w:hanging="283"/>
        <w:rPr>
          <w:rFonts w:ascii="Trebuchet MS" w:hAnsi="Trebuchet MS" w:cs="Tahoma"/>
          <w:sz w:val="20"/>
          <w:szCs w:val="20"/>
        </w:rPr>
      </w:pPr>
      <w:r w:rsidRPr="003463AD">
        <w:rPr>
          <w:rFonts w:ascii="Trebuchet MS" w:hAnsi="Trebuchet MS" w:cs="Tahoma"/>
          <w:color w:val="000000"/>
          <w:sz w:val="20"/>
          <w:szCs w:val="20"/>
          <w:lang w:bidi="pl-PL"/>
        </w:rPr>
        <w:t>zwłoki</w:t>
      </w:r>
      <w:r w:rsidR="00BF1947" w:rsidRPr="003463AD">
        <w:rPr>
          <w:rFonts w:ascii="Trebuchet MS" w:hAnsi="Trebuchet MS" w:cs="Tahoma"/>
          <w:color w:val="000000"/>
          <w:sz w:val="20"/>
          <w:szCs w:val="20"/>
          <w:lang w:bidi="pl-PL"/>
        </w:rPr>
        <w:t xml:space="preserve"> </w:t>
      </w:r>
      <w:r w:rsidR="002E2CF3" w:rsidRPr="003463AD">
        <w:rPr>
          <w:rFonts w:ascii="Trebuchet MS" w:hAnsi="Trebuchet MS" w:cs="Tahoma"/>
          <w:color w:val="000000"/>
          <w:sz w:val="20"/>
          <w:szCs w:val="20"/>
          <w:lang w:bidi="pl-PL"/>
        </w:rPr>
        <w:t xml:space="preserve">Wykonawcy </w:t>
      </w:r>
      <w:r w:rsidR="00BF1947" w:rsidRPr="003463AD">
        <w:rPr>
          <w:rFonts w:ascii="Trebuchet MS" w:hAnsi="Trebuchet MS" w:cs="Tahoma"/>
          <w:color w:val="000000"/>
          <w:sz w:val="20"/>
          <w:szCs w:val="20"/>
          <w:lang w:bidi="pl-PL"/>
        </w:rPr>
        <w:t>w wykonaniu Etapu 1 lub Etapu 2</w:t>
      </w:r>
      <w:r w:rsidR="00906BB0" w:rsidRPr="003463AD">
        <w:rPr>
          <w:rFonts w:ascii="Trebuchet MS" w:hAnsi="Trebuchet MS" w:cs="Tahoma"/>
          <w:color w:val="000000"/>
          <w:sz w:val="20"/>
          <w:szCs w:val="20"/>
          <w:lang w:bidi="pl-PL"/>
        </w:rPr>
        <w:t xml:space="preserve"> lub Etapu 3 lub Etapu 4 lub Etapu 5</w:t>
      </w:r>
      <w:r w:rsidR="0014463C" w:rsidRPr="003463AD">
        <w:rPr>
          <w:rFonts w:ascii="Trebuchet MS" w:hAnsi="Trebuchet MS" w:cs="Tahoma"/>
          <w:color w:val="000000"/>
          <w:sz w:val="20"/>
          <w:szCs w:val="20"/>
          <w:lang w:bidi="pl-PL"/>
        </w:rPr>
        <w:t xml:space="preserve"> </w:t>
      </w:r>
      <w:r w:rsidR="00506077">
        <w:rPr>
          <w:rFonts w:ascii="Trebuchet MS" w:hAnsi="Trebuchet MS" w:cs="Tahoma"/>
          <w:color w:val="000000"/>
          <w:sz w:val="20"/>
          <w:szCs w:val="20"/>
          <w:lang w:bidi="pl-PL"/>
        </w:rPr>
        <w:t xml:space="preserve">lub Etapu 6 lub Etapu 7 lub Etapu 8 lub Etapu 9 lub Etapu 9 </w:t>
      </w:r>
      <w:r w:rsidR="00BF1947" w:rsidRPr="003463AD">
        <w:rPr>
          <w:rFonts w:ascii="Trebuchet MS" w:hAnsi="Trebuchet MS" w:cs="Tahoma"/>
          <w:color w:val="000000"/>
          <w:sz w:val="20"/>
          <w:szCs w:val="20"/>
          <w:lang w:bidi="pl-PL"/>
        </w:rPr>
        <w:t>Umowy</w:t>
      </w:r>
      <w:r w:rsidR="003A55AE" w:rsidRPr="003463AD">
        <w:rPr>
          <w:rFonts w:ascii="Trebuchet MS" w:hAnsi="Trebuchet MS" w:cs="Tahoma"/>
          <w:color w:val="000000"/>
          <w:sz w:val="20"/>
          <w:szCs w:val="20"/>
          <w:lang w:bidi="pl-PL"/>
        </w:rPr>
        <w:t xml:space="preserve"> </w:t>
      </w:r>
      <w:r w:rsidR="00EA1387" w:rsidRPr="00EA1387">
        <w:rPr>
          <w:rFonts w:ascii="Trebuchet MS" w:hAnsi="Trebuchet MS" w:cs="Tahoma"/>
          <w:color w:val="000000"/>
          <w:sz w:val="20"/>
          <w:szCs w:val="20"/>
          <w:lang w:bidi="pl-PL"/>
        </w:rPr>
        <w:t>wynoszące</w:t>
      </w:r>
      <w:r w:rsidR="009D43FB">
        <w:rPr>
          <w:rFonts w:ascii="Trebuchet MS" w:hAnsi="Trebuchet MS" w:cs="Tahoma"/>
          <w:color w:val="000000"/>
          <w:sz w:val="20"/>
          <w:szCs w:val="20"/>
          <w:lang w:bidi="pl-PL"/>
        </w:rPr>
        <w:t>j</w:t>
      </w:r>
      <w:r w:rsidR="00EA1387" w:rsidRPr="00EA1387">
        <w:rPr>
          <w:rFonts w:ascii="Trebuchet MS" w:hAnsi="Trebuchet MS" w:cs="Tahoma"/>
          <w:color w:val="000000"/>
          <w:sz w:val="20"/>
          <w:szCs w:val="20"/>
          <w:lang w:bidi="pl-PL"/>
        </w:rPr>
        <w:t xml:space="preserve"> więcej niż </w:t>
      </w:r>
      <w:r w:rsidR="00025E80">
        <w:rPr>
          <w:rFonts w:ascii="Trebuchet MS" w:hAnsi="Trebuchet MS" w:cs="Tahoma"/>
          <w:color w:val="000000"/>
          <w:sz w:val="20"/>
          <w:szCs w:val="20"/>
          <w:lang w:bidi="pl-PL"/>
        </w:rPr>
        <w:t>10</w:t>
      </w:r>
      <w:r w:rsidR="00025E80" w:rsidRPr="00EA1387">
        <w:rPr>
          <w:rFonts w:ascii="Trebuchet MS" w:hAnsi="Trebuchet MS" w:cs="Tahoma"/>
          <w:color w:val="000000"/>
          <w:sz w:val="20"/>
          <w:szCs w:val="20"/>
          <w:lang w:bidi="pl-PL"/>
        </w:rPr>
        <w:t xml:space="preserve"> </w:t>
      </w:r>
      <w:r w:rsidR="00EA1387">
        <w:rPr>
          <w:rFonts w:ascii="Trebuchet MS" w:hAnsi="Trebuchet MS" w:cs="Tahoma"/>
          <w:color w:val="000000"/>
          <w:sz w:val="20"/>
          <w:szCs w:val="20"/>
          <w:lang w:bidi="pl-PL"/>
        </w:rPr>
        <w:t>Dni Roboczych</w:t>
      </w:r>
      <w:r w:rsidR="00EA1387" w:rsidRPr="00EA1387">
        <w:rPr>
          <w:rFonts w:ascii="Trebuchet MS" w:hAnsi="Trebuchet MS" w:cs="Tahoma"/>
          <w:color w:val="000000"/>
          <w:sz w:val="20"/>
          <w:szCs w:val="20"/>
          <w:lang w:bidi="pl-PL"/>
        </w:rPr>
        <w:t xml:space="preserve"> </w:t>
      </w:r>
      <w:r w:rsidR="00BF1947" w:rsidRPr="003463AD">
        <w:rPr>
          <w:rFonts w:ascii="Trebuchet MS" w:hAnsi="Trebuchet MS" w:cs="Tahoma"/>
          <w:color w:val="000000"/>
          <w:sz w:val="20"/>
          <w:szCs w:val="20"/>
          <w:lang w:bidi="pl-PL"/>
        </w:rPr>
        <w:t>- w wysokości 0,</w:t>
      </w:r>
      <w:r w:rsidR="00DA4EEA" w:rsidRPr="003463AD">
        <w:rPr>
          <w:rFonts w:ascii="Trebuchet MS" w:hAnsi="Trebuchet MS" w:cs="Tahoma"/>
          <w:color w:val="000000"/>
          <w:sz w:val="20"/>
          <w:szCs w:val="20"/>
          <w:lang w:bidi="pl-PL"/>
        </w:rPr>
        <w:t>0</w:t>
      </w:r>
      <w:r w:rsidR="008A12C9" w:rsidRPr="003463AD">
        <w:rPr>
          <w:rFonts w:ascii="Trebuchet MS" w:hAnsi="Trebuchet MS" w:cs="Tahoma"/>
          <w:color w:val="000000"/>
          <w:sz w:val="20"/>
          <w:szCs w:val="20"/>
          <w:lang w:bidi="pl-PL"/>
        </w:rPr>
        <w:t>1</w:t>
      </w:r>
      <w:r w:rsidR="00BF1947" w:rsidRPr="003463AD">
        <w:rPr>
          <w:rFonts w:ascii="Trebuchet MS" w:hAnsi="Trebuchet MS" w:cs="Tahoma"/>
          <w:color w:val="000000"/>
          <w:sz w:val="20"/>
          <w:szCs w:val="20"/>
          <w:lang w:bidi="pl-PL"/>
        </w:rPr>
        <w:t>% wynagrodzenia netto</w:t>
      </w:r>
      <w:r w:rsidR="00412E56" w:rsidRPr="003463AD">
        <w:rPr>
          <w:rFonts w:ascii="Trebuchet MS" w:hAnsi="Trebuchet MS" w:cs="Tahoma"/>
          <w:color w:val="000000"/>
          <w:sz w:val="20"/>
          <w:szCs w:val="20"/>
          <w:lang w:bidi="pl-PL"/>
        </w:rPr>
        <w:t xml:space="preserve"> za wykonanie danego Etapu</w:t>
      </w:r>
      <w:r w:rsidR="00BF1947" w:rsidRPr="003463AD">
        <w:rPr>
          <w:rFonts w:ascii="Trebuchet MS" w:hAnsi="Trebuchet MS" w:cs="Tahoma"/>
          <w:color w:val="000000"/>
          <w:sz w:val="20"/>
          <w:szCs w:val="20"/>
          <w:lang w:bidi="pl-PL"/>
        </w:rPr>
        <w:t xml:space="preserve">, określonego w § 2 ust. </w:t>
      </w:r>
      <w:r w:rsidR="00412E56" w:rsidRPr="003463AD">
        <w:rPr>
          <w:rFonts w:ascii="Trebuchet MS" w:hAnsi="Trebuchet MS" w:cs="Tahoma"/>
          <w:color w:val="000000"/>
          <w:sz w:val="20"/>
          <w:szCs w:val="20"/>
          <w:lang w:bidi="pl-PL"/>
        </w:rPr>
        <w:t>2</w:t>
      </w:r>
      <w:r w:rsidR="00BF1947" w:rsidRPr="003463AD">
        <w:rPr>
          <w:rFonts w:ascii="Trebuchet MS" w:hAnsi="Trebuchet MS" w:cs="Tahoma"/>
          <w:color w:val="000000"/>
          <w:sz w:val="20"/>
          <w:szCs w:val="20"/>
          <w:lang w:bidi="pl-PL"/>
        </w:rPr>
        <w:t xml:space="preserve"> Umowy, za każdy dzień </w:t>
      </w:r>
      <w:r w:rsidRPr="003463AD">
        <w:rPr>
          <w:rFonts w:ascii="Trebuchet MS" w:hAnsi="Trebuchet MS" w:cs="Tahoma"/>
          <w:color w:val="000000"/>
          <w:sz w:val="20"/>
          <w:szCs w:val="20"/>
          <w:lang w:bidi="pl-PL"/>
        </w:rPr>
        <w:t xml:space="preserve">zwłoki </w:t>
      </w:r>
      <w:r w:rsidR="00BF1947" w:rsidRPr="003463AD">
        <w:rPr>
          <w:rFonts w:ascii="Trebuchet MS" w:hAnsi="Trebuchet MS" w:cs="Tahoma"/>
          <w:color w:val="000000"/>
          <w:sz w:val="20"/>
          <w:szCs w:val="20"/>
          <w:lang w:bidi="pl-PL"/>
        </w:rPr>
        <w:t>w stosunku do terminów określonych w</w:t>
      </w:r>
      <w:r w:rsidR="00412E56" w:rsidRPr="003463AD">
        <w:rPr>
          <w:rFonts w:ascii="Trebuchet MS" w:hAnsi="Trebuchet MS" w:cs="Tahoma"/>
          <w:color w:val="000000"/>
          <w:sz w:val="20"/>
          <w:szCs w:val="20"/>
          <w:lang w:bidi="pl-PL"/>
        </w:rPr>
        <w:t> </w:t>
      </w:r>
      <w:r w:rsidR="00BF1947" w:rsidRPr="003463AD">
        <w:rPr>
          <w:rFonts w:ascii="Trebuchet MS" w:hAnsi="Trebuchet MS" w:cs="Tahoma"/>
          <w:color w:val="000000"/>
          <w:sz w:val="20"/>
          <w:szCs w:val="20"/>
          <w:lang w:bidi="pl-PL"/>
        </w:rPr>
        <w:t xml:space="preserve">§ 3 ust. 1 pkt 1 </w:t>
      </w:r>
      <w:r w:rsidR="003463AD" w:rsidRPr="003463AD">
        <w:rPr>
          <w:rFonts w:ascii="Trebuchet MS" w:hAnsi="Trebuchet MS" w:cs="Tahoma"/>
          <w:color w:val="000000"/>
          <w:sz w:val="20"/>
          <w:szCs w:val="20"/>
          <w:lang w:bidi="pl-PL"/>
        </w:rPr>
        <w:t>lub</w:t>
      </w:r>
      <w:r w:rsidR="00BF1947" w:rsidRPr="003463AD">
        <w:rPr>
          <w:rFonts w:ascii="Trebuchet MS" w:hAnsi="Trebuchet MS" w:cs="Tahoma"/>
          <w:color w:val="000000"/>
          <w:sz w:val="20"/>
          <w:szCs w:val="20"/>
          <w:lang w:bidi="pl-PL"/>
        </w:rPr>
        <w:t xml:space="preserve"> pkt 2</w:t>
      </w:r>
      <w:r w:rsidR="00906BB0" w:rsidRPr="003463AD">
        <w:rPr>
          <w:rFonts w:ascii="Trebuchet MS" w:hAnsi="Trebuchet MS" w:cs="Tahoma"/>
          <w:color w:val="000000"/>
          <w:sz w:val="20"/>
          <w:szCs w:val="20"/>
          <w:lang w:bidi="pl-PL"/>
        </w:rPr>
        <w:t xml:space="preserve"> </w:t>
      </w:r>
      <w:r w:rsidR="003463AD" w:rsidRPr="003463AD">
        <w:rPr>
          <w:rFonts w:ascii="Trebuchet MS" w:hAnsi="Trebuchet MS" w:cs="Tahoma"/>
          <w:color w:val="000000"/>
          <w:sz w:val="20"/>
          <w:szCs w:val="20"/>
          <w:lang w:bidi="pl-PL"/>
        </w:rPr>
        <w:t xml:space="preserve">lub </w:t>
      </w:r>
      <w:r w:rsidR="00906BB0" w:rsidRPr="003463AD">
        <w:rPr>
          <w:rFonts w:ascii="Trebuchet MS" w:hAnsi="Trebuchet MS" w:cs="Tahoma"/>
          <w:color w:val="000000"/>
          <w:sz w:val="20"/>
          <w:szCs w:val="20"/>
          <w:lang w:bidi="pl-PL"/>
        </w:rPr>
        <w:t xml:space="preserve">pkt 3 </w:t>
      </w:r>
      <w:r w:rsidR="003463AD" w:rsidRPr="003463AD">
        <w:rPr>
          <w:rFonts w:ascii="Trebuchet MS" w:hAnsi="Trebuchet MS" w:cs="Tahoma"/>
          <w:color w:val="000000"/>
          <w:sz w:val="20"/>
          <w:szCs w:val="20"/>
          <w:lang w:bidi="pl-PL"/>
        </w:rPr>
        <w:t>lub</w:t>
      </w:r>
      <w:r w:rsidR="00906BB0" w:rsidRPr="003463AD">
        <w:rPr>
          <w:rFonts w:ascii="Trebuchet MS" w:hAnsi="Trebuchet MS" w:cs="Tahoma"/>
          <w:color w:val="000000"/>
          <w:sz w:val="20"/>
          <w:szCs w:val="20"/>
          <w:lang w:bidi="pl-PL"/>
        </w:rPr>
        <w:t xml:space="preserve"> pkt 4 </w:t>
      </w:r>
      <w:r w:rsidR="003463AD" w:rsidRPr="003463AD">
        <w:rPr>
          <w:rFonts w:ascii="Trebuchet MS" w:hAnsi="Trebuchet MS" w:cs="Tahoma"/>
          <w:color w:val="000000"/>
          <w:sz w:val="20"/>
          <w:szCs w:val="20"/>
          <w:lang w:bidi="pl-PL"/>
        </w:rPr>
        <w:t>lub</w:t>
      </w:r>
      <w:r w:rsidR="00906BB0" w:rsidRPr="003463AD">
        <w:rPr>
          <w:rFonts w:ascii="Trebuchet MS" w:hAnsi="Trebuchet MS" w:cs="Tahoma"/>
          <w:color w:val="000000"/>
          <w:sz w:val="20"/>
          <w:szCs w:val="20"/>
          <w:lang w:bidi="pl-PL"/>
        </w:rPr>
        <w:t xml:space="preserve"> pkt 5</w:t>
      </w:r>
      <w:r w:rsidR="003463AD" w:rsidRPr="003463AD">
        <w:rPr>
          <w:rFonts w:ascii="Trebuchet MS" w:hAnsi="Trebuchet MS" w:cs="Tahoma"/>
          <w:color w:val="000000"/>
          <w:sz w:val="20"/>
          <w:szCs w:val="20"/>
          <w:lang w:bidi="pl-PL"/>
        </w:rPr>
        <w:t xml:space="preserve"> </w:t>
      </w:r>
      <w:r w:rsidR="00506077">
        <w:rPr>
          <w:rFonts w:ascii="Trebuchet MS" w:hAnsi="Trebuchet MS" w:cs="Tahoma"/>
          <w:color w:val="000000"/>
          <w:sz w:val="20"/>
          <w:szCs w:val="20"/>
          <w:lang w:bidi="pl-PL"/>
        </w:rPr>
        <w:t xml:space="preserve">lub pkt 6 lub pkt 7 lub pkt 8 lub pkt 9 lub pkt 10 </w:t>
      </w:r>
      <w:r w:rsidR="00BF1947" w:rsidRPr="003463AD">
        <w:rPr>
          <w:rFonts w:ascii="Trebuchet MS" w:hAnsi="Trebuchet MS" w:cs="Tahoma"/>
          <w:color w:val="000000"/>
          <w:sz w:val="20"/>
          <w:szCs w:val="20"/>
          <w:lang w:bidi="pl-PL"/>
        </w:rPr>
        <w:t>Umowy;</w:t>
      </w:r>
    </w:p>
    <w:p w14:paraId="7E9AC7D5" w14:textId="7D5E5B40" w:rsidR="00BF1947" w:rsidRPr="00506077" w:rsidRDefault="0092123B" w:rsidP="00114D92">
      <w:pPr>
        <w:pStyle w:val="Bodytext22"/>
        <w:numPr>
          <w:ilvl w:val="0"/>
          <w:numId w:val="22"/>
        </w:numPr>
        <w:shd w:val="clear" w:color="auto" w:fill="auto"/>
        <w:spacing w:before="0" w:after="0" w:line="276" w:lineRule="auto"/>
        <w:ind w:left="709" w:hanging="283"/>
        <w:rPr>
          <w:rFonts w:ascii="Trebuchet MS" w:hAnsi="Trebuchet MS" w:cs="Tahoma"/>
          <w:color w:val="000000"/>
          <w:sz w:val="20"/>
          <w:szCs w:val="20"/>
          <w:lang w:bidi="pl-PL"/>
        </w:rPr>
      </w:pPr>
      <w:r w:rsidRPr="003463AD">
        <w:rPr>
          <w:rFonts w:ascii="Trebuchet MS" w:hAnsi="Trebuchet MS" w:cs="Tahoma"/>
          <w:color w:val="000000"/>
          <w:sz w:val="20"/>
          <w:szCs w:val="20"/>
          <w:lang w:bidi="pl-PL"/>
        </w:rPr>
        <w:t xml:space="preserve">zwłoki </w:t>
      </w:r>
      <w:r w:rsidR="002E2CF3" w:rsidRPr="003463AD">
        <w:rPr>
          <w:rFonts w:ascii="Trebuchet MS" w:hAnsi="Trebuchet MS" w:cs="Tahoma"/>
          <w:color w:val="000000"/>
          <w:sz w:val="20"/>
          <w:szCs w:val="20"/>
          <w:lang w:bidi="pl-PL"/>
        </w:rPr>
        <w:t>Wykonawcy</w:t>
      </w:r>
      <w:r w:rsidR="00BF1947" w:rsidRPr="003463AD">
        <w:rPr>
          <w:rFonts w:ascii="Trebuchet MS" w:hAnsi="Trebuchet MS" w:cs="Tahoma"/>
          <w:color w:val="000000"/>
          <w:sz w:val="20"/>
          <w:szCs w:val="20"/>
          <w:lang w:bidi="pl-PL"/>
        </w:rPr>
        <w:t xml:space="preserve"> w usunięciu wad </w:t>
      </w:r>
      <w:r w:rsidR="000A307E" w:rsidRPr="003463AD">
        <w:rPr>
          <w:rFonts w:ascii="Trebuchet MS" w:hAnsi="Trebuchet MS" w:cs="Tahoma"/>
          <w:color w:val="000000"/>
          <w:sz w:val="20"/>
          <w:szCs w:val="20"/>
          <w:lang w:bidi="pl-PL"/>
        </w:rPr>
        <w:t>Dokumentacji Projektowej</w:t>
      </w:r>
      <w:r w:rsidR="00BF1947" w:rsidRPr="003463AD">
        <w:rPr>
          <w:rFonts w:ascii="Trebuchet MS" w:hAnsi="Trebuchet MS" w:cs="Tahoma"/>
          <w:color w:val="000000"/>
          <w:sz w:val="20"/>
          <w:szCs w:val="20"/>
          <w:lang w:bidi="pl-PL"/>
        </w:rPr>
        <w:t xml:space="preserve"> ujawnionych w</w:t>
      </w:r>
      <w:r w:rsidR="00482D06">
        <w:rPr>
          <w:rFonts w:ascii="Trebuchet MS" w:hAnsi="Trebuchet MS" w:cs="Tahoma"/>
          <w:color w:val="000000"/>
          <w:sz w:val="20"/>
          <w:szCs w:val="20"/>
          <w:lang w:bidi="pl-PL"/>
        </w:rPr>
        <w:t>edług</w:t>
      </w:r>
      <w:r w:rsidR="00BF1947" w:rsidRPr="003463AD">
        <w:rPr>
          <w:rFonts w:ascii="Trebuchet MS" w:hAnsi="Trebuchet MS" w:cs="Tahoma"/>
          <w:color w:val="000000"/>
          <w:sz w:val="20"/>
          <w:szCs w:val="20"/>
          <w:lang w:bidi="pl-PL"/>
        </w:rPr>
        <w:t xml:space="preserve"> zasad określonych w Umowie oraz w okresie gwarancji i rękojmi - w wysokości 0,</w:t>
      </w:r>
      <w:r w:rsidR="00DA4EEA" w:rsidRPr="003463AD">
        <w:rPr>
          <w:rFonts w:ascii="Trebuchet MS" w:hAnsi="Trebuchet MS" w:cs="Tahoma"/>
          <w:color w:val="000000"/>
          <w:sz w:val="20"/>
          <w:szCs w:val="20"/>
          <w:lang w:bidi="pl-PL"/>
        </w:rPr>
        <w:t>00</w:t>
      </w:r>
      <w:r w:rsidR="00BF1947" w:rsidRPr="003463AD">
        <w:rPr>
          <w:rFonts w:ascii="Trebuchet MS" w:hAnsi="Trebuchet MS" w:cs="Tahoma"/>
          <w:color w:val="000000"/>
          <w:sz w:val="20"/>
          <w:szCs w:val="20"/>
          <w:lang w:bidi="pl-PL"/>
        </w:rPr>
        <w:t>5% wynagrodzenia netto</w:t>
      </w:r>
      <w:r w:rsidR="003C3FFC" w:rsidRPr="003463AD">
        <w:rPr>
          <w:rFonts w:ascii="Trebuchet MS" w:hAnsi="Trebuchet MS" w:cs="Tahoma"/>
          <w:color w:val="000000"/>
          <w:sz w:val="20"/>
          <w:szCs w:val="20"/>
          <w:lang w:bidi="pl-PL"/>
        </w:rPr>
        <w:t xml:space="preserve"> należnego za Etap</w:t>
      </w:r>
      <w:r w:rsidR="00BF1947" w:rsidRPr="003463AD">
        <w:rPr>
          <w:rFonts w:ascii="Trebuchet MS" w:hAnsi="Trebuchet MS" w:cs="Tahoma"/>
          <w:color w:val="000000"/>
          <w:sz w:val="20"/>
          <w:szCs w:val="20"/>
          <w:lang w:bidi="pl-PL"/>
        </w:rPr>
        <w:t xml:space="preserve">, </w:t>
      </w:r>
      <w:r w:rsidR="003C3FFC" w:rsidRPr="003463AD">
        <w:rPr>
          <w:rFonts w:ascii="Trebuchet MS" w:hAnsi="Trebuchet MS" w:cs="Tahoma"/>
          <w:color w:val="000000"/>
          <w:sz w:val="20"/>
          <w:szCs w:val="20"/>
          <w:lang w:bidi="pl-PL"/>
        </w:rPr>
        <w:t xml:space="preserve">którego dotyczy ujawniona wada, </w:t>
      </w:r>
      <w:r w:rsidR="00BF1947" w:rsidRPr="003463AD">
        <w:rPr>
          <w:rFonts w:ascii="Trebuchet MS" w:hAnsi="Trebuchet MS" w:cs="Tahoma"/>
          <w:color w:val="000000"/>
          <w:sz w:val="20"/>
          <w:szCs w:val="20"/>
          <w:lang w:bidi="pl-PL"/>
        </w:rPr>
        <w:t xml:space="preserve">określonego w § 2 ust. </w:t>
      </w:r>
      <w:r w:rsidR="003C3FFC" w:rsidRPr="003463AD">
        <w:rPr>
          <w:rFonts w:ascii="Trebuchet MS" w:hAnsi="Trebuchet MS" w:cs="Tahoma"/>
          <w:color w:val="000000"/>
          <w:sz w:val="20"/>
          <w:szCs w:val="20"/>
          <w:lang w:bidi="pl-PL"/>
        </w:rPr>
        <w:t>2</w:t>
      </w:r>
      <w:r w:rsidR="00BF1947" w:rsidRPr="003463AD">
        <w:rPr>
          <w:rFonts w:ascii="Trebuchet MS" w:hAnsi="Trebuchet MS" w:cs="Tahoma"/>
          <w:color w:val="000000"/>
          <w:sz w:val="20"/>
          <w:szCs w:val="20"/>
          <w:lang w:bidi="pl-PL"/>
        </w:rPr>
        <w:t xml:space="preserve"> Umowy, za każdy dzień </w:t>
      </w:r>
      <w:r w:rsidRPr="003463AD">
        <w:rPr>
          <w:rFonts w:ascii="Trebuchet MS" w:hAnsi="Trebuchet MS" w:cs="Tahoma"/>
          <w:color w:val="000000"/>
          <w:sz w:val="20"/>
          <w:szCs w:val="20"/>
          <w:lang w:bidi="pl-PL"/>
        </w:rPr>
        <w:t>zwłoki</w:t>
      </w:r>
      <w:r w:rsidR="00BF1947" w:rsidRPr="003463AD">
        <w:rPr>
          <w:rFonts w:ascii="Trebuchet MS" w:hAnsi="Trebuchet MS" w:cs="Tahoma"/>
          <w:color w:val="000000"/>
          <w:sz w:val="20"/>
          <w:szCs w:val="20"/>
          <w:lang w:bidi="pl-PL"/>
        </w:rPr>
        <w:t>, licząc od dnia upływu terminu ustalonego na usunięcie wad</w:t>
      </w:r>
      <w:r w:rsidR="003463AD">
        <w:rPr>
          <w:rFonts w:ascii="Trebuchet MS" w:hAnsi="Trebuchet MS" w:cs="Tahoma"/>
          <w:color w:val="000000"/>
          <w:sz w:val="20"/>
          <w:szCs w:val="20"/>
          <w:lang w:bidi="pl-PL"/>
        </w:rPr>
        <w:t>y</w:t>
      </w:r>
      <w:r w:rsidR="00BF1947" w:rsidRPr="003463AD">
        <w:rPr>
          <w:rFonts w:ascii="Trebuchet MS" w:hAnsi="Trebuchet MS" w:cs="Tahoma"/>
          <w:color w:val="000000"/>
          <w:sz w:val="20"/>
          <w:szCs w:val="20"/>
          <w:lang w:bidi="pl-PL"/>
        </w:rPr>
        <w:t>;</w:t>
      </w:r>
    </w:p>
    <w:p w14:paraId="290E9D0B" w14:textId="17BCBD4F" w:rsidR="00506077" w:rsidRPr="00506077" w:rsidRDefault="00506077" w:rsidP="00506077">
      <w:pPr>
        <w:pStyle w:val="Bodytext22"/>
        <w:numPr>
          <w:ilvl w:val="0"/>
          <w:numId w:val="22"/>
        </w:numPr>
        <w:shd w:val="clear" w:color="auto" w:fill="auto"/>
        <w:spacing w:before="0" w:after="0" w:line="276" w:lineRule="auto"/>
        <w:ind w:left="709" w:hanging="283"/>
        <w:rPr>
          <w:rFonts w:ascii="Trebuchet MS" w:hAnsi="Trebuchet MS" w:cs="Tahoma"/>
          <w:color w:val="000000"/>
          <w:sz w:val="20"/>
          <w:szCs w:val="20"/>
          <w:lang w:bidi="pl-PL"/>
        </w:rPr>
      </w:pPr>
      <w:r w:rsidRPr="00506077">
        <w:rPr>
          <w:rFonts w:ascii="Trebuchet MS" w:hAnsi="Trebuchet MS" w:cs="Tahoma"/>
          <w:color w:val="000000"/>
          <w:sz w:val="20"/>
          <w:szCs w:val="20"/>
          <w:lang w:bidi="pl-PL"/>
        </w:rPr>
        <w:t>zwłoki Wykonawcy w odbyciu nadzoru autorskiego przez Wykonawcę</w:t>
      </w:r>
      <w:r w:rsidR="004C12E0">
        <w:rPr>
          <w:rFonts w:ascii="Trebuchet MS" w:hAnsi="Trebuchet MS" w:cs="Tahoma"/>
          <w:color w:val="000000"/>
          <w:sz w:val="20"/>
          <w:szCs w:val="20"/>
          <w:lang w:bidi="pl-PL"/>
        </w:rPr>
        <w:t xml:space="preserve">, </w:t>
      </w:r>
      <w:r w:rsidR="004C12E0" w:rsidRPr="004C12E0">
        <w:rPr>
          <w:rFonts w:ascii="Trebuchet MS" w:hAnsi="Trebuchet MS" w:cs="Tahoma"/>
          <w:color w:val="000000"/>
          <w:sz w:val="20"/>
          <w:szCs w:val="20"/>
          <w:lang w:bidi="pl-PL"/>
        </w:rPr>
        <w:t xml:space="preserve">zwłoki Wykonawcy w świadczeniu doradztwa przez Wykonawcę w ramach </w:t>
      </w:r>
      <w:r w:rsidR="004C12E0">
        <w:rPr>
          <w:rFonts w:ascii="Trebuchet MS" w:hAnsi="Trebuchet MS" w:cs="Tahoma"/>
          <w:color w:val="000000"/>
          <w:sz w:val="20"/>
          <w:szCs w:val="20"/>
          <w:lang w:bidi="pl-PL"/>
        </w:rPr>
        <w:t>Etapu 10</w:t>
      </w:r>
      <w:r w:rsidR="004C12E0" w:rsidRPr="004C12E0">
        <w:rPr>
          <w:rFonts w:ascii="Trebuchet MS" w:hAnsi="Trebuchet MS" w:cs="Tahoma"/>
          <w:color w:val="000000"/>
          <w:sz w:val="20"/>
          <w:szCs w:val="20"/>
          <w:lang w:bidi="pl-PL"/>
        </w:rPr>
        <w:t xml:space="preserve"> [OPCJA] </w:t>
      </w:r>
      <w:r w:rsidRPr="00506077">
        <w:rPr>
          <w:rFonts w:ascii="Trebuchet MS" w:hAnsi="Trebuchet MS" w:cs="Tahoma"/>
          <w:color w:val="000000"/>
          <w:sz w:val="20"/>
          <w:szCs w:val="20"/>
          <w:lang w:bidi="pl-PL"/>
        </w:rPr>
        <w:t xml:space="preserve"> lub zwłoki Wykonawcy w udzieleniu odpowiedzi na pytania Zamawiającego w wynikającym z Umowy terminie – </w:t>
      </w:r>
      <w:r w:rsidR="00050F58">
        <w:rPr>
          <w:rFonts w:ascii="Trebuchet MS" w:hAnsi="Trebuchet MS" w:cs="Tahoma"/>
          <w:color w:val="000000"/>
          <w:sz w:val="20"/>
          <w:szCs w:val="20"/>
          <w:lang w:bidi="pl-PL"/>
        </w:rPr>
        <w:br/>
      </w:r>
      <w:r w:rsidRPr="00506077">
        <w:rPr>
          <w:rFonts w:ascii="Trebuchet MS" w:hAnsi="Trebuchet MS" w:cs="Tahoma"/>
          <w:color w:val="000000"/>
          <w:sz w:val="20"/>
          <w:szCs w:val="20"/>
          <w:lang w:bidi="pl-PL"/>
        </w:rPr>
        <w:t>w wysokości 1.000,00 PLN (słownie: jeden tysiąc złotych 00/100) za każdy dzień zwłoki;</w:t>
      </w:r>
    </w:p>
    <w:p w14:paraId="49B0F07F" w14:textId="48805338" w:rsidR="00BF1947" w:rsidRPr="00D1505B" w:rsidRDefault="00BF1947" w:rsidP="00114D92">
      <w:pPr>
        <w:pStyle w:val="Bodytext22"/>
        <w:numPr>
          <w:ilvl w:val="0"/>
          <w:numId w:val="22"/>
        </w:numPr>
        <w:shd w:val="clear" w:color="auto" w:fill="auto"/>
        <w:spacing w:before="0" w:after="0" w:line="276" w:lineRule="auto"/>
        <w:ind w:left="709" w:hanging="283"/>
        <w:rPr>
          <w:rFonts w:ascii="Trebuchet MS" w:hAnsi="Trebuchet MS" w:cs="Tahoma"/>
          <w:sz w:val="20"/>
          <w:szCs w:val="20"/>
        </w:rPr>
      </w:pPr>
      <w:r w:rsidRPr="00D1505B">
        <w:rPr>
          <w:rFonts w:ascii="Trebuchet MS" w:hAnsi="Trebuchet MS" w:cs="Tahoma"/>
          <w:color w:val="000000"/>
          <w:sz w:val="20"/>
          <w:szCs w:val="20"/>
          <w:lang w:bidi="pl-PL"/>
        </w:rPr>
        <w:t xml:space="preserve">niewypełnienia przez Wykonawcę zobowiązania do zawarcia i dostarczenia w terminie </w:t>
      </w:r>
      <w:r w:rsidRPr="00D1505B">
        <w:rPr>
          <w:rFonts w:ascii="Trebuchet MS" w:hAnsi="Trebuchet MS" w:cs="Tahoma"/>
          <w:sz w:val="20"/>
          <w:szCs w:val="20"/>
          <w:lang w:bidi="pl-PL"/>
        </w:rPr>
        <w:lastRenderedPageBreak/>
        <w:t>określonym w § 1</w:t>
      </w:r>
      <w:r w:rsidR="00E45CF7">
        <w:rPr>
          <w:rFonts w:ascii="Trebuchet MS" w:hAnsi="Trebuchet MS" w:cs="Tahoma"/>
          <w:sz w:val="20"/>
          <w:szCs w:val="20"/>
          <w:lang w:bidi="pl-PL"/>
        </w:rPr>
        <w:t>6</w:t>
      </w:r>
      <w:r w:rsidRPr="00D1505B">
        <w:rPr>
          <w:rFonts w:ascii="Trebuchet MS" w:hAnsi="Trebuchet MS" w:cs="Tahoma"/>
          <w:sz w:val="20"/>
          <w:szCs w:val="20"/>
          <w:lang w:bidi="pl-PL"/>
        </w:rPr>
        <w:t xml:space="preserve"> Umowy kopii </w:t>
      </w:r>
      <w:r w:rsidRPr="00D1505B">
        <w:rPr>
          <w:rFonts w:ascii="Trebuchet MS" w:hAnsi="Trebuchet MS" w:cs="Tahoma"/>
          <w:color w:val="000000"/>
          <w:sz w:val="20"/>
          <w:szCs w:val="20"/>
          <w:lang w:bidi="pl-PL"/>
        </w:rPr>
        <w:t>polis ubezpieczeniowych lub kompletu dokumentów ubezpieczeniowych, które zobowiązany jest zawrzeć Wykonawca - w wysokości 0,</w:t>
      </w:r>
      <w:r w:rsidR="00A146A6" w:rsidRPr="00D1505B">
        <w:rPr>
          <w:rFonts w:ascii="Trebuchet MS" w:hAnsi="Trebuchet MS" w:cs="Tahoma"/>
          <w:color w:val="000000"/>
          <w:sz w:val="20"/>
          <w:szCs w:val="20"/>
          <w:lang w:bidi="pl-PL"/>
        </w:rPr>
        <w:t>00</w:t>
      </w:r>
      <w:r w:rsidRPr="00D1505B">
        <w:rPr>
          <w:rFonts w:ascii="Trebuchet MS" w:hAnsi="Trebuchet MS" w:cs="Tahoma"/>
          <w:color w:val="000000"/>
          <w:sz w:val="20"/>
          <w:szCs w:val="20"/>
          <w:lang w:bidi="pl-PL"/>
        </w:rPr>
        <w:t xml:space="preserve">2% wynagrodzenia netto, określonego w § 2 ust. 1, za każdy dzień </w:t>
      </w:r>
      <w:r w:rsidR="0092123B" w:rsidRPr="00D1505B">
        <w:rPr>
          <w:rFonts w:ascii="Trebuchet MS" w:hAnsi="Trebuchet MS" w:cs="Tahoma"/>
          <w:color w:val="000000"/>
          <w:sz w:val="20"/>
          <w:szCs w:val="20"/>
          <w:lang w:bidi="pl-PL"/>
        </w:rPr>
        <w:t>zwłoki</w:t>
      </w:r>
      <w:r w:rsidR="00D1505B" w:rsidRPr="00D1505B">
        <w:rPr>
          <w:rFonts w:ascii="Trebuchet MS" w:hAnsi="Trebuchet MS" w:cs="Tahoma"/>
          <w:color w:val="000000"/>
          <w:sz w:val="20"/>
          <w:szCs w:val="20"/>
          <w:lang w:bidi="pl-PL"/>
        </w:rPr>
        <w:t>. K</w:t>
      </w:r>
      <w:r w:rsidR="008A12C9" w:rsidRPr="00D1505B">
        <w:rPr>
          <w:rFonts w:ascii="Trebuchet MS" w:hAnsi="Trebuchet MS" w:cs="Tahoma"/>
          <w:color w:val="000000"/>
          <w:sz w:val="20"/>
          <w:szCs w:val="20"/>
          <w:lang w:bidi="pl-PL"/>
        </w:rPr>
        <w:t>ara nie będzie należna, jeżeli w okresie ciągłości ubezpieczenia Wykonawca przedstawi Zamawiającemu odpowiednie kopie polis ubezpieczeniowych lub komplet dokumentów ubezpieczeniowych wykazujące zachowanie ciągłości ubezpieczenia;</w:t>
      </w:r>
    </w:p>
    <w:p w14:paraId="24070936" w14:textId="2D868A96" w:rsidR="00BF1947" w:rsidRPr="00D1505B" w:rsidRDefault="00BF1947" w:rsidP="00114D92">
      <w:pPr>
        <w:pStyle w:val="Bodytext22"/>
        <w:numPr>
          <w:ilvl w:val="0"/>
          <w:numId w:val="22"/>
        </w:numPr>
        <w:shd w:val="clear" w:color="auto" w:fill="auto"/>
        <w:spacing w:before="0" w:after="0" w:line="276" w:lineRule="auto"/>
        <w:ind w:left="709" w:hanging="283"/>
        <w:rPr>
          <w:rFonts w:ascii="Trebuchet MS" w:hAnsi="Trebuchet MS" w:cs="Tahoma"/>
          <w:sz w:val="20"/>
          <w:szCs w:val="20"/>
        </w:rPr>
      </w:pPr>
      <w:r w:rsidRPr="00D1505B">
        <w:rPr>
          <w:rFonts w:ascii="Trebuchet MS" w:hAnsi="Trebuchet MS" w:cs="Tahoma"/>
          <w:color w:val="000000"/>
          <w:sz w:val="20"/>
          <w:szCs w:val="20"/>
          <w:lang w:bidi="pl-PL"/>
        </w:rPr>
        <w:t>w przypadku odstąpienia od Umowy przez Zamawiającego lub Wykonawcę z przyczyn leżących po stronie Wykonawcy</w:t>
      </w:r>
      <w:r w:rsidR="008A12C9" w:rsidRPr="00D1505B">
        <w:rPr>
          <w:rFonts w:ascii="Trebuchet MS" w:hAnsi="Trebuchet MS" w:cs="Tahoma"/>
          <w:color w:val="000000"/>
          <w:sz w:val="20"/>
          <w:szCs w:val="20"/>
          <w:lang w:bidi="pl-PL"/>
        </w:rPr>
        <w:t xml:space="preserve"> -</w:t>
      </w:r>
      <w:r w:rsidRPr="00D1505B">
        <w:rPr>
          <w:rFonts w:ascii="Trebuchet MS" w:hAnsi="Trebuchet MS" w:cs="Tahoma"/>
          <w:color w:val="000000"/>
          <w:sz w:val="20"/>
          <w:szCs w:val="20"/>
          <w:lang w:bidi="pl-PL"/>
        </w:rPr>
        <w:t xml:space="preserve"> w wysokości </w:t>
      </w:r>
      <w:r w:rsidR="00EA1387">
        <w:rPr>
          <w:rFonts w:ascii="Trebuchet MS" w:hAnsi="Trebuchet MS" w:cs="Tahoma"/>
          <w:color w:val="000000"/>
          <w:sz w:val="20"/>
          <w:szCs w:val="20"/>
          <w:lang w:bidi="pl-PL"/>
        </w:rPr>
        <w:t>2</w:t>
      </w:r>
      <w:r w:rsidR="00EA1387" w:rsidRPr="00D1505B">
        <w:rPr>
          <w:rFonts w:ascii="Trebuchet MS" w:hAnsi="Trebuchet MS" w:cs="Tahoma"/>
          <w:color w:val="000000"/>
          <w:sz w:val="20"/>
          <w:szCs w:val="20"/>
          <w:lang w:bidi="pl-PL"/>
        </w:rPr>
        <w:t>0</w:t>
      </w:r>
      <w:r w:rsidRPr="00D1505B">
        <w:rPr>
          <w:rFonts w:ascii="Trebuchet MS" w:hAnsi="Trebuchet MS" w:cs="Tahoma"/>
          <w:color w:val="000000"/>
          <w:sz w:val="20"/>
          <w:szCs w:val="20"/>
          <w:lang w:bidi="pl-PL"/>
        </w:rPr>
        <w:t>% wynagrodzenia netto, określonego w</w:t>
      </w:r>
      <w:r w:rsidR="0092123B" w:rsidRPr="00D1505B">
        <w:rPr>
          <w:rFonts w:ascii="Trebuchet MS" w:hAnsi="Trebuchet MS" w:cs="Tahoma"/>
          <w:color w:val="000000"/>
          <w:sz w:val="20"/>
          <w:szCs w:val="20"/>
          <w:lang w:bidi="pl-PL"/>
        </w:rPr>
        <w:t> </w:t>
      </w:r>
      <w:r w:rsidRPr="00D1505B">
        <w:rPr>
          <w:rFonts w:ascii="Trebuchet MS" w:hAnsi="Trebuchet MS" w:cs="Tahoma"/>
          <w:color w:val="000000"/>
          <w:sz w:val="20"/>
          <w:szCs w:val="20"/>
          <w:lang w:bidi="pl-PL"/>
        </w:rPr>
        <w:t>§</w:t>
      </w:r>
      <w:r w:rsidR="0092123B" w:rsidRPr="00D1505B">
        <w:rPr>
          <w:rFonts w:ascii="Trebuchet MS" w:hAnsi="Trebuchet MS" w:cs="Tahoma"/>
          <w:color w:val="000000"/>
          <w:sz w:val="20"/>
          <w:szCs w:val="20"/>
          <w:lang w:bidi="pl-PL"/>
        </w:rPr>
        <w:t> </w:t>
      </w:r>
      <w:r w:rsidRPr="00D1505B">
        <w:rPr>
          <w:rFonts w:ascii="Trebuchet MS" w:hAnsi="Trebuchet MS" w:cs="Tahoma"/>
          <w:color w:val="000000"/>
          <w:sz w:val="20"/>
          <w:szCs w:val="20"/>
          <w:lang w:bidi="pl-PL"/>
        </w:rPr>
        <w:t>2 ust. 1 Umowy;</w:t>
      </w:r>
    </w:p>
    <w:p w14:paraId="3CF924A0" w14:textId="0162F351" w:rsidR="00BF1947" w:rsidRPr="0036598B" w:rsidRDefault="00BF1947" w:rsidP="00114D92">
      <w:pPr>
        <w:pStyle w:val="Bodytext22"/>
        <w:numPr>
          <w:ilvl w:val="0"/>
          <w:numId w:val="22"/>
        </w:numPr>
        <w:shd w:val="clear" w:color="auto" w:fill="auto"/>
        <w:spacing w:before="0" w:after="0" w:line="276" w:lineRule="auto"/>
        <w:ind w:left="709" w:hanging="283"/>
        <w:rPr>
          <w:rFonts w:ascii="Trebuchet MS" w:hAnsi="Trebuchet MS" w:cs="Tahoma"/>
          <w:sz w:val="20"/>
          <w:szCs w:val="20"/>
        </w:rPr>
      </w:pPr>
      <w:r w:rsidRPr="0036598B">
        <w:rPr>
          <w:rFonts w:ascii="Trebuchet MS" w:hAnsi="Trebuchet MS" w:cs="Tahoma"/>
          <w:color w:val="000000"/>
          <w:sz w:val="20"/>
          <w:szCs w:val="20"/>
          <w:lang w:bidi="pl-PL"/>
        </w:rPr>
        <w:t xml:space="preserve">w przypadku nieprzestrzegania przez Wykonawcę </w:t>
      </w:r>
      <w:r w:rsidR="0036598B" w:rsidRPr="0036598B">
        <w:rPr>
          <w:rFonts w:ascii="Trebuchet MS" w:hAnsi="Trebuchet MS" w:cs="Tahoma"/>
          <w:color w:val="000000"/>
          <w:sz w:val="20"/>
          <w:szCs w:val="20"/>
          <w:lang w:bidi="pl-PL"/>
        </w:rPr>
        <w:t>postanowień</w:t>
      </w:r>
      <w:r w:rsidRPr="0036598B">
        <w:rPr>
          <w:rFonts w:ascii="Trebuchet MS" w:hAnsi="Trebuchet MS" w:cs="Tahoma"/>
          <w:color w:val="000000"/>
          <w:sz w:val="20"/>
          <w:szCs w:val="20"/>
          <w:lang w:bidi="pl-PL"/>
        </w:rPr>
        <w:t xml:space="preserve"> § 1</w:t>
      </w:r>
      <w:r w:rsidR="00E45CF7">
        <w:rPr>
          <w:rFonts w:ascii="Trebuchet MS" w:hAnsi="Trebuchet MS" w:cs="Tahoma"/>
          <w:color w:val="000000"/>
          <w:sz w:val="20"/>
          <w:szCs w:val="20"/>
          <w:lang w:bidi="pl-PL"/>
        </w:rPr>
        <w:t>4</w:t>
      </w:r>
      <w:r w:rsidRPr="0036598B">
        <w:rPr>
          <w:rFonts w:ascii="Trebuchet MS" w:hAnsi="Trebuchet MS" w:cs="Tahoma"/>
          <w:color w:val="000000"/>
          <w:sz w:val="20"/>
          <w:szCs w:val="20"/>
          <w:lang w:bidi="pl-PL"/>
        </w:rPr>
        <w:t xml:space="preserve"> Umowy dotyczących poufności - w wysokości 1</w:t>
      </w:r>
      <w:r w:rsidR="00EF21DD" w:rsidRPr="0036598B">
        <w:rPr>
          <w:rFonts w:ascii="Trebuchet MS" w:hAnsi="Trebuchet MS" w:cs="Tahoma"/>
          <w:color w:val="000000"/>
          <w:sz w:val="20"/>
          <w:szCs w:val="20"/>
          <w:lang w:bidi="pl-PL"/>
        </w:rPr>
        <w:t>0</w:t>
      </w:r>
      <w:r w:rsidRPr="0036598B">
        <w:rPr>
          <w:rFonts w:ascii="Trebuchet MS" w:hAnsi="Trebuchet MS" w:cs="Tahoma"/>
          <w:color w:val="000000"/>
          <w:sz w:val="20"/>
          <w:szCs w:val="20"/>
          <w:lang w:bidi="pl-PL"/>
        </w:rPr>
        <w:t>.000</w:t>
      </w:r>
      <w:r w:rsidR="00821DBC" w:rsidRPr="0036598B">
        <w:rPr>
          <w:rFonts w:ascii="Trebuchet MS" w:hAnsi="Trebuchet MS" w:cs="Tahoma"/>
          <w:color w:val="000000"/>
          <w:sz w:val="20"/>
          <w:szCs w:val="20"/>
          <w:lang w:bidi="pl-PL"/>
        </w:rPr>
        <w:t>,00</w:t>
      </w:r>
      <w:r w:rsidRPr="0036598B">
        <w:rPr>
          <w:rFonts w:ascii="Trebuchet MS" w:hAnsi="Trebuchet MS" w:cs="Tahoma"/>
          <w:color w:val="000000"/>
          <w:sz w:val="20"/>
          <w:szCs w:val="20"/>
          <w:lang w:bidi="pl-PL"/>
        </w:rPr>
        <w:t xml:space="preserve"> </w:t>
      </w:r>
      <w:r w:rsidR="0092123B" w:rsidRPr="0036598B">
        <w:rPr>
          <w:rFonts w:ascii="Trebuchet MS" w:hAnsi="Trebuchet MS" w:cs="Tahoma"/>
          <w:color w:val="000000"/>
          <w:sz w:val="20"/>
          <w:szCs w:val="20"/>
          <w:lang w:bidi="pl-PL"/>
        </w:rPr>
        <w:t xml:space="preserve">PLN </w:t>
      </w:r>
      <w:r w:rsidRPr="0036598B">
        <w:rPr>
          <w:rFonts w:ascii="Trebuchet MS" w:hAnsi="Trebuchet MS" w:cs="Tahoma"/>
          <w:color w:val="000000"/>
          <w:sz w:val="20"/>
          <w:szCs w:val="20"/>
          <w:lang w:bidi="pl-PL"/>
        </w:rPr>
        <w:t xml:space="preserve">(słownie: </w:t>
      </w:r>
      <w:r w:rsidR="00EF21DD" w:rsidRPr="0036598B">
        <w:rPr>
          <w:rFonts w:ascii="Trebuchet MS" w:hAnsi="Trebuchet MS" w:cs="Tahoma"/>
          <w:color w:val="000000"/>
          <w:sz w:val="20"/>
          <w:szCs w:val="20"/>
          <w:lang w:bidi="pl-PL"/>
        </w:rPr>
        <w:t>dziesięć tysięcy</w:t>
      </w:r>
      <w:r w:rsidRPr="0036598B">
        <w:rPr>
          <w:rFonts w:ascii="Trebuchet MS" w:hAnsi="Trebuchet MS" w:cs="Tahoma"/>
          <w:color w:val="000000"/>
          <w:sz w:val="20"/>
          <w:szCs w:val="20"/>
          <w:lang w:bidi="pl-PL"/>
        </w:rPr>
        <w:t xml:space="preserve"> złotych</w:t>
      </w:r>
      <w:r w:rsidR="0036598B" w:rsidRPr="0036598B">
        <w:rPr>
          <w:rFonts w:ascii="Trebuchet MS" w:hAnsi="Trebuchet MS" w:cs="Tahoma"/>
          <w:color w:val="000000"/>
          <w:sz w:val="20"/>
          <w:szCs w:val="20"/>
          <w:lang w:bidi="pl-PL"/>
        </w:rPr>
        <w:t xml:space="preserve"> 00/100</w:t>
      </w:r>
      <w:r w:rsidRPr="0036598B">
        <w:rPr>
          <w:rFonts w:ascii="Trebuchet MS" w:hAnsi="Trebuchet MS" w:cs="Tahoma"/>
          <w:color w:val="000000"/>
          <w:sz w:val="20"/>
          <w:szCs w:val="20"/>
          <w:lang w:bidi="pl-PL"/>
        </w:rPr>
        <w:t>) za każde stwierdzone uchybienie;</w:t>
      </w:r>
    </w:p>
    <w:p w14:paraId="3CFED6F5" w14:textId="7E060AA2" w:rsidR="00BF1947" w:rsidRPr="0036598B" w:rsidRDefault="00BF1947" w:rsidP="00114D92">
      <w:pPr>
        <w:pStyle w:val="Bodytext22"/>
        <w:numPr>
          <w:ilvl w:val="0"/>
          <w:numId w:val="22"/>
        </w:numPr>
        <w:shd w:val="clear" w:color="auto" w:fill="auto"/>
        <w:spacing w:before="0" w:after="0" w:line="276" w:lineRule="auto"/>
        <w:ind w:left="709" w:hanging="283"/>
        <w:rPr>
          <w:rFonts w:ascii="Trebuchet MS" w:hAnsi="Trebuchet MS" w:cs="Tahoma"/>
          <w:sz w:val="20"/>
          <w:szCs w:val="20"/>
        </w:rPr>
      </w:pPr>
      <w:r w:rsidRPr="0036598B">
        <w:rPr>
          <w:rFonts w:ascii="Trebuchet MS" w:hAnsi="Trebuchet MS" w:cs="Tahoma"/>
          <w:color w:val="000000"/>
          <w:sz w:val="20"/>
          <w:szCs w:val="20"/>
          <w:lang w:bidi="pl-PL"/>
        </w:rPr>
        <w:t xml:space="preserve">za naruszenie zakazu, o którym mowa w § </w:t>
      </w:r>
      <w:r w:rsidR="000E5A50">
        <w:rPr>
          <w:rFonts w:ascii="Trebuchet MS" w:hAnsi="Trebuchet MS" w:cs="Tahoma"/>
          <w:color w:val="000000"/>
          <w:sz w:val="20"/>
          <w:szCs w:val="20"/>
          <w:lang w:bidi="pl-PL"/>
        </w:rPr>
        <w:t>4</w:t>
      </w:r>
      <w:r w:rsidRPr="0036598B">
        <w:rPr>
          <w:rFonts w:ascii="Trebuchet MS" w:hAnsi="Trebuchet MS" w:cs="Tahoma"/>
          <w:color w:val="000000"/>
          <w:sz w:val="20"/>
          <w:szCs w:val="20"/>
          <w:lang w:bidi="pl-PL"/>
        </w:rPr>
        <w:t xml:space="preserve"> ust. </w:t>
      </w:r>
      <w:r w:rsidR="000E5A50">
        <w:rPr>
          <w:rFonts w:ascii="Trebuchet MS" w:hAnsi="Trebuchet MS" w:cs="Tahoma"/>
          <w:color w:val="000000"/>
          <w:sz w:val="20"/>
          <w:szCs w:val="20"/>
          <w:lang w:bidi="pl-PL"/>
        </w:rPr>
        <w:t>5</w:t>
      </w:r>
      <w:r w:rsidRPr="0036598B">
        <w:rPr>
          <w:rFonts w:ascii="Trebuchet MS" w:hAnsi="Trebuchet MS" w:cs="Tahoma"/>
          <w:color w:val="000000"/>
          <w:sz w:val="20"/>
          <w:szCs w:val="20"/>
          <w:lang w:bidi="pl-PL"/>
        </w:rPr>
        <w:t xml:space="preserve"> Umowy</w:t>
      </w:r>
      <w:r w:rsidR="00E53F56">
        <w:rPr>
          <w:rFonts w:ascii="Trebuchet MS" w:hAnsi="Trebuchet MS" w:cs="Tahoma"/>
          <w:color w:val="000000"/>
          <w:sz w:val="20"/>
          <w:szCs w:val="20"/>
          <w:lang w:bidi="pl-PL"/>
        </w:rPr>
        <w:t xml:space="preserve"> - </w:t>
      </w:r>
      <w:r w:rsidRPr="0036598B">
        <w:rPr>
          <w:rFonts w:ascii="Trebuchet MS" w:hAnsi="Trebuchet MS" w:cs="Tahoma"/>
          <w:color w:val="000000"/>
          <w:sz w:val="20"/>
          <w:szCs w:val="20"/>
          <w:lang w:bidi="pl-PL"/>
        </w:rPr>
        <w:t>w</w:t>
      </w:r>
      <w:r w:rsidR="00957EFD" w:rsidRPr="0036598B">
        <w:rPr>
          <w:rFonts w:ascii="Trebuchet MS" w:hAnsi="Trebuchet MS" w:cs="Tahoma"/>
          <w:color w:val="000000"/>
          <w:sz w:val="20"/>
          <w:szCs w:val="20"/>
          <w:lang w:bidi="pl-PL"/>
        </w:rPr>
        <w:t> </w:t>
      </w:r>
      <w:r w:rsidRPr="0036598B">
        <w:rPr>
          <w:rFonts w:ascii="Trebuchet MS" w:hAnsi="Trebuchet MS" w:cs="Tahoma"/>
          <w:color w:val="000000"/>
          <w:sz w:val="20"/>
          <w:szCs w:val="20"/>
          <w:lang w:bidi="pl-PL"/>
        </w:rPr>
        <w:t>wysokości 500,00 PLN (słownie: pięćset złotych</w:t>
      </w:r>
      <w:r w:rsidR="0036598B" w:rsidRPr="0036598B">
        <w:rPr>
          <w:rFonts w:ascii="Trebuchet MS" w:hAnsi="Trebuchet MS" w:cs="Tahoma"/>
          <w:color w:val="000000"/>
          <w:sz w:val="20"/>
          <w:szCs w:val="20"/>
          <w:lang w:bidi="pl-PL"/>
        </w:rPr>
        <w:t xml:space="preserve"> 00/100</w:t>
      </w:r>
      <w:r w:rsidRPr="0036598B">
        <w:rPr>
          <w:rFonts w:ascii="Trebuchet MS" w:hAnsi="Trebuchet MS" w:cs="Tahoma"/>
          <w:color w:val="000000"/>
          <w:sz w:val="20"/>
          <w:szCs w:val="20"/>
          <w:lang w:bidi="pl-PL"/>
        </w:rPr>
        <w:t>)</w:t>
      </w:r>
      <w:r w:rsidR="00957EFD" w:rsidRPr="0036598B">
        <w:rPr>
          <w:rFonts w:ascii="Trebuchet MS" w:hAnsi="Trebuchet MS" w:cs="Tahoma"/>
          <w:color w:val="000000"/>
          <w:sz w:val="20"/>
          <w:szCs w:val="20"/>
          <w:lang w:bidi="pl-PL"/>
        </w:rPr>
        <w:t xml:space="preserve"> za każde </w:t>
      </w:r>
      <w:r w:rsidR="00E768B1" w:rsidRPr="0036598B">
        <w:rPr>
          <w:rFonts w:ascii="Trebuchet MS" w:hAnsi="Trebuchet MS" w:cs="Tahoma"/>
          <w:color w:val="000000"/>
          <w:sz w:val="20"/>
          <w:szCs w:val="20"/>
          <w:lang w:bidi="pl-PL"/>
        </w:rPr>
        <w:t xml:space="preserve">stwierdzone </w:t>
      </w:r>
      <w:r w:rsidR="00CF7D56" w:rsidRPr="0036598B">
        <w:rPr>
          <w:rFonts w:ascii="Trebuchet MS" w:hAnsi="Trebuchet MS" w:cs="Tahoma"/>
          <w:color w:val="000000"/>
          <w:sz w:val="20"/>
          <w:szCs w:val="20"/>
          <w:lang w:bidi="pl-PL"/>
        </w:rPr>
        <w:t>uchybienie</w:t>
      </w:r>
      <w:r w:rsidRPr="0036598B">
        <w:rPr>
          <w:rFonts w:ascii="Trebuchet MS" w:hAnsi="Trebuchet MS" w:cs="Tahoma"/>
          <w:color w:val="000000"/>
          <w:sz w:val="20"/>
          <w:szCs w:val="20"/>
          <w:lang w:bidi="pl-PL"/>
        </w:rPr>
        <w:t>;</w:t>
      </w:r>
      <w:r w:rsidR="00EF21DD" w:rsidRPr="0036598B">
        <w:rPr>
          <w:rFonts w:ascii="Trebuchet MS" w:hAnsi="Trebuchet MS" w:cs="Tahoma"/>
          <w:color w:val="000000"/>
          <w:sz w:val="20"/>
          <w:szCs w:val="20"/>
          <w:lang w:bidi="pl-PL"/>
        </w:rPr>
        <w:t xml:space="preserve"> </w:t>
      </w:r>
    </w:p>
    <w:p w14:paraId="32B53EC1" w14:textId="186F1BFD" w:rsidR="000E5A50" w:rsidRPr="00506077" w:rsidRDefault="00BF1947" w:rsidP="000E5A50">
      <w:pPr>
        <w:pStyle w:val="Bodytext22"/>
        <w:numPr>
          <w:ilvl w:val="0"/>
          <w:numId w:val="22"/>
        </w:numPr>
        <w:shd w:val="clear" w:color="auto" w:fill="auto"/>
        <w:spacing w:before="0" w:after="0" w:line="276" w:lineRule="auto"/>
        <w:ind w:left="709" w:hanging="283"/>
        <w:rPr>
          <w:rFonts w:ascii="Trebuchet MS" w:hAnsi="Trebuchet MS" w:cs="Tahoma"/>
          <w:sz w:val="20"/>
          <w:szCs w:val="20"/>
        </w:rPr>
      </w:pPr>
      <w:r w:rsidRPr="0036598B">
        <w:rPr>
          <w:rFonts w:ascii="Trebuchet MS" w:hAnsi="Trebuchet MS" w:cs="Tahoma"/>
          <w:color w:val="000000"/>
          <w:sz w:val="20"/>
          <w:szCs w:val="20"/>
          <w:lang w:bidi="pl-PL"/>
        </w:rPr>
        <w:t xml:space="preserve">w przypadku nieprzestrzegania przez Wykonawcę </w:t>
      </w:r>
      <w:r w:rsidR="0036598B" w:rsidRPr="0036598B">
        <w:rPr>
          <w:rFonts w:ascii="Trebuchet MS" w:hAnsi="Trebuchet MS" w:cs="Tahoma"/>
          <w:color w:val="000000"/>
          <w:sz w:val="20"/>
          <w:szCs w:val="20"/>
          <w:lang w:bidi="pl-PL"/>
        </w:rPr>
        <w:t>postanowień</w:t>
      </w:r>
      <w:r w:rsidRPr="0036598B">
        <w:rPr>
          <w:rFonts w:ascii="Trebuchet MS" w:hAnsi="Trebuchet MS" w:cs="Tahoma"/>
          <w:color w:val="000000"/>
          <w:sz w:val="20"/>
          <w:szCs w:val="20"/>
          <w:lang w:bidi="pl-PL"/>
        </w:rPr>
        <w:t xml:space="preserve"> § 1</w:t>
      </w:r>
      <w:r w:rsidR="00E45CF7">
        <w:rPr>
          <w:rFonts w:ascii="Trebuchet MS" w:hAnsi="Trebuchet MS" w:cs="Tahoma"/>
          <w:color w:val="000000"/>
          <w:sz w:val="20"/>
          <w:szCs w:val="20"/>
          <w:lang w:bidi="pl-PL"/>
        </w:rPr>
        <w:t>3</w:t>
      </w:r>
      <w:r w:rsidRPr="0036598B">
        <w:rPr>
          <w:rFonts w:ascii="Trebuchet MS" w:hAnsi="Trebuchet MS" w:cs="Tahoma"/>
          <w:color w:val="000000"/>
          <w:sz w:val="20"/>
          <w:szCs w:val="20"/>
          <w:lang w:bidi="pl-PL"/>
        </w:rPr>
        <w:t xml:space="preserve"> dotyczących praw autorskich - w wysokości 1.000,00 PLN (słownie: jeden tysiąc złotych</w:t>
      </w:r>
      <w:r w:rsidR="0036598B" w:rsidRPr="0036598B">
        <w:rPr>
          <w:rFonts w:ascii="Trebuchet MS" w:hAnsi="Trebuchet MS" w:cs="Tahoma"/>
          <w:color w:val="000000"/>
          <w:sz w:val="20"/>
          <w:szCs w:val="20"/>
          <w:lang w:bidi="pl-PL"/>
        </w:rPr>
        <w:t xml:space="preserve"> 00/100</w:t>
      </w:r>
      <w:r w:rsidRPr="0036598B">
        <w:rPr>
          <w:rFonts w:ascii="Trebuchet MS" w:hAnsi="Trebuchet MS" w:cs="Tahoma"/>
          <w:color w:val="000000"/>
          <w:sz w:val="20"/>
          <w:szCs w:val="20"/>
          <w:lang w:bidi="pl-PL"/>
        </w:rPr>
        <w:t>) za każde stwierdzone uchybienie</w:t>
      </w:r>
      <w:r w:rsidR="0026283E" w:rsidRPr="0036598B">
        <w:rPr>
          <w:rFonts w:ascii="Trebuchet MS" w:hAnsi="Trebuchet MS" w:cs="Tahoma"/>
          <w:color w:val="000000"/>
          <w:sz w:val="20"/>
          <w:szCs w:val="20"/>
          <w:lang w:bidi="pl-PL"/>
        </w:rPr>
        <w:t>;</w:t>
      </w:r>
    </w:p>
    <w:p w14:paraId="6EDFEE93" w14:textId="571C253E" w:rsidR="00506077" w:rsidRPr="00506077" w:rsidRDefault="00506077" w:rsidP="00506077">
      <w:pPr>
        <w:pStyle w:val="Bodytext22"/>
        <w:numPr>
          <w:ilvl w:val="0"/>
          <w:numId w:val="22"/>
        </w:numPr>
        <w:shd w:val="clear" w:color="auto" w:fill="auto"/>
        <w:spacing w:before="0" w:after="0" w:line="276" w:lineRule="auto"/>
        <w:ind w:left="709" w:hanging="283"/>
        <w:rPr>
          <w:rFonts w:ascii="Trebuchet MS" w:hAnsi="Trebuchet MS" w:cs="Tahoma"/>
          <w:color w:val="000000"/>
          <w:sz w:val="20"/>
          <w:szCs w:val="20"/>
          <w:lang w:bidi="pl-PL"/>
        </w:rPr>
      </w:pPr>
      <w:r w:rsidRPr="00506077">
        <w:rPr>
          <w:rFonts w:ascii="Trebuchet MS" w:hAnsi="Trebuchet MS" w:cs="Tahoma"/>
          <w:color w:val="000000"/>
          <w:sz w:val="20"/>
          <w:szCs w:val="20"/>
          <w:lang w:bidi="pl-PL"/>
        </w:rPr>
        <w:t xml:space="preserve">za brak stawiennictwa na budowie na wezwanie Zamawiającego w ramach pełnienia czynności nadzoru autorskiego – w wysokości 1.000,00 PLN (słownie: jeden tysiąc złotych 00/100) za każde stwierdzone uchybienie. </w:t>
      </w:r>
    </w:p>
    <w:p w14:paraId="00715082" w14:textId="69E9A088" w:rsidR="00F25690" w:rsidRPr="00DC205A" w:rsidRDefault="00F25690" w:rsidP="00347486">
      <w:pPr>
        <w:pStyle w:val="Bodytext22"/>
        <w:numPr>
          <w:ilvl w:val="0"/>
          <w:numId w:val="21"/>
        </w:numPr>
        <w:shd w:val="clear" w:color="auto" w:fill="auto"/>
        <w:spacing w:before="0" w:after="0" w:line="276" w:lineRule="auto"/>
        <w:ind w:left="440" w:hanging="440"/>
        <w:rPr>
          <w:rFonts w:ascii="Trebuchet MS" w:hAnsi="Trebuchet MS" w:cs="Tahoma"/>
          <w:sz w:val="20"/>
          <w:szCs w:val="20"/>
        </w:rPr>
      </w:pPr>
      <w:r w:rsidRPr="00F25690">
        <w:rPr>
          <w:rFonts w:ascii="Trebuchet MS" w:hAnsi="Trebuchet MS" w:cs="Tahoma"/>
          <w:sz w:val="20"/>
          <w:szCs w:val="20"/>
        </w:rPr>
        <w:t>Kary umowne podlegają zapłacie w terminie 7 dni do dnia doręczenia Wykonawcy wezwania do zapłaty.</w:t>
      </w:r>
    </w:p>
    <w:p w14:paraId="071323A1" w14:textId="1D7F743C" w:rsidR="00BF1947" w:rsidRPr="0036598B" w:rsidRDefault="0036598B" w:rsidP="00347486">
      <w:pPr>
        <w:pStyle w:val="Bodytext22"/>
        <w:numPr>
          <w:ilvl w:val="0"/>
          <w:numId w:val="21"/>
        </w:numPr>
        <w:shd w:val="clear" w:color="auto" w:fill="auto"/>
        <w:spacing w:before="0" w:after="0" w:line="276" w:lineRule="auto"/>
        <w:ind w:left="440" w:hanging="440"/>
        <w:rPr>
          <w:rFonts w:ascii="Trebuchet MS" w:hAnsi="Trebuchet MS" w:cs="Tahoma"/>
          <w:sz w:val="20"/>
          <w:szCs w:val="20"/>
        </w:rPr>
      </w:pPr>
      <w:r w:rsidRPr="0036598B">
        <w:rPr>
          <w:rFonts w:ascii="Trebuchet MS" w:hAnsi="Trebuchet MS" w:cs="Tahoma"/>
          <w:color w:val="000000"/>
          <w:sz w:val="20"/>
          <w:szCs w:val="20"/>
          <w:lang w:bidi="pl-PL"/>
        </w:rPr>
        <w:t>Łączna w</w:t>
      </w:r>
      <w:r w:rsidR="00BF1947" w:rsidRPr="0036598B">
        <w:rPr>
          <w:rFonts w:ascii="Trebuchet MS" w:hAnsi="Trebuchet MS" w:cs="Tahoma"/>
          <w:color w:val="000000"/>
          <w:sz w:val="20"/>
          <w:szCs w:val="20"/>
          <w:lang w:bidi="pl-PL"/>
        </w:rPr>
        <w:t xml:space="preserve">ysokość kar umownych wskazanych w ust. 1 pkt </w:t>
      </w:r>
      <w:r w:rsidR="000A307E" w:rsidRPr="0036598B">
        <w:rPr>
          <w:rFonts w:ascii="Trebuchet MS" w:hAnsi="Trebuchet MS" w:cs="Tahoma"/>
          <w:color w:val="000000"/>
          <w:sz w:val="20"/>
          <w:szCs w:val="20"/>
          <w:lang w:bidi="pl-PL"/>
        </w:rPr>
        <w:t>1–</w:t>
      </w:r>
      <w:r w:rsidR="00EB676D" w:rsidRPr="0036598B">
        <w:rPr>
          <w:rFonts w:ascii="Trebuchet MS" w:hAnsi="Trebuchet MS" w:cs="Tahoma"/>
          <w:color w:val="000000"/>
          <w:sz w:val="20"/>
          <w:szCs w:val="20"/>
          <w:lang w:bidi="pl-PL"/>
        </w:rPr>
        <w:t>9</w:t>
      </w:r>
      <w:r w:rsidR="0092123B" w:rsidRPr="0036598B">
        <w:rPr>
          <w:rFonts w:ascii="Trebuchet MS" w:hAnsi="Trebuchet MS" w:cs="Tahoma"/>
          <w:color w:val="000000"/>
          <w:sz w:val="20"/>
          <w:szCs w:val="20"/>
          <w:lang w:bidi="pl-PL"/>
        </w:rPr>
        <w:t xml:space="preserve"> powyżej</w:t>
      </w:r>
      <w:r w:rsidR="00BF1947" w:rsidRPr="0036598B">
        <w:rPr>
          <w:rFonts w:ascii="Trebuchet MS" w:hAnsi="Trebuchet MS" w:cs="Tahoma"/>
          <w:color w:val="000000"/>
          <w:sz w:val="20"/>
          <w:szCs w:val="20"/>
          <w:lang w:bidi="pl-PL"/>
        </w:rPr>
        <w:t xml:space="preserve"> nie może przekroczyć </w:t>
      </w:r>
      <w:r w:rsidR="007A2678">
        <w:rPr>
          <w:rFonts w:ascii="Trebuchet MS" w:hAnsi="Trebuchet MS" w:cs="Tahoma"/>
          <w:color w:val="000000"/>
          <w:sz w:val="20"/>
          <w:szCs w:val="20"/>
          <w:lang w:bidi="pl-PL"/>
        </w:rPr>
        <w:t>2</w:t>
      </w:r>
      <w:r w:rsidR="007A2678" w:rsidRPr="0036598B">
        <w:rPr>
          <w:rFonts w:ascii="Trebuchet MS" w:hAnsi="Trebuchet MS" w:cs="Tahoma"/>
          <w:color w:val="000000"/>
          <w:sz w:val="20"/>
          <w:szCs w:val="20"/>
          <w:lang w:bidi="pl-PL"/>
        </w:rPr>
        <w:t>0</w:t>
      </w:r>
      <w:r w:rsidR="00BF1947" w:rsidRPr="0036598B">
        <w:rPr>
          <w:rFonts w:ascii="Trebuchet MS" w:hAnsi="Trebuchet MS" w:cs="Tahoma"/>
          <w:color w:val="000000"/>
          <w:sz w:val="20"/>
          <w:szCs w:val="20"/>
          <w:lang w:bidi="pl-PL"/>
        </w:rPr>
        <w:t xml:space="preserve">% wynagrodzenia netto, określonego w § 2 ust. 1 Umowy. </w:t>
      </w:r>
      <w:r w:rsidR="00E865BC" w:rsidRPr="0036598B">
        <w:rPr>
          <w:rFonts w:ascii="Trebuchet MS" w:hAnsi="Trebuchet MS" w:cs="Tahoma"/>
          <w:color w:val="000000"/>
          <w:sz w:val="20"/>
          <w:szCs w:val="20"/>
          <w:lang w:bidi="pl-PL"/>
        </w:rPr>
        <w:t xml:space="preserve">Kary umowne </w:t>
      </w:r>
      <w:r w:rsidR="002E2CF3" w:rsidRPr="0036598B">
        <w:rPr>
          <w:rFonts w:ascii="Trebuchet MS" w:hAnsi="Trebuchet MS" w:cs="Tahoma"/>
          <w:color w:val="000000"/>
          <w:sz w:val="20"/>
          <w:szCs w:val="20"/>
          <w:lang w:bidi="pl-PL"/>
        </w:rPr>
        <w:t xml:space="preserve">mogą być dochodzone </w:t>
      </w:r>
      <w:r w:rsidR="00EB676D" w:rsidRPr="0036598B">
        <w:rPr>
          <w:rFonts w:ascii="Trebuchet MS" w:hAnsi="Trebuchet MS" w:cs="Tahoma"/>
          <w:color w:val="000000"/>
          <w:sz w:val="20"/>
          <w:szCs w:val="20"/>
          <w:lang w:bidi="pl-PL"/>
        </w:rPr>
        <w:t xml:space="preserve">niezależnie </w:t>
      </w:r>
      <w:r w:rsidR="002E2CF3" w:rsidRPr="0036598B">
        <w:rPr>
          <w:rFonts w:ascii="Trebuchet MS" w:hAnsi="Trebuchet MS" w:cs="Tahoma"/>
          <w:color w:val="000000"/>
          <w:sz w:val="20"/>
          <w:szCs w:val="20"/>
          <w:lang w:bidi="pl-PL"/>
        </w:rPr>
        <w:t>z różnych tytułów</w:t>
      </w:r>
      <w:r w:rsidR="00E865BC" w:rsidRPr="0036598B">
        <w:rPr>
          <w:rFonts w:ascii="Trebuchet MS" w:hAnsi="Trebuchet MS" w:cs="Tahoma"/>
          <w:color w:val="000000"/>
          <w:sz w:val="20"/>
          <w:szCs w:val="20"/>
          <w:lang w:bidi="pl-PL"/>
        </w:rPr>
        <w:t xml:space="preserve">. Kary umowne za zwłokę w wykonywaniu Przedmiotu Umowy należą się niezależnie od kar umownych za odstąpienie od Umowy. </w:t>
      </w:r>
      <w:r w:rsidR="00BF1947" w:rsidRPr="0036598B">
        <w:rPr>
          <w:rFonts w:ascii="Trebuchet MS" w:hAnsi="Trebuchet MS" w:cs="Tahoma"/>
          <w:color w:val="000000"/>
          <w:sz w:val="20"/>
          <w:szCs w:val="20"/>
          <w:lang w:bidi="pl-PL"/>
        </w:rPr>
        <w:t>Kara umowna z tytułu odstąpienia od Umowy może być naliczona niezależnie od pozostałych kar umownych.</w:t>
      </w:r>
    </w:p>
    <w:p w14:paraId="044A9D66" w14:textId="5405FE20" w:rsidR="00BF1947" w:rsidRPr="0036598B" w:rsidRDefault="00BF1947" w:rsidP="00347486">
      <w:pPr>
        <w:pStyle w:val="Bodytext22"/>
        <w:numPr>
          <w:ilvl w:val="0"/>
          <w:numId w:val="21"/>
        </w:numPr>
        <w:shd w:val="clear" w:color="auto" w:fill="auto"/>
        <w:spacing w:before="0" w:after="0" w:line="276" w:lineRule="auto"/>
        <w:ind w:left="440" w:hanging="440"/>
        <w:rPr>
          <w:rFonts w:ascii="Trebuchet MS" w:hAnsi="Trebuchet MS" w:cs="Tahoma"/>
          <w:sz w:val="20"/>
          <w:szCs w:val="20"/>
        </w:rPr>
      </w:pPr>
      <w:r w:rsidRPr="0036598B">
        <w:rPr>
          <w:rFonts w:ascii="Trebuchet MS" w:hAnsi="Trebuchet MS" w:cs="Tahoma"/>
          <w:color w:val="000000"/>
          <w:sz w:val="20"/>
          <w:szCs w:val="20"/>
          <w:lang w:bidi="pl-PL"/>
        </w:rPr>
        <w:t>Wszelkie należności wynikające z Umowy, w tym kary umowne</w:t>
      </w:r>
      <w:r w:rsidR="0036598B" w:rsidRPr="0036598B">
        <w:rPr>
          <w:rFonts w:ascii="Trebuchet MS" w:hAnsi="Trebuchet MS" w:cs="Tahoma"/>
          <w:color w:val="000000"/>
          <w:sz w:val="20"/>
          <w:szCs w:val="20"/>
          <w:lang w:bidi="pl-PL"/>
        </w:rPr>
        <w:t>,</w:t>
      </w:r>
      <w:r w:rsidRPr="0036598B">
        <w:rPr>
          <w:rFonts w:ascii="Trebuchet MS" w:hAnsi="Trebuchet MS" w:cs="Tahoma"/>
          <w:color w:val="000000"/>
          <w:sz w:val="20"/>
          <w:szCs w:val="20"/>
          <w:lang w:bidi="pl-PL"/>
        </w:rPr>
        <w:t xml:space="preserve"> mogą być potrącane bezpośrednio z faktur Wykonawcy lub zostaną zapłacone na podstawie stosownej noty wystawionej przez Zamawiającego. </w:t>
      </w:r>
      <w:r w:rsidR="00EB676D" w:rsidRPr="0036598B">
        <w:rPr>
          <w:rFonts w:ascii="Trebuchet MS" w:hAnsi="Trebuchet MS" w:cs="Tahoma"/>
          <w:color w:val="000000"/>
          <w:sz w:val="20"/>
          <w:szCs w:val="20"/>
          <w:lang w:bidi="pl-PL"/>
        </w:rPr>
        <w:t>Kary mogą być też rozliczone z Zabezpieczenia.</w:t>
      </w:r>
    </w:p>
    <w:p w14:paraId="3D851797" w14:textId="388FFEF2" w:rsidR="00BF1947" w:rsidRPr="0036598B" w:rsidRDefault="00BF1947" w:rsidP="00347486">
      <w:pPr>
        <w:pStyle w:val="Bodytext22"/>
        <w:numPr>
          <w:ilvl w:val="0"/>
          <w:numId w:val="21"/>
        </w:numPr>
        <w:shd w:val="clear" w:color="auto" w:fill="auto"/>
        <w:spacing w:before="0" w:after="0" w:line="276" w:lineRule="auto"/>
        <w:ind w:left="440" w:hanging="440"/>
        <w:rPr>
          <w:rFonts w:ascii="Trebuchet MS" w:hAnsi="Trebuchet MS" w:cs="Tahoma"/>
          <w:sz w:val="20"/>
          <w:szCs w:val="20"/>
        </w:rPr>
      </w:pPr>
      <w:r w:rsidRPr="0036598B">
        <w:rPr>
          <w:rFonts w:ascii="Trebuchet MS" w:hAnsi="Trebuchet MS" w:cs="Tahoma"/>
          <w:color w:val="000000"/>
          <w:sz w:val="20"/>
          <w:szCs w:val="20"/>
          <w:lang w:bidi="pl-PL"/>
        </w:rPr>
        <w:t xml:space="preserve">Zapłata kary umownej </w:t>
      </w:r>
      <w:r w:rsidR="00D16DB8" w:rsidRPr="0036598B">
        <w:rPr>
          <w:rFonts w:ascii="Trebuchet MS" w:hAnsi="Trebuchet MS" w:cs="Tahoma"/>
          <w:color w:val="000000"/>
          <w:sz w:val="20"/>
          <w:szCs w:val="20"/>
          <w:lang w:bidi="pl-PL"/>
        </w:rPr>
        <w:t xml:space="preserve">z tytułu </w:t>
      </w:r>
      <w:r w:rsidR="0092123B" w:rsidRPr="0036598B">
        <w:rPr>
          <w:rFonts w:ascii="Trebuchet MS" w:hAnsi="Trebuchet MS" w:cs="Tahoma"/>
          <w:color w:val="000000"/>
          <w:sz w:val="20"/>
          <w:szCs w:val="20"/>
          <w:lang w:bidi="pl-PL"/>
        </w:rPr>
        <w:t xml:space="preserve">niedotrzymania </w:t>
      </w:r>
      <w:r w:rsidRPr="0036598B">
        <w:rPr>
          <w:rFonts w:ascii="Trebuchet MS" w:hAnsi="Trebuchet MS" w:cs="Tahoma"/>
          <w:color w:val="000000"/>
          <w:sz w:val="20"/>
          <w:szCs w:val="20"/>
          <w:lang w:bidi="pl-PL"/>
        </w:rPr>
        <w:t>terminów wykonania zobowiązań nie zwalnia Wykonawcy z obowiązku dokończenia prac będących Przedmiotem Umowy.</w:t>
      </w:r>
    </w:p>
    <w:p w14:paraId="35E6C4E9" w14:textId="35F0A382" w:rsidR="00BF1947" w:rsidRPr="0036598B" w:rsidRDefault="00BF1947" w:rsidP="00347486">
      <w:pPr>
        <w:pStyle w:val="Bodytext22"/>
        <w:numPr>
          <w:ilvl w:val="0"/>
          <w:numId w:val="21"/>
        </w:numPr>
        <w:shd w:val="clear" w:color="auto" w:fill="auto"/>
        <w:spacing w:before="0" w:after="0" w:line="276" w:lineRule="auto"/>
        <w:ind w:left="440" w:hanging="440"/>
        <w:rPr>
          <w:rFonts w:ascii="Trebuchet MS" w:hAnsi="Trebuchet MS" w:cs="Tahoma"/>
          <w:sz w:val="20"/>
          <w:szCs w:val="20"/>
        </w:rPr>
      </w:pPr>
      <w:r w:rsidRPr="0036598B">
        <w:rPr>
          <w:rFonts w:ascii="Trebuchet MS" w:hAnsi="Trebuchet MS" w:cs="Tahoma"/>
          <w:color w:val="000000"/>
          <w:sz w:val="20"/>
          <w:szCs w:val="20"/>
          <w:lang w:bidi="pl-PL"/>
        </w:rPr>
        <w:t xml:space="preserve">Niezależnie od naliczonych kar umownych Strony zastrzegają sobie prawo dochodzenia odszkodowania przewyższającego wysokość kar umownych na zasadach ogólnych </w:t>
      </w:r>
      <w:r w:rsidR="0036598B" w:rsidRPr="0036598B">
        <w:rPr>
          <w:rFonts w:ascii="Trebuchet MS" w:hAnsi="Trebuchet MS" w:cs="Tahoma"/>
          <w:color w:val="000000"/>
          <w:sz w:val="20"/>
          <w:szCs w:val="20"/>
          <w:lang w:bidi="pl-PL"/>
        </w:rPr>
        <w:t xml:space="preserve">przewidzianych w ustawie </w:t>
      </w:r>
      <w:bookmarkStart w:id="23" w:name="_Hlk212650467"/>
      <w:bookmarkStart w:id="24" w:name="_Hlk212670102"/>
      <w:r w:rsidR="0036598B" w:rsidRPr="0036598B">
        <w:rPr>
          <w:rFonts w:ascii="Trebuchet MS" w:hAnsi="Trebuchet MS" w:cs="Tahoma"/>
          <w:color w:val="000000"/>
          <w:sz w:val="20"/>
          <w:szCs w:val="20"/>
          <w:lang w:bidi="pl-PL"/>
        </w:rPr>
        <w:t xml:space="preserve">z dnia 23 kwietnia 1964 r. - </w:t>
      </w:r>
      <w:r w:rsidRPr="0036598B">
        <w:rPr>
          <w:rFonts w:ascii="Trebuchet MS" w:hAnsi="Trebuchet MS" w:cs="Tahoma"/>
          <w:color w:val="000000"/>
          <w:sz w:val="20"/>
          <w:szCs w:val="20"/>
          <w:lang w:bidi="pl-PL"/>
        </w:rPr>
        <w:t>Kodeks cywiln</w:t>
      </w:r>
      <w:r w:rsidR="0036598B" w:rsidRPr="0036598B">
        <w:rPr>
          <w:rFonts w:ascii="Trebuchet MS" w:hAnsi="Trebuchet MS" w:cs="Tahoma"/>
          <w:color w:val="000000"/>
          <w:sz w:val="20"/>
          <w:szCs w:val="20"/>
          <w:lang w:bidi="pl-PL"/>
        </w:rPr>
        <w:t>y (</w:t>
      </w:r>
      <w:proofErr w:type="spellStart"/>
      <w:r w:rsidR="0036598B" w:rsidRPr="0036598B">
        <w:rPr>
          <w:rFonts w:ascii="Trebuchet MS" w:hAnsi="Trebuchet MS" w:cs="Tahoma"/>
          <w:color w:val="000000"/>
          <w:sz w:val="20"/>
          <w:szCs w:val="20"/>
          <w:lang w:bidi="pl-PL"/>
        </w:rPr>
        <w:t>t.j</w:t>
      </w:r>
      <w:proofErr w:type="spellEnd"/>
      <w:r w:rsidR="0036598B" w:rsidRPr="0036598B">
        <w:rPr>
          <w:rFonts w:ascii="Trebuchet MS" w:hAnsi="Trebuchet MS" w:cs="Tahoma"/>
          <w:color w:val="000000"/>
          <w:sz w:val="20"/>
          <w:szCs w:val="20"/>
          <w:lang w:bidi="pl-PL"/>
        </w:rPr>
        <w:t xml:space="preserve">. Dz.U. z 2025 r., poz. 1071, z </w:t>
      </w:r>
      <w:proofErr w:type="spellStart"/>
      <w:r w:rsidR="0036598B" w:rsidRPr="0036598B">
        <w:rPr>
          <w:rFonts w:ascii="Trebuchet MS" w:hAnsi="Trebuchet MS" w:cs="Tahoma"/>
          <w:color w:val="000000"/>
          <w:sz w:val="20"/>
          <w:szCs w:val="20"/>
          <w:lang w:bidi="pl-PL"/>
        </w:rPr>
        <w:t>późn</w:t>
      </w:r>
      <w:proofErr w:type="spellEnd"/>
      <w:r w:rsidR="0036598B" w:rsidRPr="0036598B">
        <w:rPr>
          <w:rFonts w:ascii="Trebuchet MS" w:hAnsi="Trebuchet MS" w:cs="Tahoma"/>
          <w:color w:val="000000"/>
          <w:sz w:val="20"/>
          <w:szCs w:val="20"/>
          <w:lang w:bidi="pl-PL"/>
        </w:rPr>
        <w:t>. zm.)</w:t>
      </w:r>
      <w:bookmarkEnd w:id="23"/>
      <w:r w:rsidR="0036598B" w:rsidRPr="0036598B">
        <w:rPr>
          <w:rFonts w:ascii="Trebuchet MS" w:hAnsi="Trebuchet MS" w:cs="Tahoma"/>
          <w:color w:val="000000"/>
          <w:sz w:val="20"/>
          <w:szCs w:val="20"/>
          <w:lang w:bidi="pl-PL"/>
        </w:rPr>
        <w:t>.</w:t>
      </w:r>
    </w:p>
    <w:bookmarkEnd w:id="24"/>
    <w:p w14:paraId="41E8CE09" w14:textId="3D9AF02C" w:rsidR="00326557" w:rsidRPr="0036598B" w:rsidRDefault="00326557" w:rsidP="00EB676D">
      <w:pPr>
        <w:spacing w:before="240"/>
        <w:jc w:val="center"/>
        <w:rPr>
          <w:rFonts w:ascii="Trebuchet MS" w:hAnsi="Trebuchet MS" w:cs="Tahoma"/>
          <w:b/>
          <w:bCs/>
        </w:rPr>
      </w:pPr>
      <w:r w:rsidRPr="0036598B">
        <w:rPr>
          <w:rFonts w:ascii="Trebuchet MS" w:hAnsi="Trebuchet MS" w:cs="Tahoma"/>
          <w:b/>
          <w:bCs/>
        </w:rPr>
        <w:t xml:space="preserve">§ </w:t>
      </w:r>
      <w:r w:rsidR="008F7569">
        <w:rPr>
          <w:rFonts w:ascii="Trebuchet MS" w:hAnsi="Trebuchet MS" w:cs="Tahoma"/>
          <w:b/>
          <w:bCs/>
        </w:rPr>
        <w:t>10</w:t>
      </w:r>
    </w:p>
    <w:p w14:paraId="1B35176C" w14:textId="77777777" w:rsidR="00326557" w:rsidRPr="0036598B" w:rsidRDefault="00326557" w:rsidP="005120FE">
      <w:pPr>
        <w:pStyle w:val="Nagwek1"/>
        <w:spacing w:after="120" w:line="276" w:lineRule="auto"/>
        <w:jc w:val="center"/>
        <w:rPr>
          <w:rFonts w:ascii="Trebuchet MS" w:hAnsi="Trebuchet MS" w:cs="Tahoma"/>
          <w:i w:val="0"/>
        </w:rPr>
      </w:pPr>
      <w:r w:rsidRPr="0036598B">
        <w:rPr>
          <w:rFonts w:ascii="Trebuchet MS" w:hAnsi="Trebuchet MS" w:cs="Tahoma"/>
          <w:i w:val="0"/>
        </w:rPr>
        <w:t>Odstąpienie od Umowy</w:t>
      </w:r>
    </w:p>
    <w:p w14:paraId="0FD794B7" w14:textId="0369F214" w:rsidR="00BF1947" w:rsidRPr="00E80093" w:rsidRDefault="00094358" w:rsidP="00347486">
      <w:pPr>
        <w:pStyle w:val="Bodytext22"/>
        <w:numPr>
          <w:ilvl w:val="0"/>
          <w:numId w:val="23"/>
        </w:numPr>
        <w:shd w:val="clear" w:color="auto" w:fill="auto"/>
        <w:spacing w:before="0" w:after="0" w:line="276" w:lineRule="auto"/>
        <w:ind w:left="426" w:hanging="426"/>
        <w:rPr>
          <w:rFonts w:ascii="Trebuchet MS" w:hAnsi="Trebuchet MS" w:cs="Tahoma"/>
          <w:color w:val="000000"/>
          <w:sz w:val="20"/>
          <w:szCs w:val="20"/>
          <w:lang w:bidi="pl-PL"/>
        </w:rPr>
      </w:pPr>
      <w:r w:rsidRPr="0052312A">
        <w:rPr>
          <w:rFonts w:ascii="Trebuchet MS" w:hAnsi="Trebuchet MS" w:cs="Tahoma"/>
          <w:color w:val="000000"/>
          <w:sz w:val="20"/>
          <w:szCs w:val="20"/>
          <w:lang w:bidi="pl-PL"/>
        </w:rPr>
        <w:t>Poza przypadkami przewidzianymi pozostałymi postanowieniami Umowy oraz przepisami prawa, w</w:t>
      </w:r>
      <w:r w:rsidR="000B7A63" w:rsidRPr="0052312A">
        <w:rPr>
          <w:rFonts w:ascii="Trebuchet MS" w:hAnsi="Trebuchet MS" w:cs="Tahoma"/>
          <w:color w:val="000000"/>
          <w:sz w:val="20"/>
          <w:szCs w:val="20"/>
          <w:lang w:bidi="pl-PL"/>
        </w:rPr>
        <w:t> </w:t>
      </w:r>
      <w:r w:rsidRPr="0052312A">
        <w:rPr>
          <w:rFonts w:ascii="Trebuchet MS" w:hAnsi="Trebuchet MS" w:cs="Tahoma"/>
          <w:color w:val="000000"/>
          <w:sz w:val="20"/>
          <w:szCs w:val="20"/>
          <w:lang w:bidi="pl-PL"/>
        </w:rPr>
        <w:t xml:space="preserve">szczególności przepisami </w:t>
      </w:r>
      <w:r w:rsidR="0036598B" w:rsidRPr="0052312A">
        <w:rPr>
          <w:rFonts w:ascii="Trebuchet MS" w:hAnsi="Trebuchet MS" w:cs="Tahoma"/>
          <w:color w:val="000000"/>
          <w:sz w:val="20"/>
          <w:szCs w:val="20"/>
          <w:lang w:bidi="pl-PL"/>
        </w:rPr>
        <w:t>ustawy z dnia 23 kwietnia 1964 r. - Kodeks cywilny (</w:t>
      </w:r>
      <w:proofErr w:type="spellStart"/>
      <w:r w:rsidR="0036598B" w:rsidRPr="0052312A">
        <w:rPr>
          <w:rFonts w:ascii="Trebuchet MS" w:hAnsi="Trebuchet MS" w:cs="Tahoma"/>
          <w:color w:val="000000"/>
          <w:sz w:val="20"/>
          <w:szCs w:val="20"/>
          <w:lang w:bidi="pl-PL"/>
        </w:rPr>
        <w:t>t.j</w:t>
      </w:r>
      <w:proofErr w:type="spellEnd"/>
      <w:r w:rsidR="0036598B" w:rsidRPr="0052312A">
        <w:rPr>
          <w:rFonts w:ascii="Trebuchet MS" w:hAnsi="Trebuchet MS" w:cs="Tahoma"/>
          <w:color w:val="000000"/>
          <w:sz w:val="20"/>
          <w:szCs w:val="20"/>
          <w:lang w:bidi="pl-PL"/>
        </w:rPr>
        <w:t xml:space="preserve">. Dz.U. z 2025 r., poz. 1071, z </w:t>
      </w:r>
      <w:proofErr w:type="spellStart"/>
      <w:r w:rsidR="0036598B" w:rsidRPr="0052312A">
        <w:rPr>
          <w:rFonts w:ascii="Trebuchet MS" w:hAnsi="Trebuchet MS" w:cs="Tahoma"/>
          <w:color w:val="000000"/>
          <w:sz w:val="20"/>
          <w:szCs w:val="20"/>
          <w:lang w:bidi="pl-PL"/>
        </w:rPr>
        <w:t>późn</w:t>
      </w:r>
      <w:proofErr w:type="spellEnd"/>
      <w:r w:rsidR="0036598B" w:rsidRPr="0052312A">
        <w:rPr>
          <w:rFonts w:ascii="Trebuchet MS" w:hAnsi="Trebuchet MS" w:cs="Tahoma"/>
          <w:color w:val="000000"/>
          <w:sz w:val="20"/>
          <w:szCs w:val="20"/>
          <w:lang w:bidi="pl-PL"/>
        </w:rPr>
        <w:t>. zm.)</w:t>
      </w:r>
      <w:r w:rsidRPr="0052312A">
        <w:rPr>
          <w:rFonts w:ascii="Trebuchet MS" w:hAnsi="Trebuchet MS" w:cs="Tahoma"/>
          <w:color w:val="000000"/>
          <w:sz w:val="20"/>
          <w:szCs w:val="20"/>
          <w:lang w:bidi="pl-PL"/>
        </w:rPr>
        <w:t xml:space="preserve">, Zamawiający jest uprawniony do odstąpienia od całości lub części Umowy w terminie 60 </w:t>
      </w:r>
      <w:r w:rsidR="00FC4E32" w:rsidRPr="0052312A">
        <w:rPr>
          <w:rFonts w:ascii="Trebuchet MS" w:hAnsi="Trebuchet MS" w:cs="Tahoma"/>
          <w:color w:val="000000"/>
          <w:sz w:val="20"/>
          <w:szCs w:val="20"/>
          <w:lang w:bidi="pl-PL"/>
        </w:rPr>
        <w:t>d</w:t>
      </w:r>
      <w:r w:rsidRPr="0052312A">
        <w:rPr>
          <w:rFonts w:ascii="Trebuchet MS" w:hAnsi="Trebuchet MS" w:cs="Tahoma"/>
          <w:color w:val="000000"/>
          <w:sz w:val="20"/>
          <w:szCs w:val="20"/>
          <w:lang w:bidi="pl-PL"/>
        </w:rPr>
        <w:t>ni od daty powzięcia wiadomości przez Zamawiającego o wystąpieniu okoliczności uzasadniających odstąpienie i wskazanych poniżej</w:t>
      </w:r>
      <w:r w:rsidR="0052312A" w:rsidRPr="0052312A">
        <w:rPr>
          <w:rFonts w:ascii="Trebuchet MS" w:hAnsi="Trebuchet MS" w:cs="Tahoma"/>
          <w:color w:val="000000"/>
          <w:sz w:val="20"/>
          <w:szCs w:val="20"/>
          <w:lang w:bidi="pl-PL"/>
        </w:rPr>
        <w:t xml:space="preserve">, </w:t>
      </w:r>
      <w:r w:rsidR="0052312A" w:rsidRPr="00E80093">
        <w:rPr>
          <w:rFonts w:ascii="Trebuchet MS" w:hAnsi="Trebuchet MS" w:cs="Tahoma"/>
          <w:color w:val="000000"/>
          <w:sz w:val="20"/>
          <w:szCs w:val="20"/>
          <w:lang w:bidi="pl-PL"/>
        </w:rPr>
        <w:t>nie później jednak niż w terminie 365 dni od dnia upływu określonego w Umowie terminu ukończenia Przedmiotu Umowy</w:t>
      </w:r>
      <w:r w:rsidR="00BF1947" w:rsidRPr="0052312A">
        <w:rPr>
          <w:rFonts w:ascii="Trebuchet MS" w:hAnsi="Trebuchet MS" w:cs="Tahoma"/>
          <w:color w:val="000000"/>
          <w:sz w:val="20"/>
          <w:szCs w:val="20"/>
          <w:lang w:bidi="pl-PL"/>
        </w:rPr>
        <w:t>:</w:t>
      </w:r>
      <w:r w:rsidR="0036598B" w:rsidRPr="0052312A">
        <w:rPr>
          <w:rFonts w:ascii="Trebuchet MS" w:hAnsi="Trebuchet MS" w:cs="Tahoma"/>
          <w:color w:val="000000"/>
          <w:sz w:val="20"/>
          <w:szCs w:val="20"/>
          <w:lang w:bidi="pl-PL"/>
        </w:rPr>
        <w:t xml:space="preserve"> </w:t>
      </w:r>
    </w:p>
    <w:p w14:paraId="1A97A52B" w14:textId="512C60DE" w:rsidR="00094358" w:rsidRPr="00FC4E32" w:rsidRDefault="00094358" w:rsidP="00347486">
      <w:pPr>
        <w:pStyle w:val="Bodytext22"/>
        <w:numPr>
          <w:ilvl w:val="0"/>
          <w:numId w:val="24"/>
        </w:numPr>
        <w:spacing w:before="0" w:after="0" w:line="276" w:lineRule="auto"/>
        <w:ind w:left="709" w:hanging="267"/>
        <w:rPr>
          <w:rFonts w:ascii="Trebuchet MS" w:hAnsi="Trebuchet MS" w:cs="Tahoma"/>
          <w:color w:val="000000"/>
          <w:sz w:val="20"/>
          <w:szCs w:val="20"/>
          <w:lang w:bidi="pl-PL"/>
        </w:rPr>
      </w:pPr>
      <w:r w:rsidRPr="00FC4E32">
        <w:rPr>
          <w:rFonts w:ascii="Trebuchet MS" w:hAnsi="Trebuchet MS" w:cs="Tahoma"/>
          <w:color w:val="000000"/>
          <w:sz w:val="20"/>
          <w:szCs w:val="20"/>
          <w:lang w:bidi="pl-PL"/>
        </w:rPr>
        <w:t xml:space="preserve">Wykonawca pozostaje w zwłoce z rozpoczęciem faktycznej realizacji Umowy w terminie </w:t>
      </w:r>
      <w:r w:rsidR="00C931B2" w:rsidRPr="00FC4E32">
        <w:rPr>
          <w:rFonts w:ascii="Trebuchet MS" w:hAnsi="Trebuchet MS" w:cs="Tahoma"/>
          <w:color w:val="000000"/>
          <w:sz w:val="20"/>
          <w:szCs w:val="20"/>
          <w:lang w:bidi="pl-PL"/>
        </w:rPr>
        <w:t>14</w:t>
      </w:r>
      <w:r w:rsidR="00594BD1" w:rsidRPr="00FC4E32">
        <w:rPr>
          <w:rFonts w:ascii="Trebuchet MS" w:hAnsi="Trebuchet MS" w:cs="Tahoma"/>
          <w:b/>
          <w:bCs/>
          <w:color w:val="000000"/>
          <w:sz w:val="20"/>
          <w:szCs w:val="20"/>
          <w:lang w:bidi="pl-PL"/>
        </w:rPr>
        <w:t xml:space="preserve"> </w:t>
      </w:r>
      <w:r w:rsidR="00594BD1" w:rsidRPr="00FC4E32">
        <w:rPr>
          <w:rFonts w:ascii="Trebuchet MS" w:hAnsi="Trebuchet MS" w:cs="Tahoma"/>
          <w:color w:val="000000"/>
          <w:sz w:val="20"/>
          <w:szCs w:val="20"/>
          <w:lang w:bidi="pl-PL"/>
        </w:rPr>
        <w:t xml:space="preserve">Dni Roboczych </w:t>
      </w:r>
      <w:r w:rsidRPr="00FC4E32">
        <w:rPr>
          <w:rFonts w:ascii="Trebuchet MS" w:hAnsi="Trebuchet MS" w:cs="Tahoma"/>
          <w:color w:val="000000"/>
          <w:sz w:val="20"/>
          <w:szCs w:val="20"/>
          <w:lang w:bidi="pl-PL"/>
        </w:rPr>
        <w:t xml:space="preserve">od daty jej zawarcia; </w:t>
      </w:r>
    </w:p>
    <w:p w14:paraId="4AA99A64" w14:textId="3563B95A" w:rsidR="00094358" w:rsidRPr="00FC4E32" w:rsidRDefault="00094358" w:rsidP="00347486">
      <w:pPr>
        <w:pStyle w:val="Bodytext22"/>
        <w:numPr>
          <w:ilvl w:val="0"/>
          <w:numId w:val="24"/>
        </w:numPr>
        <w:spacing w:before="0" w:after="0" w:line="276" w:lineRule="auto"/>
        <w:ind w:left="709" w:hanging="267"/>
        <w:rPr>
          <w:rFonts w:ascii="Trebuchet MS" w:hAnsi="Trebuchet MS" w:cs="Tahoma"/>
          <w:color w:val="000000"/>
          <w:sz w:val="20"/>
          <w:szCs w:val="20"/>
          <w:lang w:bidi="pl-PL"/>
        </w:rPr>
      </w:pPr>
      <w:r w:rsidRPr="00FC4E32">
        <w:rPr>
          <w:rFonts w:ascii="Trebuchet MS" w:hAnsi="Trebuchet MS" w:cs="Tahoma"/>
          <w:sz w:val="20"/>
          <w:szCs w:val="20"/>
        </w:rPr>
        <w:t xml:space="preserve">Wykonawca pozostaje w zwłoce z wykonaniem Przedmiotu Umowy i mimo uprzedniego pisemnego wezwania go przez Zamawiającego do zaprzestania naruszenia w terminie </w:t>
      </w:r>
      <w:r w:rsidR="00C931B2" w:rsidRPr="00FC4E32">
        <w:rPr>
          <w:rFonts w:ascii="Trebuchet MS" w:hAnsi="Trebuchet MS" w:cs="Tahoma"/>
          <w:sz w:val="20"/>
          <w:szCs w:val="20"/>
        </w:rPr>
        <w:t>7</w:t>
      </w:r>
      <w:r w:rsidR="00594BD1" w:rsidRPr="00FC4E32">
        <w:rPr>
          <w:rFonts w:ascii="Trebuchet MS" w:hAnsi="Trebuchet MS" w:cs="Tahoma"/>
          <w:sz w:val="20"/>
          <w:szCs w:val="20"/>
        </w:rPr>
        <w:t xml:space="preserve"> Dni Roboczych </w:t>
      </w:r>
      <w:r w:rsidRPr="00FC4E32">
        <w:rPr>
          <w:rFonts w:ascii="Trebuchet MS" w:hAnsi="Trebuchet MS" w:cs="Tahoma"/>
          <w:sz w:val="20"/>
          <w:szCs w:val="20"/>
        </w:rPr>
        <w:t xml:space="preserve">od </w:t>
      </w:r>
      <w:r w:rsidR="00FC4E32">
        <w:rPr>
          <w:rFonts w:ascii="Trebuchet MS" w:hAnsi="Trebuchet MS" w:cs="Tahoma"/>
          <w:sz w:val="20"/>
          <w:szCs w:val="20"/>
        </w:rPr>
        <w:t>d</w:t>
      </w:r>
      <w:r w:rsidRPr="00FC4E32">
        <w:rPr>
          <w:rFonts w:ascii="Trebuchet MS" w:hAnsi="Trebuchet MS" w:cs="Tahoma"/>
          <w:sz w:val="20"/>
          <w:szCs w:val="20"/>
        </w:rPr>
        <w:t xml:space="preserve">nia otrzymania wezwania nie zastosuje się do wezwania; </w:t>
      </w:r>
    </w:p>
    <w:p w14:paraId="487D30F0" w14:textId="010047FC" w:rsidR="00023EE3" w:rsidRPr="00FC4E32" w:rsidRDefault="00094358" w:rsidP="00347486">
      <w:pPr>
        <w:pStyle w:val="Bodytext22"/>
        <w:numPr>
          <w:ilvl w:val="0"/>
          <w:numId w:val="24"/>
        </w:numPr>
        <w:shd w:val="clear" w:color="auto" w:fill="auto"/>
        <w:spacing w:before="0" w:after="0" w:line="276" w:lineRule="auto"/>
        <w:ind w:left="709" w:hanging="267"/>
        <w:rPr>
          <w:rFonts w:ascii="Trebuchet MS" w:hAnsi="Trebuchet MS" w:cs="Tahoma"/>
          <w:sz w:val="20"/>
          <w:szCs w:val="20"/>
        </w:rPr>
      </w:pPr>
      <w:r w:rsidRPr="00FC4E32">
        <w:rPr>
          <w:rFonts w:ascii="Trebuchet MS" w:hAnsi="Trebuchet MS" w:cs="Tahoma"/>
          <w:color w:val="000000"/>
          <w:sz w:val="20"/>
          <w:szCs w:val="20"/>
        </w:rPr>
        <w:t xml:space="preserve">Wykonawca pozostaje w zwłoce z przekazaniem jakiegokolwiek </w:t>
      </w:r>
      <w:r w:rsidR="00023EE3" w:rsidRPr="00FC4E32">
        <w:rPr>
          <w:rFonts w:ascii="Trebuchet MS" w:hAnsi="Trebuchet MS" w:cs="Tahoma"/>
          <w:color w:val="000000"/>
          <w:sz w:val="20"/>
          <w:szCs w:val="20"/>
        </w:rPr>
        <w:t>o</w:t>
      </w:r>
      <w:r w:rsidRPr="00FC4E32">
        <w:rPr>
          <w:rFonts w:ascii="Trebuchet MS" w:hAnsi="Trebuchet MS" w:cs="Tahoma"/>
          <w:color w:val="000000"/>
          <w:sz w:val="20"/>
          <w:szCs w:val="20"/>
        </w:rPr>
        <w:t xml:space="preserve">pracowania </w:t>
      </w:r>
      <w:r w:rsidR="00023EE3" w:rsidRPr="00FC4E32">
        <w:rPr>
          <w:rFonts w:ascii="Trebuchet MS" w:hAnsi="Trebuchet MS" w:cs="Tahoma"/>
          <w:color w:val="000000"/>
          <w:sz w:val="20"/>
          <w:szCs w:val="20"/>
        </w:rPr>
        <w:t>wchodzącego w</w:t>
      </w:r>
      <w:r w:rsidR="000B7A63" w:rsidRPr="00FC4E32">
        <w:rPr>
          <w:rFonts w:ascii="Trebuchet MS" w:hAnsi="Trebuchet MS" w:cs="Tahoma"/>
          <w:color w:val="000000"/>
          <w:sz w:val="20"/>
          <w:szCs w:val="20"/>
        </w:rPr>
        <w:t> </w:t>
      </w:r>
      <w:r w:rsidR="00023EE3" w:rsidRPr="00FC4E32">
        <w:rPr>
          <w:rFonts w:ascii="Trebuchet MS" w:hAnsi="Trebuchet MS" w:cs="Tahoma"/>
          <w:color w:val="000000"/>
          <w:sz w:val="20"/>
          <w:szCs w:val="20"/>
        </w:rPr>
        <w:t>zakres Przedmiotu Umowy</w:t>
      </w:r>
      <w:r w:rsidRPr="00FC4E32">
        <w:rPr>
          <w:rFonts w:ascii="Trebuchet MS" w:hAnsi="Trebuchet MS" w:cs="Tahoma"/>
          <w:color w:val="000000"/>
          <w:sz w:val="20"/>
          <w:szCs w:val="20"/>
        </w:rPr>
        <w:t xml:space="preserve"> przekraczającej </w:t>
      </w:r>
      <w:r w:rsidR="00C931B2" w:rsidRPr="00184381">
        <w:rPr>
          <w:rFonts w:ascii="Trebuchet MS" w:hAnsi="Trebuchet MS" w:cs="Tahoma"/>
          <w:color w:val="000000"/>
          <w:sz w:val="20"/>
          <w:szCs w:val="20"/>
        </w:rPr>
        <w:t>7</w:t>
      </w:r>
      <w:r w:rsidR="00594BD1" w:rsidRPr="00FC4E32">
        <w:rPr>
          <w:rFonts w:ascii="Trebuchet MS" w:hAnsi="Trebuchet MS" w:cs="Tahoma"/>
          <w:b/>
          <w:bCs/>
          <w:color w:val="000000"/>
          <w:sz w:val="20"/>
          <w:szCs w:val="20"/>
        </w:rPr>
        <w:t xml:space="preserve"> </w:t>
      </w:r>
      <w:r w:rsidR="00594BD1" w:rsidRPr="00FC4E32">
        <w:rPr>
          <w:rFonts w:ascii="Trebuchet MS" w:hAnsi="Trebuchet MS" w:cs="Tahoma"/>
          <w:color w:val="000000"/>
          <w:sz w:val="20"/>
          <w:szCs w:val="20"/>
        </w:rPr>
        <w:t>Dni Roboczych</w:t>
      </w:r>
      <w:r w:rsidRPr="00FC4E32">
        <w:rPr>
          <w:rFonts w:ascii="Trebuchet MS" w:hAnsi="Trebuchet MS" w:cs="Tahoma"/>
          <w:color w:val="000000"/>
          <w:sz w:val="20"/>
          <w:szCs w:val="20"/>
        </w:rPr>
        <w:t>;</w:t>
      </w:r>
    </w:p>
    <w:p w14:paraId="154DA64A" w14:textId="51910FAD" w:rsidR="00023EE3" w:rsidRPr="00FC4E32" w:rsidRDefault="00023EE3" w:rsidP="00347486">
      <w:pPr>
        <w:pStyle w:val="Bodytext22"/>
        <w:numPr>
          <w:ilvl w:val="0"/>
          <w:numId w:val="24"/>
        </w:numPr>
        <w:shd w:val="clear" w:color="auto" w:fill="auto"/>
        <w:spacing w:before="0" w:after="0" w:line="276" w:lineRule="auto"/>
        <w:ind w:left="709" w:hanging="267"/>
        <w:rPr>
          <w:rFonts w:ascii="Trebuchet MS" w:hAnsi="Trebuchet MS" w:cs="Tahoma"/>
          <w:sz w:val="20"/>
          <w:szCs w:val="20"/>
        </w:rPr>
      </w:pPr>
      <w:r w:rsidRPr="00FC4E32">
        <w:rPr>
          <w:rFonts w:ascii="Trebuchet MS" w:eastAsia="Calibri" w:hAnsi="Trebuchet MS" w:cs="Tahoma"/>
          <w:sz w:val="20"/>
          <w:szCs w:val="20"/>
          <w:lang w:eastAsia="en-US"/>
        </w:rPr>
        <w:lastRenderedPageBreak/>
        <w:t xml:space="preserve">Wykonawca wykonuje Dokumentację Projektową lub inne zobowiązania wobec Zamawiającego niezgodnie z Umową i nie zmieni sposobu ich wykonywania i nie usunie skutków tego naruszenia w terminie </w:t>
      </w:r>
      <w:r w:rsidR="00C931B2" w:rsidRPr="00FC4E32">
        <w:rPr>
          <w:rFonts w:ascii="Trebuchet MS" w:eastAsia="Calibri" w:hAnsi="Trebuchet MS" w:cs="Tahoma"/>
          <w:sz w:val="20"/>
          <w:szCs w:val="20"/>
          <w:lang w:eastAsia="en-US"/>
        </w:rPr>
        <w:t>7</w:t>
      </w:r>
      <w:r w:rsidRPr="00FC4E32">
        <w:rPr>
          <w:rFonts w:ascii="Trebuchet MS" w:eastAsia="Calibri" w:hAnsi="Trebuchet MS" w:cs="Tahoma"/>
          <w:sz w:val="20"/>
          <w:szCs w:val="20"/>
          <w:lang w:eastAsia="en-US"/>
        </w:rPr>
        <w:t xml:space="preserve"> Dni Roboczych od dnia otrzymania wezwania od Zamawiającego do zmiany sposobu wykonywania Umowy</w:t>
      </w:r>
      <w:r w:rsidR="008C510E" w:rsidRPr="00FC4E32">
        <w:rPr>
          <w:rFonts w:ascii="Trebuchet MS" w:eastAsia="Calibri" w:hAnsi="Trebuchet MS" w:cs="Tahoma"/>
          <w:sz w:val="20"/>
          <w:szCs w:val="20"/>
          <w:lang w:eastAsia="en-US"/>
        </w:rPr>
        <w:t>;</w:t>
      </w:r>
    </w:p>
    <w:p w14:paraId="74592588" w14:textId="173206F9" w:rsidR="00094358" w:rsidRPr="00FC4E32" w:rsidRDefault="00023EE3" w:rsidP="00347486">
      <w:pPr>
        <w:pStyle w:val="Bodytext22"/>
        <w:numPr>
          <w:ilvl w:val="0"/>
          <w:numId w:val="24"/>
        </w:numPr>
        <w:shd w:val="clear" w:color="auto" w:fill="auto"/>
        <w:spacing w:before="0" w:after="0" w:line="276" w:lineRule="auto"/>
        <w:ind w:left="709" w:hanging="267"/>
        <w:rPr>
          <w:rFonts w:ascii="Trebuchet MS" w:hAnsi="Trebuchet MS" w:cs="Tahoma"/>
          <w:sz w:val="20"/>
          <w:szCs w:val="20"/>
        </w:rPr>
      </w:pPr>
      <w:r w:rsidRPr="00FC4E32">
        <w:rPr>
          <w:rFonts w:ascii="Trebuchet MS" w:eastAsia="Calibri" w:hAnsi="Trebuchet MS" w:cs="Tahoma"/>
          <w:sz w:val="20"/>
          <w:szCs w:val="20"/>
          <w:lang w:eastAsia="en-US"/>
        </w:rPr>
        <w:t>Wykonawca nie przedłożył polis ubezpieczeniowych na zasadach określonych w Umowie.</w:t>
      </w:r>
    </w:p>
    <w:p w14:paraId="32A571A9" w14:textId="25906C88" w:rsidR="00BF1947" w:rsidRPr="00FC4E32" w:rsidRDefault="00BF1947" w:rsidP="00347486">
      <w:pPr>
        <w:pStyle w:val="Bodytext22"/>
        <w:numPr>
          <w:ilvl w:val="0"/>
          <w:numId w:val="23"/>
        </w:numPr>
        <w:shd w:val="clear" w:color="auto" w:fill="auto"/>
        <w:spacing w:before="0" w:after="0" w:line="276" w:lineRule="auto"/>
        <w:ind w:left="426" w:hanging="426"/>
        <w:rPr>
          <w:rFonts w:ascii="Trebuchet MS" w:hAnsi="Trebuchet MS" w:cs="Tahoma"/>
          <w:sz w:val="20"/>
          <w:szCs w:val="20"/>
        </w:rPr>
      </w:pPr>
      <w:r w:rsidRPr="00FC4E32">
        <w:rPr>
          <w:rFonts w:ascii="Trebuchet MS" w:hAnsi="Trebuchet MS" w:cs="Tahoma"/>
          <w:color w:val="000000"/>
          <w:sz w:val="20"/>
          <w:szCs w:val="20"/>
          <w:lang w:bidi="pl-PL"/>
        </w:rPr>
        <w:t xml:space="preserve">Odstąpienie od Umowy może nastąpić przez cały okres pozostawania przez Wykonawcę w </w:t>
      </w:r>
      <w:r w:rsidR="00CB17B9" w:rsidRPr="00FC4E32">
        <w:rPr>
          <w:rFonts w:ascii="Trebuchet MS" w:hAnsi="Trebuchet MS" w:cs="Tahoma"/>
          <w:color w:val="000000"/>
          <w:sz w:val="20"/>
          <w:szCs w:val="20"/>
          <w:lang w:bidi="pl-PL"/>
        </w:rPr>
        <w:t>zwłoce</w:t>
      </w:r>
      <w:r w:rsidRPr="00FC4E32">
        <w:rPr>
          <w:rFonts w:ascii="Trebuchet MS" w:hAnsi="Trebuchet MS" w:cs="Tahoma"/>
          <w:color w:val="000000"/>
          <w:sz w:val="20"/>
          <w:szCs w:val="20"/>
          <w:lang w:bidi="pl-PL"/>
        </w:rPr>
        <w:t>.</w:t>
      </w:r>
    </w:p>
    <w:p w14:paraId="7ABD54B4" w14:textId="4DCA7AE6" w:rsidR="00CB17B9" w:rsidRPr="00FC4E32" w:rsidRDefault="00CB17B9" w:rsidP="00347486">
      <w:pPr>
        <w:pStyle w:val="Akapitzlist"/>
        <w:widowControl w:val="0"/>
        <w:numPr>
          <w:ilvl w:val="0"/>
          <w:numId w:val="23"/>
        </w:numPr>
        <w:pBdr>
          <w:top w:val="nil"/>
          <w:left w:val="nil"/>
          <w:bottom w:val="nil"/>
          <w:right w:val="nil"/>
          <w:between w:val="nil"/>
        </w:pBdr>
        <w:tabs>
          <w:tab w:val="left" w:pos="426"/>
        </w:tabs>
        <w:suppressAutoHyphens/>
        <w:spacing w:before="0" w:after="0"/>
        <w:ind w:left="425" w:hanging="425"/>
        <w:jc w:val="both"/>
        <w:rPr>
          <w:rFonts w:ascii="Trebuchet MS" w:hAnsi="Trebuchet MS" w:cs="Tahoma"/>
          <w:sz w:val="20"/>
          <w:szCs w:val="20"/>
        </w:rPr>
      </w:pPr>
      <w:r w:rsidRPr="00FC4E32">
        <w:rPr>
          <w:rFonts w:ascii="Trebuchet MS" w:hAnsi="Trebuchet MS" w:cs="Tahoma"/>
          <w:sz w:val="20"/>
          <w:szCs w:val="20"/>
        </w:rPr>
        <w:t>Zamawiający jest uprawniony do odstąpienia od Umowy bądź z mocą wsteczną, bądź ze skutkiem na przyszłość. Dla uniknięcia wątpliwości Strony wyjaśniają, że:</w:t>
      </w:r>
    </w:p>
    <w:p w14:paraId="4C67676A" w14:textId="6D0DA3FB" w:rsidR="00CB17B9" w:rsidRPr="00FC4E32" w:rsidRDefault="00CB17B9" w:rsidP="00347486">
      <w:pPr>
        <w:widowControl w:val="0"/>
        <w:numPr>
          <w:ilvl w:val="1"/>
          <w:numId w:val="32"/>
        </w:numPr>
        <w:pBdr>
          <w:top w:val="nil"/>
          <w:left w:val="nil"/>
          <w:bottom w:val="nil"/>
          <w:right w:val="nil"/>
          <w:between w:val="nil"/>
        </w:pBdr>
        <w:suppressAutoHyphens/>
        <w:spacing w:line="276" w:lineRule="auto"/>
        <w:ind w:left="709" w:hanging="283"/>
        <w:jc w:val="both"/>
        <w:rPr>
          <w:rFonts w:ascii="Trebuchet MS" w:eastAsia="Calibri" w:hAnsi="Trebuchet MS" w:cs="Tahoma"/>
          <w:lang w:eastAsia="en-US"/>
        </w:rPr>
      </w:pPr>
      <w:r w:rsidRPr="00FC4E32">
        <w:rPr>
          <w:rFonts w:ascii="Trebuchet MS" w:eastAsia="Calibri" w:hAnsi="Trebuchet MS" w:cs="Tahoma"/>
          <w:lang w:eastAsia="en-US"/>
        </w:rPr>
        <w:t>odstąpienie przez Zamawiającego od Umowy z mocą wsteczną spowoduje potraktowanie Umowy jako niezawartej, co nastąpi z jednoczesnym obowiązkiem zwrotu wzajemnych świadczeń Stron</w:t>
      </w:r>
      <w:r w:rsidR="00752304" w:rsidRPr="00FC4E32">
        <w:rPr>
          <w:rFonts w:ascii="Trebuchet MS" w:eastAsia="Calibri" w:hAnsi="Trebuchet MS" w:cs="Tahoma"/>
          <w:lang w:eastAsia="en-US"/>
        </w:rPr>
        <w:t>;</w:t>
      </w:r>
    </w:p>
    <w:p w14:paraId="35F7283F" w14:textId="77777777" w:rsidR="00CB17B9" w:rsidRPr="00FC4E32" w:rsidRDefault="00CB17B9" w:rsidP="00347486">
      <w:pPr>
        <w:widowControl w:val="0"/>
        <w:numPr>
          <w:ilvl w:val="1"/>
          <w:numId w:val="32"/>
        </w:numPr>
        <w:pBdr>
          <w:top w:val="nil"/>
          <w:left w:val="nil"/>
          <w:bottom w:val="nil"/>
          <w:right w:val="nil"/>
          <w:between w:val="nil"/>
        </w:pBdr>
        <w:suppressAutoHyphens/>
        <w:spacing w:line="276" w:lineRule="auto"/>
        <w:ind w:left="709" w:hanging="283"/>
        <w:jc w:val="both"/>
        <w:rPr>
          <w:rFonts w:ascii="Trebuchet MS" w:eastAsia="Calibri" w:hAnsi="Trebuchet MS" w:cs="Tahoma"/>
          <w:lang w:eastAsia="en-US"/>
        </w:rPr>
      </w:pPr>
      <w:r w:rsidRPr="00FC4E32">
        <w:rPr>
          <w:rFonts w:ascii="Trebuchet MS" w:eastAsia="Calibri" w:hAnsi="Trebuchet MS" w:cs="Tahoma"/>
          <w:lang w:eastAsia="en-US"/>
        </w:rPr>
        <w:t>odstąpienie przez Zamawiającego od Umowy ze skutkiem na przyszłość może nastąpić co do niewykonanej części Umowy, z jednoczesnym zatrzymaniem przez Zamawiającego świadczeń Wykonawcy Umowy w części wykonanej.</w:t>
      </w:r>
    </w:p>
    <w:p w14:paraId="65CFD173" w14:textId="6BD9B526" w:rsidR="00CB17B9" w:rsidRPr="00FC4E32" w:rsidRDefault="00CB17B9" w:rsidP="00347486">
      <w:pPr>
        <w:widowControl w:val="0"/>
        <w:numPr>
          <w:ilvl w:val="0"/>
          <w:numId w:val="23"/>
        </w:numPr>
        <w:pBdr>
          <w:top w:val="nil"/>
          <w:left w:val="nil"/>
          <w:bottom w:val="nil"/>
          <w:right w:val="nil"/>
          <w:between w:val="nil"/>
        </w:pBdr>
        <w:suppressAutoHyphens/>
        <w:spacing w:line="276" w:lineRule="auto"/>
        <w:ind w:left="426" w:hanging="426"/>
        <w:jc w:val="both"/>
        <w:rPr>
          <w:rFonts w:ascii="Trebuchet MS" w:eastAsia="Calibri" w:hAnsi="Trebuchet MS" w:cs="Tahoma"/>
          <w:lang w:eastAsia="en-US"/>
        </w:rPr>
      </w:pPr>
      <w:r w:rsidRPr="00FC4E32">
        <w:rPr>
          <w:rFonts w:ascii="Trebuchet MS" w:eastAsia="Calibri" w:hAnsi="Trebuchet MS" w:cs="Tahoma"/>
          <w:lang w:eastAsia="en-US"/>
        </w:rPr>
        <w:t>Zamawiający jest uprawniony do odstąpienia od Umowy w całości lub w części. Dla uniknięcia wątpliwości Strony wyjaśniają, że:</w:t>
      </w:r>
    </w:p>
    <w:p w14:paraId="70A31D70" w14:textId="3F58CFE4" w:rsidR="00CB17B9" w:rsidRPr="00FC4E32" w:rsidRDefault="00CB17B9" w:rsidP="00347486">
      <w:pPr>
        <w:widowControl w:val="0"/>
        <w:numPr>
          <w:ilvl w:val="1"/>
          <w:numId w:val="33"/>
        </w:numPr>
        <w:pBdr>
          <w:top w:val="nil"/>
          <w:left w:val="nil"/>
          <w:bottom w:val="nil"/>
          <w:right w:val="nil"/>
          <w:between w:val="nil"/>
        </w:pBdr>
        <w:suppressAutoHyphens/>
        <w:spacing w:line="276" w:lineRule="auto"/>
        <w:ind w:left="709" w:hanging="283"/>
        <w:jc w:val="both"/>
        <w:rPr>
          <w:rFonts w:ascii="Trebuchet MS" w:eastAsia="Calibri" w:hAnsi="Trebuchet MS" w:cs="Tahoma"/>
          <w:lang w:eastAsia="en-US"/>
        </w:rPr>
      </w:pPr>
      <w:r w:rsidRPr="00FC4E32">
        <w:rPr>
          <w:rFonts w:ascii="Trebuchet MS" w:eastAsia="Calibri" w:hAnsi="Trebuchet MS" w:cs="Tahoma"/>
          <w:lang w:eastAsia="en-US"/>
        </w:rPr>
        <w:t>odstąpienie od Umowy w całości powoduje odstąpienie od wszelkich praw i obowiązków Stron wynikających z Umowy</w:t>
      </w:r>
      <w:r w:rsidR="00752304" w:rsidRPr="00FC4E32">
        <w:rPr>
          <w:rFonts w:ascii="Trebuchet MS" w:eastAsia="Calibri" w:hAnsi="Trebuchet MS" w:cs="Tahoma"/>
          <w:lang w:eastAsia="en-US"/>
        </w:rPr>
        <w:t>;</w:t>
      </w:r>
      <w:r w:rsidRPr="00FC4E32">
        <w:rPr>
          <w:rFonts w:ascii="Trebuchet MS" w:eastAsia="Calibri" w:hAnsi="Trebuchet MS" w:cs="Tahoma"/>
          <w:lang w:eastAsia="en-US"/>
        </w:rPr>
        <w:t xml:space="preserve"> </w:t>
      </w:r>
    </w:p>
    <w:p w14:paraId="3CAD4AC6" w14:textId="4D2C3378" w:rsidR="00CB17B9" w:rsidRPr="00FC4E32" w:rsidRDefault="00CB17B9" w:rsidP="00347486">
      <w:pPr>
        <w:widowControl w:val="0"/>
        <w:numPr>
          <w:ilvl w:val="1"/>
          <w:numId w:val="33"/>
        </w:numPr>
        <w:pBdr>
          <w:top w:val="nil"/>
          <w:left w:val="nil"/>
          <w:bottom w:val="nil"/>
          <w:right w:val="nil"/>
          <w:between w:val="nil"/>
        </w:pBdr>
        <w:suppressAutoHyphens/>
        <w:spacing w:line="276" w:lineRule="auto"/>
        <w:ind w:left="709" w:hanging="283"/>
        <w:jc w:val="both"/>
        <w:rPr>
          <w:rFonts w:ascii="Trebuchet MS" w:eastAsia="Calibri" w:hAnsi="Trebuchet MS" w:cs="Tahoma"/>
          <w:lang w:eastAsia="en-US"/>
        </w:rPr>
      </w:pPr>
      <w:r w:rsidRPr="00FC4E32">
        <w:rPr>
          <w:rFonts w:ascii="Trebuchet MS" w:eastAsia="Calibri" w:hAnsi="Trebuchet MS" w:cs="Tahoma"/>
          <w:lang w:eastAsia="en-US"/>
        </w:rPr>
        <w:t>odstąpienie od Umowy w części powoduje odstąpienie od tych praw i obowiązków Stron wynikających z Umowy, których dotyczy odstąpienie, z jednoczesnym pozostawieniem w</w:t>
      </w:r>
      <w:r w:rsidR="000B7A63" w:rsidRPr="00FC4E32">
        <w:rPr>
          <w:rFonts w:ascii="Trebuchet MS" w:eastAsia="Calibri" w:hAnsi="Trebuchet MS" w:cs="Tahoma"/>
          <w:lang w:eastAsia="en-US"/>
        </w:rPr>
        <w:t> </w:t>
      </w:r>
      <w:r w:rsidRPr="00FC4E32">
        <w:rPr>
          <w:rFonts w:ascii="Trebuchet MS" w:eastAsia="Calibri" w:hAnsi="Trebuchet MS" w:cs="Tahoma"/>
          <w:lang w:eastAsia="en-US"/>
        </w:rPr>
        <w:t>mocy praw i obowiązków, co do których nie złożono oświadczenia o odstąpieniu od Umowy.</w:t>
      </w:r>
    </w:p>
    <w:p w14:paraId="58E1E914" w14:textId="211C10D4" w:rsidR="00FC7B82" w:rsidRPr="00FC7B82" w:rsidRDefault="00682854" w:rsidP="00347486">
      <w:pPr>
        <w:pStyle w:val="Bodytext22"/>
        <w:numPr>
          <w:ilvl w:val="0"/>
          <w:numId w:val="23"/>
        </w:numPr>
        <w:shd w:val="clear" w:color="auto" w:fill="auto"/>
        <w:spacing w:before="0" w:after="0" w:line="276" w:lineRule="auto"/>
        <w:ind w:left="426" w:hanging="426"/>
        <w:rPr>
          <w:rFonts w:ascii="Trebuchet MS" w:eastAsia="Calibri" w:hAnsi="Trebuchet MS" w:cs="Tahoma"/>
          <w:sz w:val="20"/>
          <w:szCs w:val="20"/>
          <w:lang w:eastAsia="en-US"/>
        </w:rPr>
      </w:pPr>
      <w:r w:rsidRPr="00FC4E32">
        <w:rPr>
          <w:rFonts w:ascii="Trebuchet MS" w:hAnsi="Trebuchet MS" w:cs="Tahoma"/>
          <w:color w:val="000000"/>
          <w:sz w:val="20"/>
          <w:szCs w:val="20"/>
          <w:lang w:bidi="pl-PL"/>
        </w:rPr>
        <w:t xml:space="preserve">Odstąpienie od Umowy nastąpi w formie pisemnej pod rygorem nieważności i będzie zawierać uzasadnienie. </w:t>
      </w:r>
      <w:r w:rsidR="00CB17B9" w:rsidRPr="00FC4E32">
        <w:rPr>
          <w:rFonts w:ascii="Trebuchet MS" w:eastAsia="Calibri" w:hAnsi="Trebuchet MS" w:cs="Tahoma"/>
          <w:sz w:val="20"/>
          <w:szCs w:val="20"/>
          <w:lang w:eastAsia="en-US"/>
        </w:rPr>
        <w:t>Zamawiający w oświadczeniu o odstąpieniu od Umowy wskaże</w:t>
      </w:r>
      <w:r w:rsidR="00B23E1D">
        <w:rPr>
          <w:rFonts w:ascii="Trebuchet MS" w:eastAsia="Calibri" w:hAnsi="Trebuchet MS" w:cs="Tahoma"/>
          <w:sz w:val="20"/>
          <w:szCs w:val="20"/>
          <w:lang w:eastAsia="en-US"/>
        </w:rPr>
        <w:t>,</w:t>
      </w:r>
      <w:r w:rsidR="00CB17B9" w:rsidRPr="00FC4E32">
        <w:rPr>
          <w:rFonts w:ascii="Trebuchet MS" w:eastAsia="Calibri" w:hAnsi="Trebuchet MS" w:cs="Tahoma"/>
          <w:sz w:val="20"/>
          <w:szCs w:val="20"/>
          <w:lang w:eastAsia="en-US"/>
        </w:rPr>
        <w:t xml:space="preserve"> w jakim zakresie odstępuje od Umowy, tj. czy odstępuje od Umowy z mocą wsteczną lub ze skutkiem na przyszłość bądź czy odstępuje od Umowy w całości lub w części</w:t>
      </w:r>
      <w:r w:rsidR="00FC4E32">
        <w:rPr>
          <w:rFonts w:ascii="Trebuchet MS" w:eastAsia="Calibri" w:hAnsi="Trebuchet MS" w:cs="Tahoma"/>
          <w:sz w:val="20"/>
          <w:szCs w:val="20"/>
          <w:lang w:eastAsia="en-US"/>
        </w:rPr>
        <w:t>. W</w:t>
      </w:r>
      <w:r w:rsidR="00CB17B9" w:rsidRPr="00FC4E32">
        <w:rPr>
          <w:rFonts w:ascii="Trebuchet MS" w:eastAsia="Calibri" w:hAnsi="Trebuchet MS" w:cs="Tahoma"/>
          <w:sz w:val="20"/>
          <w:szCs w:val="20"/>
          <w:lang w:eastAsia="en-US"/>
        </w:rPr>
        <w:t xml:space="preserve"> przypadku nieokreślenia przez Zamawiającego</w:t>
      </w:r>
      <w:r w:rsidR="00B23E1D">
        <w:rPr>
          <w:rFonts w:ascii="Trebuchet MS" w:eastAsia="Calibri" w:hAnsi="Trebuchet MS" w:cs="Tahoma"/>
          <w:sz w:val="20"/>
          <w:szCs w:val="20"/>
          <w:lang w:eastAsia="en-US"/>
        </w:rPr>
        <w:t>,</w:t>
      </w:r>
      <w:r w:rsidR="00CB17B9" w:rsidRPr="00FC4E32">
        <w:rPr>
          <w:rFonts w:ascii="Trebuchet MS" w:eastAsia="Calibri" w:hAnsi="Trebuchet MS" w:cs="Tahoma"/>
          <w:sz w:val="20"/>
          <w:szCs w:val="20"/>
          <w:lang w:eastAsia="en-US"/>
        </w:rPr>
        <w:t xml:space="preserve"> czy odstępuje od Umowy z mocą wsteczną czy ze skutkiem na przyszłość przyjmuje się, iż odstąpienie następuje ze skutkiem na przyszłość.</w:t>
      </w:r>
    </w:p>
    <w:p w14:paraId="58FACCB8" w14:textId="1638AB41" w:rsidR="00BF1947" w:rsidRPr="00FC4E32" w:rsidRDefault="00FC7B82" w:rsidP="00347486">
      <w:pPr>
        <w:widowControl w:val="0"/>
        <w:numPr>
          <w:ilvl w:val="0"/>
          <w:numId w:val="23"/>
        </w:numPr>
        <w:pBdr>
          <w:top w:val="nil"/>
          <w:left w:val="nil"/>
          <w:bottom w:val="nil"/>
          <w:right w:val="nil"/>
          <w:between w:val="nil"/>
        </w:pBdr>
        <w:suppressAutoHyphens/>
        <w:spacing w:line="276" w:lineRule="auto"/>
        <w:ind w:left="426" w:hanging="426"/>
        <w:jc w:val="both"/>
        <w:rPr>
          <w:rFonts w:ascii="Trebuchet MS" w:hAnsi="Trebuchet MS" w:cs="Tahoma"/>
          <w:color w:val="000000"/>
          <w:lang w:bidi="pl-PL"/>
        </w:rPr>
      </w:pPr>
      <w:r w:rsidRPr="000D3B46">
        <w:rPr>
          <w:rFonts w:ascii="Trebuchet MS" w:eastAsia="Calibri" w:hAnsi="Trebuchet MS" w:cs="Tahoma"/>
          <w:lang w:eastAsia="en-US"/>
        </w:rPr>
        <w:t xml:space="preserve">Z chwilą doręczenia </w:t>
      </w:r>
      <w:r w:rsidR="000D3B46">
        <w:rPr>
          <w:rFonts w:ascii="Trebuchet MS" w:eastAsia="Calibri" w:hAnsi="Trebuchet MS" w:cs="Tahoma"/>
          <w:lang w:eastAsia="en-US"/>
        </w:rPr>
        <w:t>Wykonawcy</w:t>
      </w:r>
      <w:r w:rsidRPr="000D3B46">
        <w:rPr>
          <w:rFonts w:ascii="Trebuchet MS" w:eastAsia="Calibri" w:hAnsi="Trebuchet MS" w:cs="Tahoma"/>
          <w:lang w:eastAsia="en-US"/>
        </w:rPr>
        <w:t xml:space="preserve"> oświadczenia Zamawiającego o odstąpieniu od Umowy będzie on zobowiązany do natychmiastowego przerwania prac.</w:t>
      </w:r>
      <w:r w:rsidR="000D3B46">
        <w:rPr>
          <w:rFonts w:ascii="Trebuchet MS" w:eastAsia="Calibri" w:hAnsi="Trebuchet MS" w:cs="Tahoma"/>
          <w:lang w:eastAsia="en-US"/>
        </w:rPr>
        <w:t xml:space="preserve"> </w:t>
      </w:r>
      <w:r w:rsidR="00CB17B9" w:rsidRPr="00FC4E32">
        <w:rPr>
          <w:rFonts w:ascii="Trebuchet MS" w:eastAsia="Calibri" w:hAnsi="Trebuchet MS" w:cs="Tahoma"/>
          <w:lang w:eastAsia="en-US"/>
        </w:rPr>
        <w:t>W przypadku odstąpienia od Umowy ze skutkiem na przyszłość Wykonawca będzie uprawniony do żądania wynagrodzenia należnego wyłącznie z tytułu należycie wykonanej części Umowy.</w:t>
      </w:r>
      <w:r w:rsidR="00682854" w:rsidRPr="00FC4E32">
        <w:rPr>
          <w:rFonts w:ascii="Trebuchet MS" w:eastAsia="Calibri" w:hAnsi="Trebuchet MS" w:cs="Tahoma"/>
          <w:lang w:eastAsia="en-US"/>
        </w:rPr>
        <w:t xml:space="preserve"> </w:t>
      </w:r>
      <w:r w:rsidR="00FA25EB" w:rsidRPr="00FA25EB">
        <w:rPr>
          <w:rFonts w:ascii="Trebuchet MS" w:eastAsia="Calibri" w:hAnsi="Trebuchet MS" w:cs="Tahoma"/>
          <w:lang w:eastAsia="en-US"/>
        </w:rPr>
        <w:t xml:space="preserve">Rozliczeniu po odstąpieniu </w:t>
      </w:r>
      <w:r w:rsidR="00FA25EB">
        <w:rPr>
          <w:rFonts w:ascii="Trebuchet MS" w:eastAsia="Calibri" w:hAnsi="Trebuchet MS" w:cs="Tahoma"/>
          <w:lang w:eastAsia="en-US"/>
        </w:rPr>
        <w:t xml:space="preserve">będą </w:t>
      </w:r>
      <w:r w:rsidR="00FA25EB" w:rsidRPr="00FA25EB">
        <w:rPr>
          <w:rFonts w:ascii="Trebuchet MS" w:eastAsia="Calibri" w:hAnsi="Trebuchet MS" w:cs="Tahoma"/>
          <w:lang w:eastAsia="en-US"/>
        </w:rPr>
        <w:t>podlegał</w:t>
      </w:r>
      <w:r w:rsidR="00FA25EB">
        <w:rPr>
          <w:rFonts w:ascii="Trebuchet MS" w:eastAsia="Calibri" w:hAnsi="Trebuchet MS" w:cs="Tahoma"/>
          <w:lang w:eastAsia="en-US"/>
        </w:rPr>
        <w:t>y</w:t>
      </w:r>
      <w:r w:rsidR="00FA25EB" w:rsidRPr="00FA25EB">
        <w:rPr>
          <w:rFonts w:ascii="Trebuchet MS" w:eastAsia="Calibri" w:hAnsi="Trebuchet MS" w:cs="Tahoma"/>
          <w:lang w:eastAsia="en-US"/>
        </w:rPr>
        <w:t xml:space="preserve"> tylko te opracowania projektowe, które przed datą odstąpienia przeszły procedurę przeglądu </w:t>
      </w:r>
      <w:r w:rsidR="00050F58">
        <w:rPr>
          <w:rFonts w:ascii="Trebuchet MS" w:eastAsia="Calibri" w:hAnsi="Trebuchet MS" w:cs="Tahoma"/>
          <w:lang w:eastAsia="en-US"/>
        </w:rPr>
        <w:br/>
      </w:r>
      <w:r w:rsidR="00FA25EB" w:rsidRPr="00FA25EB">
        <w:rPr>
          <w:rFonts w:ascii="Trebuchet MS" w:eastAsia="Calibri" w:hAnsi="Trebuchet MS" w:cs="Tahoma"/>
          <w:lang w:eastAsia="en-US"/>
        </w:rPr>
        <w:t xml:space="preserve">i odbioru w ramach </w:t>
      </w:r>
      <w:r w:rsidR="00FA25EB">
        <w:rPr>
          <w:rFonts w:ascii="Trebuchet MS" w:eastAsia="Calibri" w:hAnsi="Trebuchet MS" w:cs="Tahoma"/>
          <w:lang w:eastAsia="en-US"/>
        </w:rPr>
        <w:t>o</w:t>
      </w:r>
      <w:r w:rsidR="00FA25EB" w:rsidRPr="00FA25EB">
        <w:rPr>
          <w:rFonts w:ascii="Trebuchet MS" w:eastAsia="Calibri" w:hAnsi="Trebuchet MS" w:cs="Tahoma"/>
          <w:lang w:eastAsia="en-US"/>
        </w:rPr>
        <w:t xml:space="preserve">dbioru Dokumentacji Projektowej lub </w:t>
      </w:r>
      <w:r w:rsidR="00FA25EB">
        <w:rPr>
          <w:rFonts w:ascii="Trebuchet MS" w:eastAsia="Calibri" w:hAnsi="Trebuchet MS" w:cs="Tahoma"/>
          <w:lang w:eastAsia="en-US"/>
        </w:rPr>
        <w:t xml:space="preserve">które </w:t>
      </w:r>
      <w:r w:rsidR="00FA25EB" w:rsidRPr="00FA25EB">
        <w:rPr>
          <w:rFonts w:ascii="Trebuchet MS" w:eastAsia="Calibri" w:hAnsi="Trebuchet MS" w:cs="Tahoma"/>
          <w:lang w:eastAsia="en-US"/>
        </w:rPr>
        <w:t xml:space="preserve">zostaną zgłoszone do przeglądu i odbioru w ramach </w:t>
      </w:r>
      <w:r w:rsidR="00FA25EB">
        <w:rPr>
          <w:rFonts w:ascii="Trebuchet MS" w:eastAsia="Calibri" w:hAnsi="Trebuchet MS" w:cs="Tahoma"/>
          <w:lang w:eastAsia="en-US"/>
        </w:rPr>
        <w:t>o</w:t>
      </w:r>
      <w:r w:rsidR="00FA25EB" w:rsidRPr="00FA25EB">
        <w:rPr>
          <w:rFonts w:ascii="Trebuchet MS" w:eastAsia="Calibri" w:hAnsi="Trebuchet MS" w:cs="Tahoma"/>
          <w:lang w:eastAsia="en-US"/>
        </w:rPr>
        <w:t xml:space="preserve">dbioru Dokumentacji Projektowej w ciągu 7 dni od daty odstąpienia i zostaną odebrane po przeprowadzeniu tej procedury odbiorowej. </w:t>
      </w:r>
      <w:r w:rsidR="00F90218">
        <w:rPr>
          <w:rFonts w:ascii="Trebuchet MS" w:hAnsi="Trebuchet MS" w:cs="Tahoma"/>
          <w:color w:val="000000"/>
          <w:lang w:bidi="pl-PL"/>
        </w:rPr>
        <w:t>Wraz ze zgłoszeniem opracowań projektowych do przeglądu i odbioru</w:t>
      </w:r>
      <w:r w:rsidR="00BF1947" w:rsidRPr="00FC4E32">
        <w:rPr>
          <w:rFonts w:ascii="Trebuchet MS" w:hAnsi="Trebuchet MS" w:cs="Tahoma"/>
          <w:color w:val="000000"/>
          <w:lang w:bidi="pl-PL"/>
        </w:rPr>
        <w:t xml:space="preserve"> Wykonawca sporządzi zestawienie zawierające wykaz </w:t>
      </w:r>
      <w:r w:rsidR="00050F58">
        <w:rPr>
          <w:rFonts w:ascii="Trebuchet MS" w:hAnsi="Trebuchet MS" w:cs="Tahoma"/>
          <w:color w:val="000000"/>
          <w:lang w:bidi="pl-PL"/>
        </w:rPr>
        <w:br/>
      </w:r>
      <w:r w:rsidR="00BF1947" w:rsidRPr="00FC4E32">
        <w:rPr>
          <w:rFonts w:ascii="Trebuchet MS" w:hAnsi="Trebuchet MS" w:cs="Tahoma"/>
          <w:color w:val="000000"/>
          <w:lang w:bidi="pl-PL"/>
        </w:rPr>
        <w:t>i określenie stopnia zaawansowania poszczególnych opracowań projektowych wraz z</w:t>
      </w:r>
      <w:r w:rsidR="000B7A63" w:rsidRPr="00FC4E32">
        <w:rPr>
          <w:rFonts w:ascii="Trebuchet MS" w:hAnsi="Trebuchet MS" w:cs="Tahoma"/>
          <w:color w:val="000000"/>
          <w:lang w:bidi="pl-PL"/>
        </w:rPr>
        <w:t> </w:t>
      </w:r>
      <w:r w:rsidR="00BF1947" w:rsidRPr="00FC4E32">
        <w:rPr>
          <w:rFonts w:ascii="Trebuchet MS" w:hAnsi="Trebuchet MS" w:cs="Tahoma"/>
          <w:color w:val="000000"/>
          <w:lang w:bidi="pl-PL"/>
        </w:rPr>
        <w:t>określeniem wartości wykonanych opracowań według stanu na dzień odstąpienia w oparciu o</w:t>
      </w:r>
      <w:r w:rsidR="000B7A63" w:rsidRPr="00FC4E32">
        <w:rPr>
          <w:rFonts w:ascii="Trebuchet MS" w:hAnsi="Trebuchet MS" w:cs="Tahoma"/>
          <w:color w:val="000000"/>
          <w:lang w:bidi="pl-PL"/>
        </w:rPr>
        <w:t> </w:t>
      </w:r>
      <w:r w:rsidR="00BF1947" w:rsidRPr="00FC4E32">
        <w:rPr>
          <w:rFonts w:ascii="Trebuchet MS" w:hAnsi="Trebuchet MS" w:cs="Tahoma"/>
          <w:color w:val="000000"/>
          <w:lang w:bidi="pl-PL"/>
        </w:rPr>
        <w:t>ceny jednostkowe użyte przez Wykonawcę przy sporządzaniu oferty.</w:t>
      </w:r>
      <w:r w:rsidR="00682854" w:rsidRPr="00FC4E32">
        <w:rPr>
          <w:rFonts w:ascii="Trebuchet MS" w:hAnsi="Trebuchet MS" w:cs="Tahoma"/>
          <w:color w:val="000000"/>
          <w:lang w:bidi="pl-PL"/>
        </w:rPr>
        <w:t xml:space="preserve"> Zamawiający </w:t>
      </w:r>
      <w:r w:rsidR="00227610" w:rsidRPr="00FC4E32">
        <w:rPr>
          <w:rFonts w:ascii="Trebuchet MS" w:hAnsi="Trebuchet MS" w:cs="Tahoma"/>
          <w:color w:val="000000"/>
          <w:lang w:bidi="pl-PL"/>
        </w:rPr>
        <w:t>dokona sprawdzenia zgodności zestawienia ze stanem faktycznym, sporządzi szczegółowy protokół inwentaryzacji wykonanych prac projektowych, ich zaawansowania rzeczowego wraz z</w:t>
      </w:r>
      <w:r w:rsidR="000B7A63" w:rsidRPr="00FC4E32">
        <w:rPr>
          <w:rFonts w:ascii="Trebuchet MS" w:hAnsi="Trebuchet MS" w:cs="Tahoma"/>
          <w:color w:val="000000"/>
          <w:lang w:bidi="pl-PL"/>
        </w:rPr>
        <w:t> </w:t>
      </w:r>
      <w:r w:rsidR="00227610" w:rsidRPr="00FC4E32">
        <w:rPr>
          <w:rFonts w:ascii="Trebuchet MS" w:hAnsi="Trebuchet MS" w:cs="Tahoma"/>
          <w:color w:val="000000"/>
          <w:lang w:bidi="pl-PL"/>
        </w:rPr>
        <w:t xml:space="preserve">zestawieniem należnego wynagrodzenia oraz określi, które opracowania przejmuje. </w:t>
      </w:r>
      <w:r w:rsidR="00BF1947" w:rsidRPr="00FC4E32">
        <w:rPr>
          <w:rFonts w:ascii="Trebuchet MS" w:hAnsi="Trebuchet MS" w:cs="Tahoma"/>
          <w:color w:val="000000"/>
          <w:lang w:bidi="pl-PL"/>
        </w:rPr>
        <w:t xml:space="preserve">Zamawiający </w:t>
      </w:r>
      <w:r w:rsidR="006F6A83" w:rsidRPr="00FC4E32">
        <w:rPr>
          <w:rFonts w:ascii="Trebuchet MS" w:hAnsi="Trebuchet MS" w:cs="Tahoma"/>
          <w:color w:val="000000"/>
          <w:lang w:bidi="pl-PL"/>
        </w:rPr>
        <w:t xml:space="preserve">może odmówić przyjęcia </w:t>
      </w:r>
      <w:r w:rsidR="00BF1947" w:rsidRPr="00FC4E32">
        <w:rPr>
          <w:rFonts w:ascii="Trebuchet MS" w:hAnsi="Trebuchet MS" w:cs="Tahoma"/>
          <w:color w:val="000000"/>
          <w:lang w:bidi="pl-PL"/>
        </w:rPr>
        <w:t>częś</w:t>
      </w:r>
      <w:r w:rsidR="006F6A83" w:rsidRPr="00FC4E32">
        <w:rPr>
          <w:rFonts w:ascii="Trebuchet MS" w:hAnsi="Trebuchet MS" w:cs="Tahoma"/>
          <w:color w:val="000000"/>
          <w:lang w:bidi="pl-PL"/>
        </w:rPr>
        <w:t>ci</w:t>
      </w:r>
      <w:r w:rsidR="00BF1947" w:rsidRPr="00FC4E32">
        <w:rPr>
          <w:rFonts w:ascii="Trebuchet MS" w:hAnsi="Trebuchet MS" w:cs="Tahoma"/>
          <w:color w:val="000000"/>
          <w:lang w:bidi="pl-PL"/>
        </w:rPr>
        <w:t xml:space="preserve"> opracowań </w:t>
      </w:r>
      <w:r w:rsidR="006B3128" w:rsidRPr="00FC4E32">
        <w:rPr>
          <w:rFonts w:ascii="Trebuchet MS" w:hAnsi="Trebuchet MS" w:cs="Tahoma"/>
          <w:color w:val="000000"/>
          <w:lang w:bidi="pl-PL"/>
        </w:rPr>
        <w:t>Dokumentacji Projektowej</w:t>
      </w:r>
      <w:r w:rsidR="00BF1947" w:rsidRPr="00FC4E32">
        <w:rPr>
          <w:rFonts w:ascii="Trebuchet MS" w:hAnsi="Trebuchet MS" w:cs="Tahoma"/>
          <w:color w:val="000000"/>
          <w:lang w:bidi="pl-PL"/>
        </w:rPr>
        <w:t>, która nie mogłaby być przez Zamawiającego wykorzystana</w:t>
      </w:r>
      <w:r w:rsidR="006B3128" w:rsidRPr="00FC4E32">
        <w:rPr>
          <w:rFonts w:ascii="Trebuchet MS" w:hAnsi="Trebuchet MS" w:cs="Tahoma"/>
          <w:color w:val="000000"/>
          <w:lang w:bidi="pl-PL"/>
        </w:rPr>
        <w:t xml:space="preserve">. </w:t>
      </w:r>
      <w:r w:rsidR="00BF1947" w:rsidRPr="00FC4E32">
        <w:rPr>
          <w:rFonts w:ascii="Trebuchet MS" w:hAnsi="Trebuchet MS" w:cs="Tahoma"/>
          <w:color w:val="000000"/>
          <w:lang w:bidi="pl-PL"/>
        </w:rPr>
        <w:t xml:space="preserve">Zamawiający dokona zapłaty wynagrodzenia Wykonawcy po ustaleniu wszystkich kosztów wykonania i zakończenia prac projektowo-kosztorysowych, usunięciu wad/usterek </w:t>
      </w:r>
      <w:r w:rsidR="006B3128" w:rsidRPr="00FC4E32">
        <w:rPr>
          <w:rFonts w:ascii="Trebuchet MS" w:hAnsi="Trebuchet MS" w:cs="Tahoma"/>
          <w:color w:val="000000"/>
          <w:lang w:bidi="pl-PL"/>
        </w:rPr>
        <w:t>Dokumentacji Projektowej</w:t>
      </w:r>
      <w:r w:rsidR="00BF1947" w:rsidRPr="00FC4E32">
        <w:rPr>
          <w:rFonts w:ascii="Trebuchet MS" w:hAnsi="Trebuchet MS" w:cs="Tahoma"/>
          <w:color w:val="000000"/>
          <w:lang w:bidi="pl-PL"/>
        </w:rPr>
        <w:t xml:space="preserve">, naliczeniu kar umownych oraz innych kosztów poniesionych przez Zamawiającego w związku z odstąpieniem od </w:t>
      </w:r>
      <w:r w:rsidR="00422B73" w:rsidRPr="00FC4E32">
        <w:rPr>
          <w:rFonts w:ascii="Trebuchet MS" w:hAnsi="Trebuchet MS" w:cs="Tahoma"/>
          <w:color w:val="000000"/>
          <w:lang w:bidi="pl-PL"/>
        </w:rPr>
        <w:t xml:space="preserve">Umowy </w:t>
      </w:r>
      <w:r w:rsidR="00BF1947" w:rsidRPr="00FC4E32">
        <w:rPr>
          <w:rFonts w:ascii="Trebuchet MS" w:hAnsi="Trebuchet MS" w:cs="Tahoma"/>
          <w:color w:val="000000"/>
          <w:lang w:bidi="pl-PL"/>
        </w:rPr>
        <w:t>lub wykonaniem zastępczym.</w:t>
      </w:r>
    </w:p>
    <w:p w14:paraId="4E1A93F6" w14:textId="28AC68FB" w:rsidR="00BF1947" w:rsidRPr="000D3B46" w:rsidRDefault="00BF1947" w:rsidP="00347486">
      <w:pPr>
        <w:pStyle w:val="Bodytext22"/>
        <w:numPr>
          <w:ilvl w:val="0"/>
          <w:numId w:val="23"/>
        </w:numPr>
        <w:shd w:val="clear" w:color="auto" w:fill="auto"/>
        <w:spacing w:before="0" w:after="0" w:line="276" w:lineRule="auto"/>
        <w:ind w:left="426" w:hanging="426"/>
        <w:rPr>
          <w:rFonts w:ascii="Trebuchet MS" w:hAnsi="Trebuchet MS" w:cs="Tahoma"/>
          <w:sz w:val="20"/>
          <w:szCs w:val="20"/>
        </w:rPr>
      </w:pPr>
      <w:r w:rsidRPr="00FC4E32">
        <w:rPr>
          <w:rFonts w:ascii="Trebuchet MS" w:hAnsi="Trebuchet MS" w:cs="Tahoma"/>
          <w:color w:val="000000"/>
          <w:sz w:val="20"/>
          <w:szCs w:val="20"/>
          <w:lang w:bidi="pl-PL"/>
        </w:rPr>
        <w:t xml:space="preserve">Odstąpienie od </w:t>
      </w:r>
      <w:r w:rsidR="00422B73" w:rsidRPr="00FC4E32">
        <w:rPr>
          <w:rFonts w:ascii="Trebuchet MS" w:hAnsi="Trebuchet MS" w:cs="Tahoma"/>
          <w:color w:val="000000"/>
          <w:sz w:val="20"/>
          <w:szCs w:val="20"/>
          <w:lang w:bidi="pl-PL"/>
        </w:rPr>
        <w:t xml:space="preserve">Umowy </w:t>
      </w:r>
      <w:r w:rsidRPr="00FC4E32">
        <w:rPr>
          <w:rFonts w:ascii="Trebuchet MS" w:hAnsi="Trebuchet MS" w:cs="Tahoma"/>
          <w:color w:val="000000"/>
          <w:sz w:val="20"/>
          <w:szCs w:val="20"/>
          <w:lang w:bidi="pl-PL"/>
        </w:rPr>
        <w:t xml:space="preserve">nie zwalnia Wykonawcy z jego zobowiązań z tytułu </w:t>
      </w:r>
      <w:r w:rsidR="00FC7B82">
        <w:rPr>
          <w:rFonts w:ascii="Trebuchet MS" w:hAnsi="Trebuchet MS" w:cs="Tahoma"/>
          <w:color w:val="000000"/>
          <w:sz w:val="20"/>
          <w:szCs w:val="20"/>
          <w:lang w:bidi="pl-PL"/>
        </w:rPr>
        <w:t xml:space="preserve">praw autorskich do przekazanej Dokumentacji Projektowej, </w:t>
      </w:r>
      <w:r w:rsidRPr="00FC4E32">
        <w:rPr>
          <w:rFonts w:ascii="Trebuchet MS" w:hAnsi="Trebuchet MS" w:cs="Tahoma"/>
          <w:color w:val="000000"/>
          <w:sz w:val="20"/>
          <w:szCs w:val="20"/>
          <w:lang w:bidi="pl-PL"/>
        </w:rPr>
        <w:t xml:space="preserve">wad/usterek </w:t>
      </w:r>
      <w:r w:rsidR="00FC7B82">
        <w:rPr>
          <w:rFonts w:ascii="Trebuchet MS" w:hAnsi="Trebuchet MS" w:cs="Tahoma"/>
          <w:color w:val="000000"/>
          <w:sz w:val="20"/>
          <w:szCs w:val="20"/>
          <w:lang w:bidi="pl-PL"/>
        </w:rPr>
        <w:t>D</w:t>
      </w:r>
      <w:r w:rsidR="00FC7B82" w:rsidRPr="00FC4E32">
        <w:rPr>
          <w:rFonts w:ascii="Trebuchet MS" w:hAnsi="Trebuchet MS" w:cs="Tahoma"/>
          <w:color w:val="000000"/>
          <w:sz w:val="20"/>
          <w:szCs w:val="20"/>
          <w:lang w:bidi="pl-PL"/>
        </w:rPr>
        <w:t xml:space="preserve">okumentacji </w:t>
      </w:r>
      <w:r w:rsidR="00FC7B82">
        <w:rPr>
          <w:rFonts w:ascii="Trebuchet MS" w:hAnsi="Trebuchet MS" w:cs="Tahoma"/>
          <w:color w:val="000000"/>
          <w:sz w:val="20"/>
          <w:szCs w:val="20"/>
          <w:lang w:bidi="pl-PL"/>
        </w:rPr>
        <w:t>P</w:t>
      </w:r>
      <w:r w:rsidR="00FC7B82" w:rsidRPr="00FC4E32">
        <w:rPr>
          <w:rFonts w:ascii="Trebuchet MS" w:hAnsi="Trebuchet MS" w:cs="Tahoma"/>
          <w:color w:val="000000"/>
          <w:sz w:val="20"/>
          <w:szCs w:val="20"/>
          <w:lang w:bidi="pl-PL"/>
        </w:rPr>
        <w:t xml:space="preserve">rojektowej </w:t>
      </w:r>
      <w:r w:rsidRPr="00FC4E32">
        <w:rPr>
          <w:rFonts w:ascii="Trebuchet MS" w:hAnsi="Trebuchet MS" w:cs="Tahoma"/>
          <w:color w:val="000000"/>
          <w:sz w:val="20"/>
          <w:szCs w:val="20"/>
          <w:lang w:bidi="pl-PL"/>
        </w:rPr>
        <w:t xml:space="preserve">wykonanej do dnia odstąpienia, ani gwarancji lub rękojmi w zakresie </w:t>
      </w:r>
      <w:r w:rsidR="00FC7B82">
        <w:rPr>
          <w:rFonts w:ascii="Trebuchet MS" w:hAnsi="Trebuchet MS" w:cs="Tahoma"/>
          <w:color w:val="000000"/>
          <w:sz w:val="20"/>
          <w:szCs w:val="20"/>
          <w:lang w:bidi="pl-PL"/>
        </w:rPr>
        <w:t xml:space="preserve">odebranej </w:t>
      </w:r>
      <w:r w:rsidRPr="00FC4E32">
        <w:rPr>
          <w:rFonts w:ascii="Trebuchet MS" w:hAnsi="Trebuchet MS" w:cs="Tahoma"/>
          <w:color w:val="000000"/>
          <w:sz w:val="20"/>
          <w:szCs w:val="20"/>
          <w:lang w:bidi="pl-PL"/>
        </w:rPr>
        <w:t xml:space="preserve">przez Zamawiającego </w:t>
      </w:r>
      <w:r w:rsidR="00FC7B82">
        <w:rPr>
          <w:rFonts w:ascii="Trebuchet MS" w:hAnsi="Trebuchet MS" w:cs="Tahoma"/>
          <w:color w:val="000000"/>
          <w:sz w:val="20"/>
          <w:szCs w:val="20"/>
          <w:lang w:bidi="pl-PL"/>
        </w:rPr>
        <w:t>Dokumentacji Projektowej</w:t>
      </w:r>
      <w:r w:rsidRPr="00FC4E32">
        <w:rPr>
          <w:rFonts w:ascii="Trebuchet MS" w:hAnsi="Trebuchet MS" w:cs="Tahoma"/>
          <w:color w:val="000000"/>
          <w:sz w:val="20"/>
          <w:szCs w:val="20"/>
          <w:lang w:bidi="pl-PL"/>
        </w:rPr>
        <w:t>.</w:t>
      </w:r>
    </w:p>
    <w:p w14:paraId="51421C86" w14:textId="170E9842" w:rsidR="00FC7B82" w:rsidRPr="000D3B46" w:rsidRDefault="00FC7B82" w:rsidP="00347486">
      <w:pPr>
        <w:pStyle w:val="Akapitzlist"/>
        <w:numPr>
          <w:ilvl w:val="0"/>
          <w:numId w:val="23"/>
        </w:numPr>
        <w:spacing w:before="0" w:after="0"/>
        <w:ind w:left="426" w:hanging="426"/>
        <w:jc w:val="both"/>
        <w:rPr>
          <w:rFonts w:ascii="Trebuchet MS" w:hAnsi="Trebuchet MS" w:cs="Tahoma"/>
          <w:color w:val="000000"/>
          <w:sz w:val="20"/>
          <w:szCs w:val="20"/>
          <w:lang w:bidi="pl-PL"/>
        </w:rPr>
      </w:pPr>
      <w:r w:rsidRPr="000D3B46">
        <w:rPr>
          <w:rFonts w:ascii="Trebuchet MS" w:eastAsia="Arial" w:hAnsi="Trebuchet MS" w:cs="Tahoma"/>
          <w:color w:val="000000"/>
          <w:sz w:val="20"/>
          <w:szCs w:val="20"/>
          <w:lang w:eastAsia="pl-PL" w:bidi="pl-PL"/>
        </w:rPr>
        <w:lastRenderedPageBreak/>
        <w:t>Niezależnie od wystąpienia przypadków, o których mowa w ust. 1 powyżej</w:t>
      </w:r>
      <w:r w:rsidR="000D3B46">
        <w:rPr>
          <w:rFonts w:ascii="Trebuchet MS" w:eastAsia="Arial" w:hAnsi="Trebuchet MS" w:cs="Tahoma"/>
          <w:color w:val="000000"/>
          <w:sz w:val="20"/>
          <w:szCs w:val="20"/>
          <w:lang w:eastAsia="pl-PL" w:bidi="pl-PL"/>
        </w:rPr>
        <w:t xml:space="preserve"> lub w innych postanowieniach Umowy</w:t>
      </w:r>
      <w:r w:rsidRPr="000D3B46">
        <w:rPr>
          <w:rFonts w:ascii="Trebuchet MS" w:eastAsia="Arial" w:hAnsi="Trebuchet MS" w:cs="Tahoma"/>
          <w:color w:val="000000"/>
          <w:sz w:val="20"/>
          <w:szCs w:val="20"/>
          <w:lang w:eastAsia="pl-PL" w:bidi="pl-PL"/>
        </w:rPr>
        <w:t xml:space="preserve">, Zamawiający może odstąpić od Umowy w przypadkach określonych </w:t>
      </w:r>
      <w:r w:rsidR="00050F58">
        <w:rPr>
          <w:rFonts w:ascii="Trebuchet MS" w:eastAsia="Arial" w:hAnsi="Trebuchet MS" w:cs="Tahoma"/>
          <w:color w:val="000000"/>
          <w:sz w:val="20"/>
          <w:szCs w:val="20"/>
          <w:lang w:eastAsia="pl-PL" w:bidi="pl-PL"/>
        </w:rPr>
        <w:br/>
      </w:r>
      <w:r w:rsidRPr="000D3B46">
        <w:rPr>
          <w:rFonts w:ascii="Trebuchet MS" w:eastAsia="Arial" w:hAnsi="Trebuchet MS" w:cs="Tahoma"/>
          <w:color w:val="000000"/>
          <w:sz w:val="20"/>
          <w:szCs w:val="20"/>
          <w:lang w:eastAsia="pl-PL" w:bidi="pl-PL"/>
        </w:rPr>
        <w:t>w przepisach ustawy z dnia 23 kwietnia 1964 r. – Kodeks cywilny bez konieczności stosowania najpierw regulacji umownej odstąpienia.</w:t>
      </w:r>
    </w:p>
    <w:p w14:paraId="6CAB3582" w14:textId="7BFCA1AC" w:rsidR="00BF1947" w:rsidRPr="00FC4E32" w:rsidRDefault="00BF1947" w:rsidP="00A24BFC">
      <w:pPr>
        <w:spacing w:before="240"/>
        <w:jc w:val="center"/>
        <w:rPr>
          <w:rFonts w:ascii="Trebuchet MS" w:hAnsi="Trebuchet MS" w:cs="Tahoma"/>
          <w:b/>
          <w:bCs/>
        </w:rPr>
      </w:pPr>
      <w:r w:rsidRPr="00FC4E32">
        <w:rPr>
          <w:rFonts w:ascii="Trebuchet MS" w:hAnsi="Trebuchet MS" w:cs="Tahoma"/>
          <w:b/>
          <w:bCs/>
        </w:rPr>
        <w:t>§</w:t>
      </w:r>
      <w:r w:rsidR="002F0D8A" w:rsidRPr="00FC4E32">
        <w:rPr>
          <w:rFonts w:ascii="Trebuchet MS" w:hAnsi="Trebuchet MS" w:cs="Tahoma"/>
          <w:b/>
          <w:bCs/>
        </w:rPr>
        <w:t xml:space="preserve"> </w:t>
      </w:r>
      <w:r w:rsidR="003726ED">
        <w:rPr>
          <w:rFonts w:ascii="Trebuchet MS" w:hAnsi="Trebuchet MS" w:cs="Tahoma"/>
          <w:b/>
          <w:bCs/>
        </w:rPr>
        <w:t>1</w:t>
      </w:r>
      <w:r w:rsidR="008F7569">
        <w:rPr>
          <w:rFonts w:ascii="Trebuchet MS" w:hAnsi="Trebuchet MS" w:cs="Tahoma"/>
          <w:b/>
          <w:bCs/>
        </w:rPr>
        <w:t>1</w:t>
      </w:r>
    </w:p>
    <w:p w14:paraId="7F30A0B4" w14:textId="1A421AD7" w:rsidR="00BF1947" w:rsidRPr="00FC4E32" w:rsidRDefault="00BF1947" w:rsidP="00A24BFC">
      <w:pPr>
        <w:pStyle w:val="Nagwek1"/>
        <w:spacing w:after="120" w:line="276" w:lineRule="auto"/>
        <w:jc w:val="center"/>
        <w:rPr>
          <w:rFonts w:ascii="Trebuchet MS" w:hAnsi="Trebuchet MS" w:cs="Tahoma"/>
          <w:i w:val="0"/>
        </w:rPr>
      </w:pPr>
      <w:r w:rsidRPr="00FC4E32">
        <w:rPr>
          <w:rFonts w:ascii="Trebuchet MS" w:hAnsi="Trebuchet MS" w:cs="Tahoma"/>
          <w:i w:val="0"/>
        </w:rPr>
        <w:t>Gwarancja jakości</w:t>
      </w:r>
      <w:r w:rsidR="002D6DA0">
        <w:rPr>
          <w:rFonts w:ascii="Trebuchet MS" w:hAnsi="Trebuchet MS" w:cs="Tahoma"/>
          <w:i w:val="0"/>
        </w:rPr>
        <w:t xml:space="preserve"> i rękojmia za wady</w:t>
      </w:r>
    </w:p>
    <w:p w14:paraId="6126A721" w14:textId="2C4DCF21" w:rsidR="00293F89" w:rsidRPr="00FC4E32" w:rsidRDefault="00BF1947" w:rsidP="00347486">
      <w:pPr>
        <w:pStyle w:val="Bodytext22"/>
        <w:numPr>
          <w:ilvl w:val="0"/>
          <w:numId w:val="25"/>
        </w:numPr>
        <w:shd w:val="clear" w:color="auto" w:fill="auto"/>
        <w:spacing w:before="0" w:after="0" w:line="276" w:lineRule="auto"/>
        <w:ind w:left="426" w:hanging="426"/>
        <w:rPr>
          <w:rFonts w:ascii="Trebuchet MS" w:hAnsi="Trebuchet MS" w:cs="Tahoma"/>
          <w:sz w:val="20"/>
          <w:szCs w:val="20"/>
        </w:rPr>
      </w:pPr>
      <w:r w:rsidRPr="00FC4E32">
        <w:rPr>
          <w:rFonts w:ascii="Trebuchet MS" w:hAnsi="Trebuchet MS" w:cs="Tahoma"/>
          <w:color w:val="000000"/>
          <w:sz w:val="20"/>
          <w:szCs w:val="20"/>
          <w:lang w:bidi="pl-PL"/>
        </w:rPr>
        <w:t>Wykonawca udziela Zamawiającemu gwarancji jakości na wykonan</w:t>
      </w:r>
      <w:r w:rsidR="00A6645A" w:rsidRPr="00FC4E32">
        <w:rPr>
          <w:rFonts w:ascii="Trebuchet MS" w:hAnsi="Trebuchet MS" w:cs="Tahoma"/>
          <w:color w:val="000000"/>
          <w:sz w:val="20"/>
          <w:szCs w:val="20"/>
          <w:lang w:bidi="pl-PL"/>
        </w:rPr>
        <w:t>ą</w:t>
      </w:r>
      <w:r w:rsidRPr="00FC4E32">
        <w:rPr>
          <w:rFonts w:ascii="Trebuchet MS" w:hAnsi="Trebuchet MS" w:cs="Tahoma"/>
          <w:color w:val="000000"/>
          <w:sz w:val="20"/>
          <w:szCs w:val="20"/>
          <w:lang w:bidi="pl-PL"/>
        </w:rPr>
        <w:t xml:space="preserve"> i przekazan</w:t>
      </w:r>
      <w:r w:rsidR="00A6645A" w:rsidRPr="00FC4E32">
        <w:rPr>
          <w:rFonts w:ascii="Trebuchet MS" w:hAnsi="Trebuchet MS" w:cs="Tahoma"/>
          <w:color w:val="000000"/>
          <w:sz w:val="20"/>
          <w:szCs w:val="20"/>
          <w:lang w:bidi="pl-PL"/>
        </w:rPr>
        <w:t>ą</w:t>
      </w:r>
      <w:r w:rsidRPr="00FC4E32">
        <w:rPr>
          <w:rFonts w:ascii="Trebuchet MS" w:hAnsi="Trebuchet MS" w:cs="Tahoma"/>
          <w:color w:val="000000"/>
          <w:sz w:val="20"/>
          <w:szCs w:val="20"/>
          <w:lang w:bidi="pl-PL"/>
        </w:rPr>
        <w:t xml:space="preserve"> </w:t>
      </w:r>
      <w:r w:rsidR="00A6645A" w:rsidRPr="00FC4E32">
        <w:rPr>
          <w:rFonts w:ascii="Trebuchet MS" w:hAnsi="Trebuchet MS" w:cs="Tahoma"/>
          <w:color w:val="000000"/>
          <w:sz w:val="20"/>
          <w:szCs w:val="20"/>
          <w:lang w:bidi="pl-PL"/>
        </w:rPr>
        <w:t>Dokumentacj</w:t>
      </w:r>
      <w:r w:rsidR="007751F5" w:rsidRPr="00FC4E32">
        <w:rPr>
          <w:rFonts w:ascii="Trebuchet MS" w:hAnsi="Trebuchet MS" w:cs="Tahoma"/>
          <w:color w:val="000000"/>
          <w:sz w:val="20"/>
          <w:szCs w:val="20"/>
          <w:lang w:bidi="pl-PL"/>
        </w:rPr>
        <w:t>ę</w:t>
      </w:r>
      <w:r w:rsidR="00A6645A" w:rsidRPr="00FC4E32">
        <w:rPr>
          <w:rFonts w:ascii="Trebuchet MS" w:hAnsi="Trebuchet MS" w:cs="Tahoma"/>
          <w:color w:val="000000"/>
          <w:sz w:val="20"/>
          <w:szCs w:val="20"/>
          <w:lang w:bidi="pl-PL"/>
        </w:rPr>
        <w:t xml:space="preserve"> Projektową</w:t>
      </w:r>
      <w:r w:rsidRPr="00FC4E32">
        <w:rPr>
          <w:rFonts w:ascii="Trebuchet MS" w:hAnsi="Trebuchet MS" w:cs="Tahoma"/>
          <w:color w:val="000000"/>
          <w:sz w:val="20"/>
          <w:szCs w:val="20"/>
          <w:lang w:bidi="pl-PL"/>
        </w:rPr>
        <w:t xml:space="preserve">, na okres </w:t>
      </w:r>
      <w:r w:rsidR="00B75D7D" w:rsidRPr="00B75D7D">
        <w:rPr>
          <w:rFonts w:ascii="Trebuchet MS" w:hAnsi="Trebuchet MS" w:cs="Tahoma"/>
          <w:color w:val="000000"/>
          <w:sz w:val="20"/>
          <w:szCs w:val="20"/>
          <w:lang w:bidi="pl-PL"/>
        </w:rPr>
        <w:t xml:space="preserve">liczony od dnia przekazania Dokumentacji Projektowej Zamawiającemu do dnia przypadającego po upływie </w:t>
      </w:r>
      <w:r w:rsidR="002650A9" w:rsidRPr="00FC4E32">
        <w:rPr>
          <w:rStyle w:val="Bodytext295ptBold"/>
          <w:rFonts w:ascii="Trebuchet MS" w:hAnsi="Trebuchet MS" w:cs="Tahoma"/>
          <w:sz w:val="20"/>
          <w:szCs w:val="20"/>
        </w:rPr>
        <w:t>36</w:t>
      </w:r>
      <w:r w:rsidRPr="00FC4E32">
        <w:rPr>
          <w:rStyle w:val="Bodytext295ptBold"/>
          <w:rFonts w:ascii="Trebuchet MS" w:hAnsi="Trebuchet MS" w:cs="Tahoma"/>
          <w:sz w:val="20"/>
          <w:szCs w:val="20"/>
        </w:rPr>
        <w:t xml:space="preserve"> miesięcy </w:t>
      </w:r>
      <w:r w:rsidRPr="00FC4E32">
        <w:rPr>
          <w:rFonts w:ascii="Trebuchet MS" w:hAnsi="Trebuchet MS" w:cs="Tahoma"/>
          <w:color w:val="000000"/>
          <w:sz w:val="20"/>
          <w:szCs w:val="20"/>
          <w:lang w:bidi="pl-PL"/>
        </w:rPr>
        <w:t xml:space="preserve">od daty podpisania </w:t>
      </w:r>
      <w:r w:rsidR="00260157">
        <w:rPr>
          <w:rFonts w:ascii="Trebuchet MS" w:hAnsi="Trebuchet MS" w:cs="Tahoma"/>
          <w:color w:val="000000"/>
          <w:sz w:val="20"/>
          <w:szCs w:val="20"/>
          <w:lang w:bidi="pl-PL"/>
        </w:rPr>
        <w:t>p</w:t>
      </w:r>
      <w:r w:rsidRPr="00FC4E32">
        <w:rPr>
          <w:rFonts w:ascii="Trebuchet MS" w:hAnsi="Trebuchet MS" w:cs="Tahoma"/>
          <w:color w:val="000000"/>
          <w:sz w:val="20"/>
          <w:szCs w:val="20"/>
          <w:lang w:bidi="pl-PL"/>
        </w:rPr>
        <w:t xml:space="preserve">rotokołu </w:t>
      </w:r>
      <w:r w:rsidR="000D3B46">
        <w:rPr>
          <w:rFonts w:ascii="Trebuchet MS" w:hAnsi="Trebuchet MS" w:cs="Tahoma"/>
          <w:color w:val="000000"/>
          <w:sz w:val="20"/>
          <w:szCs w:val="20"/>
          <w:lang w:bidi="pl-PL"/>
        </w:rPr>
        <w:t>o</w:t>
      </w:r>
      <w:r w:rsidR="000033C1" w:rsidRPr="00FC4E32">
        <w:rPr>
          <w:rFonts w:ascii="Trebuchet MS" w:hAnsi="Trebuchet MS" w:cs="Tahoma"/>
          <w:color w:val="000000"/>
          <w:sz w:val="20"/>
          <w:szCs w:val="20"/>
          <w:lang w:bidi="pl-PL"/>
        </w:rPr>
        <w:t xml:space="preserve">dbioru </w:t>
      </w:r>
      <w:r w:rsidR="002F0D8A" w:rsidRPr="00FC4E32">
        <w:rPr>
          <w:rFonts w:ascii="Trebuchet MS" w:hAnsi="Trebuchet MS" w:cs="Tahoma"/>
          <w:color w:val="000000"/>
          <w:sz w:val="20"/>
          <w:szCs w:val="20"/>
          <w:lang w:bidi="pl-PL"/>
        </w:rPr>
        <w:t xml:space="preserve">końcowego </w:t>
      </w:r>
      <w:r w:rsidR="00B75D7D">
        <w:rPr>
          <w:rFonts w:ascii="Trebuchet MS" w:hAnsi="Trebuchet MS" w:cs="Tahoma"/>
          <w:color w:val="000000"/>
          <w:sz w:val="20"/>
          <w:szCs w:val="20"/>
          <w:lang w:bidi="pl-PL"/>
        </w:rPr>
        <w:t>Przedmiotu Umowy</w:t>
      </w:r>
      <w:r w:rsidRPr="00FC4E32">
        <w:rPr>
          <w:rFonts w:ascii="Trebuchet MS" w:hAnsi="Trebuchet MS" w:cs="Tahoma"/>
          <w:color w:val="000000"/>
          <w:sz w:val="20"/>
          <w:szCs w:val="20"/>
          <w:lang w:bidi="pl-PL"/>
        </w:rPr>
        <w:t xml:space="preserve">. W każdym przypadku jednak okres gwarancji jakości nie może się zakończyć wcześniej niż okres gwarancji jakości udzielonej przez wykonawcę robót, pod warunkiem rozpoczęcia robót w okresie 3 lat od daty podpisania przez Strony </w:t>
      </w:r>
      <w:r w:rsidR="00260157">
        <w:rPr>
          <w:rFonts w:ascii="Trebuchet MS" w:hAnsi="Trebuchet MS" w:cs="Tahoma"/>
          <w:color w:val="000000"/>
          <w:sz w:val="20"/>
          <w:szCs w:val="20"/>
          <w:lang w:bidi="pl-PL"/>
        </w:rPr>
        <w:t>p</w:t>
      </w:r>
      <w:r w:rsidRPr="00FC4E32">
        <w:rPr>
          <w:rFonts w:ascii="Trebuchet MS" w:hAnsi="Trebuchet MS" w:cs="Tahoma"/>
          <w:color w:val="000000"/>
          <w:sz w:val="20"/>
          <w:szCs w:val="20"/>
          <w:lang w:bidi="pl-PL"/>
        </w:rPr>
        <w:t xml:space="preserve">rotokołu </w:t>
      </w:r>
      <w:r w:rsidR="000D3B46">
        <w:rPr>
          <w:rFonts w:ascii="Trebuchet MS" w:hAnsi="Trebuchet MS" w:cs="Tahoma"/>
          <w:color w:val="000000"/>
          <w:sz w:val="20"/>
          <w:szCs w:val="20"/>
          <w:lang w:bidi="pl-PL"/>
        </w:rPr>
        <w:t>o</w:t>
      </w:r>
      <w:r w:rsidR="000033C1" w:rsidRPr="00FC4E32">
        <w:rPr>
          <w:rFonts w:ascii="Trebuchet MS" w:hAnsi="Trebuchet MS" w:cs="Tahoma"/>
          <w:color w:val="000000"/>
          <w:sz w:val="20"/>
          <w:szCs w:val="20"/>
          <w:lang w:bidi="pl-PL"/>
        </w:rPr>
        <w:t xml:space="preserve">dbioru </w:t>
      </w:r>
      <w:r w:rsidR="002F0D8A" w:rsidRPr="00FC4E32">
        <w:rPr>
          <w:rFonts w:ascii="Trebuchet MS" w:hAnsi="Trebuchet MS" w:cs="Tahoma"/>
          <w:color w:val="000000"/>
          <w:sz w:val="20"/>
          <w:szCs w:val="20"/>
          <w:lang w:bidi="pl-PL"/>
        </w:rPr>
        <w:t xml:space="preserve">końcowego </w:t>
      </w:r>
      <w:r w:rsidRPr="00FC4E32">
        <w:rPr>
          <w:rFonts w:ascii="Trebuchet MS" w:hAnsi="Trebuchet MS" w:cs="Tahoma"/>
          <w:color w:val="000000"/>
          <w:sz w:val="20"/>
          <w:szCs w:val="20"/>
          <w:lang w:bidi="pl-PL"/>
        </w:rPr>
        <w:t>Przedmiotu Umowy.</w:t>
      </w:r>
    </w:p>
    <w:p w14:paraId="6E1EAA99" w14:textId="71B3686C" w:rsidR="00293F89" w:rsidRPr="00FC4E32" w:rsidRDefault="00293F89" w:rsidP="00347486">
      <w:pPr>
        <w:pStyle w:val="Bodytext22"/>
        <w:numPr>
          <w:ilvl w:val="0"/>
          <w:numId w:val="25"/>
        </w:numPr>
        <w:shd w:val="clear" w:color="auto" w:fill="auto"/>
        <w:spacing w:before="0" w:after="0" w:line="276" w:lineRule="auto"/>
        <w:ind w:left="426" w:hanging="426"/>
        <w:rPr>
          <w:rFonts w:ascii="Trebuchet MS" w:hAnsi="Trebuchet MS" w:cs="Tahoma"/>
          <w:sz w:val="20"/>
          <w:szCs w:val="20"/>
        </w:rPr>
      </w:pPr>
      <w:r w:rsidRPr="00FC4E32">
        <w:rPr>
          <w:rFonts w:ascii="Trebuchet MS" w:hAnsi="Trebuchet MS" w:cs="Tahoma"/>
          <w:color w:val="000000"/>
          <w:sz w:val="20"/>
          <w:szCs w:val="20"/>
          <w:lang w:bidi="pl-PL"/>
        </w:rPr>
        <w:t xml:space="preserve">Jeżeli w </w:t>
      </w:r>
      <w:r w:rsidR="00FC4E32" w:rsidRPr="00FC4E32">
        <w:rPr>
          <w:rFonts w:ascii="Trebuchet MS" w:hAnsi="Trebuchet MS" w:cs="Tahoma"/>
          <w:color w:val="000000"/>
          <w:sz w:val="20"/>
          <w:szCs w:val="20"/>
          <w:lang w:bidi="pl-PL"/>
        </w:rPr>
        <w:t>o</w:t>
      </w:r>
      <w:r w:rsidRPr="00FC4E32">
        <w:rPr>
          <w:rFonts w:ascii="Trebuchet MS" w:hAnsi="Trebuchet MS" w:cs="Tahoma"/>
          <w:color w:val="000000"/>
          <w:sz w:val="20"/>
          <w:szCs w:val="20"/>
          <w:lang w:bidi="pl-PL"/>
        </w:rPr>
        <w:t xml:space="preserve">kresie gwarancji zostanie wykryta wada Dokumentacji </w:t>
      </w:r>
      <w:r w:rsidR="00422B73" w:rsidRPr="00FC4E32">
        <w:rPr>
          <w:rFonts w:ascii="Trebuchet MS" w:hAnsi="Trebuchet MS" w:cs="Tahoma"/>
          <w:color w:val="000000"/>
          <w:sz w:val="20"/>
          <w:szCs w:val="20"/>
          <w:lang w:bidi="pl-PL"/>
        </w:rPr>
        <w:t>Projektowej</w:t>
      </w:r>
      <w:r w:rsidRPr="00FC4E32">
        <w:rPr>
          <w:rFonts w:ascii="Trebuchet MS" w:hAnsi="Trebuchet MS" w:cs="Tahoma"/>
          <w:color w:val="000000"/>
          <w:sz w:val="20"/>
          <w:szCs w:val="20"/>
          <w:lang w:bidi="pl-PL"/>
        </w:rPr>
        <w:t>, wówczas Wykonawca powinien niezwłocznie ją usunąć, jak również powinien naprawić wszelką wynikającą z niej faktycznie poniesioną przez Zamawiającego szkodę.</w:t>
      </w:r>
    </w:p>
    <w:p w14:paraId="088589A5" w14:textId="7DC5D749" w:rsidR="00BF1947" w:rsidRPr="00FC4E32" w:rsidRDefault="00BF1947" w:rsidP="00347486">
      <w:pPr>
        <w:pStyle w:val="Bodytext22"/>
        <w:numPr>
          <w:ilvl w:val="0"/>
          <w:numId w:val="25"/>
        </w:numPr>
        <w:shd w:val="clear" w:color="auto" w:fill="auto"/>
        <w:spacing w:before="0" w:after="0" w:line="276" w:lineRule="auto"/>
        <w:ind w:left="426" w:hanging="426"/>
        <w:rPr>
          <w:rFonts w:ascii="Trebuchet MS" w:hAnsi="Trebuchet MS" w:cs="Tahoma"/>
          <w:sz w:val="20"/>
          <w:szCs w:val="20"/>
        </w:rPr>
      </w:pPr>
      <w:r w:rsidRPr="00FC4E32">
        <w:rPr>
          <w:rFonts w:ascii="Trebuchet MS" w:hAnsi="Trebuchet MS" w:cs="Tahoma"/>
          <w:color w:val="000000"/>
          <w:sz w:val="20"/>
          <w:szCs w:val="20"/>
          <w:lang w:bidi="pl-PL"/>
        </w:rPr>
        <w:t xml:space="preserve">Stwierdzone przez Zamawiającego wady </w:t>
      </w:r>
      <w:r w:rsidR="00A6645A" w:rsidRPr="00FC4E32">
        <w:rPr>
          <w:rFonts w:ascii="Trebuchet MS" w:hAnsi="Trebuchet MS" w:cs="Tahoma"/>
          <w:color w:val="000000"/>
          <w:sz w:val="20"/>
          <w:szCs w:val="20"/>
          <w:lang w:bidi="pl-PL"/>
        </w:rPr>
        <w:t>Dokumentacji Projektowej</w:t>
      </w:r>
      <w:r w:rsidRPr="00FC4E32">
        <w:rPr>
          <w:rFonts w:ascii="Trebuchet MS" w:hAnsi="Trebuchet MS" w:cs="Tahoma"/>
          <w:color w:val="000000"/>
          <w:sz w:val="20"/>
          <w:szCs w:val="20"/>
          <w:lang w:bidi="pl-PL"/>
        </w:rPr>
        <w:t xml:space="preserve"> będą usuwane przez Wykonawcę w terminach ustalonych przez Strony odpowiednio do ich charakteru, nie krótszych jednak niż 3 dni i nie dłuższych niż </w:t>
      </w:r>
      <w:r w:rsidR="00293F89" w:rsidRPr="00FC4E32">
        <w:rPr>
          <w:rFonts w:ascii="Trebuchet MS" w:hAnsi="Trebuchet MS" w:cs="Tahoma"/>
          <w:color w:val="000000"/>
          <w:sz w:val="20"/>
          <w:szCs w:val="20"/>
          <w:lang w:bidi="pl-PL"/>
        </w:rPr>
        <w:t>10</w:t>
      </w:r>
      <w:r w:rsidRPr="00FC4E32">
        <w:rPr>
          <w:rFonts w:ascii="Trebuchet MS" w:hAnsi="Trebuchet MS" w:cs="Tahoma"/>
          <w:color w:val="000000"/>
          <w:sz w:val="20"/>
          <w:szCs w:val="20"/>
          <w:lang w:bidi="pl-PL"/>
        </w:rPr>
        <w:t xml:space="preserve"> dni</w:t>
      </w:r>
      <w:r w:rsidR="000F5561" w:rsidRPr="00FC4E32">
        <w:rPr>
          <w:rFonts w:ascii="Trebuchet MS" w:hAnsi="Trebuchet MS" w:cs="Tahoma"/>
          <w:color w:val="000000"/>
          <w:sz w:val="20"/>
          <w:szCs w:val="20"/>
          <w:lang w:bidi="pl-PL"/>
        </w:rPr>
        <w:t xml:space="preserve"> od dnia otrzymania przez Wykonawcę zawiadomienia o</w:t>
      </w:r>
      <w:r w:rsidR="0094567F" w:rsidRPr="00FC4E32">
        <w:rPr>
          <w:rFonts w:ascii="Trebuchet MS" w:hAnsi="Trebuchet MS" w:cs="Tahoma"/>
          <w:color w:val="000000"/>
          <w:sz w:val="20"/>
          <w:szCs w:val="20"/>
          <w:lang w:bidi="pl-PL"/>
        </w:rPr>
        <w:t> s</w:t>
      </w:r>
      <w:r w:rsidR="000F5561" w:rsidRPr="00FC4E32">
        <w:rPr>
          <w:rFonts w:ascii="Trebuchet MS" w:hAnsi="Trebuchet MS" w:cs="Tahoma"/>
          <w:color w:val="000000"/>
          <w:sz w:val="20"/>
          <w:szCs w:val="20"/>
          <w:lang w:bidi="pl-PL"/>
        </w:rPr>
        <w:t>twierdzeniu wady przez Zamawiającego</w:t>
      </w:r>
      <w:r w:rsidRPr="00FC4E32">
        <w:rPr>
          <w:rFonts w:ascii="Trebuchet MS" w:hAnsi="Trebuchet MS" w:cs="Tahoma"/>
          <w:color w:val="000000"/>
          <w:sz w:val="20"/>
          <w:szCs w:val="20"/>
          <w:lang w:bidi="pl-PL"/>
        </w:rPr>
        <w:t>. W przypadku braku możliwości uzgodnienia pomiędzy Stronami terminu usunięcia wady do jego określenia upoważniony jest Zamawiający.</w:t>
      </w:r>
    </w:p>
    <w:p w14:paraId="5124F69B" w14:textId="54F0CDE7" w:rsidR="00293F89" w:rsidRPr="00915B0C" w:rsidRDefault="00293F89" w:rsidP="00347486">
      <w:pPr>
        <w:pStyle w:val="Bodytext22"/>
        <w:numPr>
          <w:ilvl w:val="0"/>
          <w:numId w:val="25"/>
        </w:numPr>
        <w:shd w:val="clear" w:color="auto" w:fill="auto"/>
        <w:spacing w:before="0" w:after="0" w:line="276" w:lineRule="auto"/>
        <w:ind w:left="426" w:hanging="426"/>
        <w:rPr>
          <w:rFonts w:ascii="Trebuchet MS" w:hAnsi="Trebuchet MS" w:cs="Tahoma"/>
          <w:sz w:val="20"/>
          <w:szCs w:val="20"/>
        </w:rPr>
      </w:pPr>
      <w:r w:rsidRPr="00915B0C">
        <w:rPr>
          <w:rFonts w:ascii="Trebuchet MS" w:hAnsi="Trebuchet MS" w:cs="Tahoma"/>
          <w:color w:val="000000"/>
          <w:sz w:val="20"/>
          <w:szCs w:val="20"/>
          <w:lang w:bidi="pl-PL"/>
        </w:rPr>
        <w:t>W przypadku naruszenia obowiązku wskazanego w ust. 2 powyżej</w:t>
      </w:r>
      <w:r w:rsidR="00FC4E32" w:rsidRPr="00915B0C">
        <w:rPr>
          <w:rFonts w:ascii="Trebuchet MS" w:hAnsi="Trebuchet MS" w:cs="Tahoma"/>
          <w:color w:val="000000"/>
          <w:sz w:val="20"/>
          <w:szCs w:val="20"/>
          <w:lang w:bidi="pl-PL"/>
        </w:rPr>
        <w:t>,</w:t>
      </w:r>
      <w:r w:rsidRPr="00915B0C">
        <w:rPr>
          <w:rFonts w:ascii="Trebuchet MS" w:hAnsi="Trebuchet MS" w:cs="Tahoma"/>
          <w:color w:val="000000"/>
          <w:sz w:val="20"/>
          <w:szCs w:val="20"/>
          <w:lang w:bidi="pl-PL"/>
        </w:rPr>
        <w:t xml:space="preserve"> Zamawiający będzie miał prawo do zlecenia usunięcia wad wykonawcy zastępczemu na koszt i ryzyko Wykonawcy.</w:t>
      </w:r>
    </w:p>
    <w:p w14:paraId="4EBFA307" w14:textId="1BDA1398" w:rsidR="00BF1947" w:rsidRPr="00915B0C" w:rsidRDefault="00293F89" w:rsidP="00347486">
      <w:pPr>
        <w:pStyle w:val="Bodytext22"/>
        <w:numPr>
          <w:ilvl w:val="0"/>
          <w:numId w:val="25"/>
        </w:numPr>
        <w:shd w:val="clear" w:color="auto" w:fill="auto"/>
        <w:spacing w:before="0" w:after="0" w:line="276" w:lineRule="auto"/>
        <w:ind w:left="426" w:hanging="426"/>
        <w:rPr>
          <w:rFonts w:ascii="Trebuchet MS" w:hAnsi="Trebuchet MS" w:cs="Tahoma"/>
          <w:sz w:val="20"/>
          <w:szCs w:val="20"/>
        </w:rPr>
      </w:pPr>
      <w:r w:rsidRPr="00915B0C">
        <w:rPr>
          <w:rFonts w:ascii="Trebuchet MS" w:hAnsi="Trebuchet MS" w:cs="Tahoma"/>
          <w:color w:val="000000"/>
          <w:sz w:val="20"/>
          <w:szCs w:val="20"/>
          <w:lang w:bidi="pl-PL"/>
        </w:rPr>
        <w:t xml:space="preserve">W </w:t>
      </w:r>
      <w:r w:rsidR="00915B0C">
        <w:rPr>
          <w:rFonts w:ascii="Trebuchet MS" w:hAnsi="Trebuchet MS" w:cs="Tahoma"/>
          <w:color w:val="000000"/>
          <w:sz w:val="20"/>
          <w:szCs w:val="20"/>
          <w:lang w:bidi="pl-PL"/>
        </w:rPr>
        <w:t>o</w:t>
      </w:r>
      <w:r w:rsidRPr="00915B0C">
        <w:rPr>
          <w:rFonts w:ascii="Trebuchet MS" w:hAnsi="Trebuchet MS" w:cs="Tahoma"/>
          <w:color w:val="000000"/>
          <w:sz w:val="20"/>
          <w:szCs w:val="20"/>
          <w:lang w:bidi="pl-PL"/>
        </w:rPr>
        <w:t xml:space="preserve">kresie gwarancji, niezależnie od uprawnień z tytułu gwarancji jakości, Zamawiającemu będą przysługiwały uprawnienia wynikające z rękojmi, a okres rękojmi odpowiadać będzie </w:t>
      </w:r>
      <w:r w:rsidR="00915B0C">
        <w:rPr>
          <w:rFonts w:ascii="Trebuchet MS" w:hAnsi="Trebuchet MS" w:cs="Tahoma"/>
          <w:color w:val="000000"/>
          <w:sz w:val="20"/>
          <w:szCs w:val="20"/>
          <w:lang w:bidi="pl-PL"/>
        </w:rPr>
        <w:t>o</w:t>
      </w:r>
      <w:r w:rsidRPr="00915B0C">
        <w:rPr>
          <w:rFonts w:ascii="Trebuchet MS" w:hAnsi="Trebuchet MS" w:cs="Tahoma"/>
          <w:color w:val="000000"/>
          <w:sz w:val="20"/>
          <w:szCs w:val="20"/>
          <w:lang w:bidi="pl-PL"/>
        </w:rPr>
        <w:t>kresowi gwarancji.</w:t>
      </w:r>
    </w:p>
    <w:p w14:paraId="64E79CE5" w14:textId="29E0FE16" w:rsidR="000E1AD5" w:rsidRPr="00915B0C" w:rsidRDefault="000E1AD5" w:rsidP="00347486">
      <w:pPr>
        <w:pStyle w:val="Bodytext22"/>
        <w:numPr>
          <w:ilvl w:val="0"/>
          <w:numId w:val="25"/>
        </w:numPr>
        <w:shd w:val="clear" w:color="auto" w:fill="auto"/>
        <w:spacing w:before="0" w:after="0" w:line="276" w:lineRule="auto"/>
        <w:ind w:left="426" w:hanging="426"/>
        <w:rPr>
          <w:rFonts w:ascii="Trebuchet MS" w:hAnsi="Trebuchet MS" w:cs="Tahoma"/>
          <w:sz w:val="20"/>
          <w:szCs w:val="20"/>
        </w:rPr>
      </w:pPr>
      <w:r w:rsidRPr="00915B0C">
        <w:rPr>
          <w:rFonts w:ascii="Trebuchet MS" w:hAnsi="Trebuchet MS" w:cs="Tahoma"/>
          <w:sz w:val="20"/>
          <w:szCs w:val="20"/>
          <w:lang w:bidi="pl-PL"/>
        </w:rPr>
        <w:t>Wykonawca odpowiada za wady Dokumentacji Projektowej również po upływie okresu gwarancji i</w:t>
      </w:r>
      <w:r w:rsidR="002A0F2E" w:rsidRPr="00915B0C">
        <w:rPr>
          <w:rFonts w:ascii="Trebuchet MS" w:hAnsi="Trebuchet MS" w:cs="Tahoma"/>
          <w:sz w:val="20"/>
          <w:szCs w:val="20"/>
          <w:lang w:bidi="pl-PL"/>
        </w:rPr>
        <w:t> </w:t>
      </w:r>
      <w:r w:rsidRPr="00915B0C">
        <w:rPr>
          <w:rFonts w:ascii="Trebuchet MS" w:hAnsi="Trebuchet MS" w:cs="Tahoma"/>
          <w:sz w:val="20"/>
          <w:szCs w:val="20"/>
          <w:lang w:bidi="pl-PL"/>
        </w:rPr>
        <w:t>rękojmi, jeżeli Zamawiający zawiadomił Wykonawcę o wadzie przed upływem tego okresu</w:t>
      </w:r>
      <w:r w:rsidRPr="00915B0C">
        <w:rPr>
          <w:rFonts w:ascii="Trebuchet MS" w:hAnsi="Trebuchet MS" w:cs="Tahoma"/>
          <w:sz w:val="20"/>
          <w:szCs w:val="20"/>
          <w:lang w:eastAsia="en-US" w:bidi="en-US"/>
        </w:rPr>
        <w:t>.</w:t>
      </w:r>
    </w:p>
    <w:p w14:paraId="28DE301E" w14:textId="16F42597" w:rsidR="00BF1947" w:rsidRPr="00915B0C" w:rsidRDefault="00BF1947" w:rsidP="00347486">
      <w:pPr>
        <w:pStyle w:val="Bodytext22"/>
        <w:numPr>
          <w:ilvl w:val="0"/>
          <w:numId w:val="25"/>
        </w:numPr>
        <w:shd w:val="clear" w:color="auto" w:fill="auto"/>
        <w:spacing w:before="0" w:after="0" w:line="276" w:lineRule="auto"/>
        <w:ind w:left="426" w:hanging="426"/>
        <w:rPr>
          <w:rFonts w:ascii="Trebuchet MS" w:hAnsi="Trebuchet MS" w:cs="Tahoma"/>
          <w:sz w:val="20"/>
          <w:szCs w:val="20"/>
        </w:rPr>
      </w:pPr>
      <w:r w:rsidRPr="00915B0C">
        <w:rPr>
          <w:rFonts w:ascii="Trebuchet MS" w:hAnsi="Trebuchet MS" w:cs="Tahoma"/>
          <w:color w:val="000000"/>
          <w:sz w:val="20"/>
          <w:szCs w:val="20"/>
          <w:lang w:bidi="pl-PL"/>
        </w:rPr>
        <w:t>Wszelkie ewentualne, dodatkowe koszty związane z udzieleniem i realizacją</w:t>
      </w:r>
      <w:r w:rsidR="00915B0C" w:rsidRPr="00915B0C">
        <w:rPr>
          <w:rFonts w:ascii="Trebuchet MS" w:hAnsi="Trebuchet MS" w:cs="Tahoma"/>
          <w:color w:val="000000"/>
          <w:sz w:val="20"/>
          <w:szCs w:val="20"/>
          <w:lang w:bidi="pl-PL"/>
        </w:rPr>
        <w:t xml:space="preserve"> g</w:t>
      </w:r>
      <w:r w:rsidRPr="00915B0C">
        <w:rPr>
          <w:rFonts w:ascii="Trebuchet MS" w:hAnsi="Trebuchet MS" w:cs="Tahoma"/>
          <w:color w:val="000000"/>
          <w:sz w:val="20"/>
          <w:szCs w:val="20"/>
          <w:lang w:bidi="pl-PL"/>
        </w:rPr>
        <w:t>warancji ponosi Wykonawca.</w:t>
      </w:r>
    </w:p>
    <w:p w14:paraId="6EE8A9F0" w14:textId="25D32D96" w:rsidR="00BF1947" w:rsidRPr="00915B0C" w:rsidRDefault="00BF1947" w:rsidP="00A24BFC">
      <w:pPr>
        <w:spacing w:before="240"/>
        <w:jc w:val="center"/>
        <w:rPr>
          <w:rFonts w:ascii="Trebuchet MS" w:hAnsi="Trebuchet MS" w:cs="Tahoma"/>
          <w:b/>
          <w:bCs/>
        </w:rPr>
      </w:pPr>
      <w:r w:rsidRPr="00915B0C">
        <w:rPr>
          <w:rFonts w:ascii="Trebuchet MS" w:hAnsi="Trebuchet MS" w:cs="Tahoma"/>
          <w:b/>
          <w:bCs/>
        </w:rPr>
        <w:t>§</w:t>
      </w:r>
      <w:r w:rsidR="003726ED">
        <w:rPr>
          <w:rFonts w:ascii="Trebuchet MS" w:hAnsi="Trebuchet MS" w:cs="Tahoma"/>
          <w:b/>
          <w:bCs/>
        </w:rPr>
        <w:t xml:space="preserve"> 1</w:t>
      </w:r>
      <w:r w:rsidR="008F7569">
        <w:rPr>
          <w:rFonts w:ascii="Trebuchet MS" w:hAnsi="Trebuchet MS" w:cs="Tahoma"/>
          <w:b/>
          <w:bCs/>
        </w:rPr>
        <w:t>2</w:t>
      </w:r>
    </w:p>
    <w:p w14:paraId="6ECC617B" w14:textId="77777777" w:rsidR="00BF1947" w:rsidRPr="00915B0C" w:rsidRDefault="00BF1947" w:rsidP="00A24BFC">
      <w:pPr>
        <w:pStyle w:val="Nagwek1"/>
        <w:spacing w:after="120" w:line="276" w:lineRule="auto"/>
        <w:jc w:val="center"/>
        <w:rPr>
          <w:rFonts w:ascii="Trebuchet MS" w:hAnsi="Trebuchet MS" w:cs="Tahoma"/>
          <w:i w:val="0"/>
        </w:rPr>
      </w:pPr>
      <w:r w:rsidRPr="00915B0C">
        <w:rPr>
          <w:rFonts w:ascii="Trebuchet MS" w:hAnsi="Trebuchet MS" w:cs="Tahoma"/>
          <w:i w:val="0"/>
        </w:rPr>
        <w:t>Umowy o podwykonawstwo</w:t>
      </w:r>
    </w:p>
    <w:p w14:paraId="31C4B148" w14:textId="30008F16" w:rsidR="00BF1947" w:rsidRPr="00915B0C" w:rsidRDefault="00BF1947" w:rsidP="00347486">
      <w:pPr>
        <w:pStyle w:val="Bodytext22"/>
        <w:numPr>
          <w:ilvl w:val="0"/>
          <w:numId w:val="26"/>
        </w:numPr>
        <w:shd w:val="clear" w:color="auto" w:fill="auto"/>
        <w:spacing w:before="0" w:after="0" w:line="276" w:lineRule="auto"/>
        <w:ind w:left="426" w:hanging="426"/>
        <w:rPr>
          <w:rFonts w:ascii="Trebuchet MS" w:hAnsi="Trebuchet MS" w:cs="Tahoma"/>
          <w:color w:val="000000"/>
          <w:sz w:val="20"/>
          <w:szCs w:val="20"/>
          <w:lang w:bidi="pl-PL"/>
        </w:rPr>
      </w:pPr>
      <w:r w:rsidRPr="00915B0C">
        <w:rPr>
          <w:rFonts w:ascii="Trebuchet MS" w:hAnsi="Trebuchet MS" w:cs="Tahoma"/>
          <w:color w:val="000000"/>
          <w:sz w:val="20"/>
          <w:szCs w:val="20"/>
          <w:lang w:bidi="pl-PL"/>
        </w:rPr>
        <w:t>Wykonawca może zle</w:t>
      </w:r>
      <w:r w:rsidR="00043807" w:rsidRPr="00915B0C">
        <w:rPr>
          <w:rFonts w:ascii="Trebuchet MS" w:hAnsi="Trebuchet MS" w:cs="Tahoma"/>
          <w:color w:val="000000"/>
          <w:sz w:val="20"/>
          <w:szCs w:val="20"/>
          <w:lang w:bidi="pl-PL"/>
        </w:rPr>
        <w:t>ci</w:t>
      </w:r>
      <w:r w:rsidRPr="00915B0C">
        <w:rPr>
          <w:rFonts w:ascii="Trebuchet MS" w:hAnsi="Trebuchet MS" w:cs="Tahoma"/>
          <w:color w:val="000000"/>
          <w:sz w:val="20"/>
          <w:szCs w:val="20"/>
          <w:lang w:bidi="pl-PL"/>
        </w:rPr>
        <w:t>ć wykonanie części prac lub usług podwykonawcom pod warunkiem, że posiadają oni potwierdzone kwalifikacje odpowiednie do ich wykonania oraz Wykonawca poinformuje o tym pisemnie Zamawiającego.</w:t>
      </w:r>
      <w:r w:rsidR="00F02FBB" w:rsidRPr="00915B0C">
        <w:rPr>
          <w:rFonts w:ascii="Trebuchet MS" w:hAnsi="Trebuchet MS" w:cs="Tahoma"/>
          <w:color w:val="000000"/>
          <w:sz w:val="20"/>
          <w:szCs w:val="20"/>
          <w:lang w:bidi="pl-PL"/>
        </w:rPr>
        <w:t xml:space="preserve"> </w:t>
      </w:r>
    </w:p>
    <w:p w14:paraId="61D1EBE6" w14:textId="77777777" w:rsidR="00BF1947" w:rsidRPr="00915B0C" w:rsidRDefault="00BF1947" w:rsidP="00347486">
      <w:pPr>
        <w:pStyle w:val="Bodytext22"/>
        <w:numPr>
          <w:ilvl w:val="0"/>
          <w:numId w:val="26"/>
        </w:numPr>
        <w:shd w:val="clear" w:color="auto" w:fill="auto"/>
        <w:spacing w:before="0" w:after="0" w:line="276" w:lineRule="auto"/>
        <w:ind w:left="426" w:hanging="426"/>
        <w:rPr>
          <w:rFonts w:ascii="Trebuchet MS" w:hAnsi="Trebuchet MS" w:cs="Tahoma"/>
          <w:color w:val="000000"/>
          <w:sz w:val="20"/>
          <w:szCs w:val="20"/>
          <w:lang w:bidi="pl-PL"/>
        </w:rPr>
      </w:pPr>
      <w:r w:rsidRPr="00915B0C">
        <w:rPr>
          <w:rFonts w:ascii="Trebuchet MS" w:hAnsi="Trebuchet MS" w:cs="Tahoma"/>
          <w:color w:val="000000"/>
          <w:sz w:val="20"/>
          <w:szCs w:val="20"/>
          <w:lang w:bidi="pl-PL"/>
        </w:rPr>
        <w:t>Wykonanie Przedmiotu Umowy w podwykonawstwie nie zwalnia Wykonawcy z odpowiedzialności za wykonanie obowiązków wynikających z Umowy i przepisów obowiązującego w Polsce prawa.</w:t>
      </w:r>
    </w:p>
    <w:p w14:paraId="45922A47" w14:textId="77777777" w:rsidR="00F02FBB" w:rsidRPr="00915B0C" w:rsidRDefault="00BF1947" w:rsidP="00347486">
      <w:pPr>
        <w:pStyle w:val="Bodytext22"/>
        <w:numPr>
          <w:ilvl w:val="0"/>
          <w:numId w:val="26"/>
        </w:numPr>
        <w:shd w:val="clear" w:color="auto" w:fill="auto"/>
        <w:spacing w:before="0" w:after="0" w:line="276" w:lineRule="auto"/>
        <w:ind w:left="426" w:hanging="426"/>
        <w:rPr>
          <w:rFonts w:ascii="Trebuchet MS" w:hAnsi="Trebuchet MS" w:cs="Tahoma"/>
          <w:color w:val="000000"/>
          <w:sz w:val="20"/>
          <w:szCs w:val="20"/>
          <w:lang w:bidi="pl-PL"/>
        </w:rPr>
      </w:pPr>
      <w:r w:rsidRPr="00915B0C">
        <w:rPr>
          <w:rFonts w:ascii="Trebuchet MS" w:hAnsi="Trebuchet MS" w:cs="Tahoma"/>
          <w:color w:val="000000"/>
          <w:sz w:val="20"/>
          <w:szCs w:val="20"/>
          <w:lang w:bidi="pl-PL"/>
        </w:rPr>
        <w:t>Za czynności podwykonawcy Wykonawca będzie odpowiadał jak za działania własne. Wykonawca ponosi również odpowiedzialność za zapłatę należnego podwykonawcy wynagrodzenia.</w:t>
      </w:r>
    </w:p>
    <w:p w14:paraId="760641B2" w14:textId="29F6BBBA" w:rsidR="00F02FBB" w:rsidRPr="00915B0C" w:rsidRDefault="00F02FBB" w:rsidP="00347486">
      <w:pPr>
        <w:pStyle w:val="Bodytext22"/>
        <w:numPr>
          <w:ilvl w:val="0"/>
          <w:numId w:val="26"/>
        </w:numPr>
        <w:shd w:val="clear" w:color="auto" w:fill="auto"/>
        <w:spacing w:before="0" w:after="0" w:line="276" w:lineRule="auto"/>
        <w:ind w:left="426" w:hanging="426"/>
        <w:rPr>
          <w:rFonts w:ascii="Trebuchet MS" w:hAnsi="Trebuchet MS" w:cs="Tahoma"/>
          <w:color w:val="000000"/>
          <w:sz w:val="20"/>
          <w:szCs w:val="20"/>
          <w:lang w:bidi="pl-PL"/>
        </w:rPr>
      </w:pPr>
      <w:r w:rsidRPr="00915B0C">
        <w:rPr>
          <w:rFonts w:ascii="Trebuchet MS" w:hAnsi="Trebuchet MS" w:cs="Tahoma"/>
          <w:color w:val="000000"/>
          <w:sz w:val="20"/>
          <w:szCs w:val="20"/>
          <w:lang w:bidi="pl-PL"/>
        </w:rPr>
        <w:t xml:space="preserve">W przypadku zawarcia umowy z </w:t>
      </w:r>
      <w:r w:rsidR="00260157">
        <w:rPr>
          <w:rFonts w:ascii="Trebuchet MS" w:hAnsi="Trebuchet MS" w:cs="Tahoma"/>
          <w:color w:val="000000"/>
          <w:sz w:val="20"/>
          <w:szCs w:val="20"/>
          <w:lang w:bidi="pl-PL"/>
        </w:rPr>
        <w:t>p</w:t>
      </w:r>
      <w:r w:rsidRPr="00915B0C">
        <w:rPr>
          <w:rFonts w:ascii="Trebuchet MS" w:hAnsi="Trebuchet MS" w:cs="Tahoma"/>
          <w:color w:val="000000"/>
          <w:sz w:val="20"/>
          <w:szCs w:val="20"/>
          <w:lang w:bidi="pl-PL"/>
        </w:rPr>
        <w:t xml:space="preserve">odwykonawcą Wykonawca zobowiązany jest do uzyskania autorskich praw majątkowych oraz praw zależnych wraz ze zgodą na wykonywanie praw osobistych do Utworów wytworzonych w ramach tej umowy w zakresie tożsamym z określonym w niniejszej Umowie oraz przeniesienia ich na Zamawiającego zgodnie z niniejszą Umową. </w:t>
      </w:r>
      <w:r w:rsidR="002A0F2E" w:rsidRPr="00915B0C">
        <w:rPr>
          <w:rFonts w:ascii="Trebuchet MS" w:hAnsi="Trebuchet MS" w:cs="Tahoma"/>
          <w:color w:val="000000"/>
          <w:sz w:val="20"/>
          <w:szCs w:val="20"/>
          <w:lang w:bidi="pl-PL"/>
        </w:rPr>
        <w:t>Umowa podwykonawcza nie może zawierać postanowienia o przejściu praw autorskich na rzecz Wykonawcy po dokonaniu zapłaty przez Wykonawcę wynagrodzenia podwykonawcy z tytułu wykonania umowy podwykonawczej.</w:t>
      </w:r>
    </w:p>
    <w:p w14:paraId="22D544F3" w14:textId="77777777" w:rsidR="00260157" w:rsidRDefault="00260157" w:rsidP="003726ED">
      <w:pPr>
        <w:jc w:val="center"/>
        <w:rPr>
          <w:rFonts w:ascii="Trebuchet MS" w:hAnsi="Trebuchet MS" w:cs="Tahoma"/>
          <w:b/>
          <w:bCs/>
        </w:rPr>
      </w:pPr>
    </w:p>
    <w:p w14:paraId="18C8C004" w14:textId="77777777" w:rsidR="00050F58" w:rsidRDefault="00050F58" w:rsidP="003726ED">
      <w:pPr>
        <w:jc w:val="center"/>
        <w:rPr>
          <w:rFonts w:ascii="Trebuchet MS" w:hAnsi="Trebuchet MS" w:cs="Tahoma"/>
          <w:b/>
          <w:bCs/>
        </w:rPr>
      </w:pPr>
    </w:p>
    <w:p w14:paraId="580CE5B2" w14:textId="77777777" w:rsidR="00050F58" w:rsidRDefault="00050F58" w:rsidP="003726ED">
      <w:pPr>
        <w:jc w:val="center"/>
        <w:rPr>
          <w:rFonts w:ascii="Trebuchet MS" w:hAnsi="Trebuchet MS" w:cs="Tahoma"/>
          <w:b/>
          <w:bCs/>
        </w:rPr>
      </w:pPr>
    </w:p>
    <w:p w14:paraId="591A9B54" w14:textId="77777777" w:rsidR="00050F58" w:rsidRDefault="00050F58" w:rsidP="003726ED">
      <w:pPr>
        <w:jc w:val="center"/>
        <w:rPr>
          <w:rFonts w:ascii="Trebuchet MS" w:hAnsi="Trebuchet MS" w:cs="Tahoma"/>
          <w:b/>
          <w:bCs/>
        </w:rPr>
      </w:pPr>
    </w:p>
    <w:p w14:paraId="725CC753" w14:textId="01D4BB1B" w:rsidR="00043807" w:rsidRPr="00915B0C" w:rsidRDefault="00043807" w:rsidP="003726ED">
      <w:pPr>
        <w:jc w:val="center"/>
        <w:rPr>
          <w:rFonts w:ascii="Trebuchet MS" w:hAnsi="Trebuchet MS" w:cs="Tahoma"/>
          <w:b/>
          <w:bCs/>
        </w:rPr>
      </w:pPr>
      <w:r w:rsidRPr="00915B0C">
        <w:rPr>
          <w:rFonts w:ascii="Trebuchet MS" w:hAnsi="Trebuchet MS" w:cs="Tahoma"/>
          <w:b/>
          <w:bCs/>
        </w:rPr>
        <w:lastRenderedPageBreak/>
        <w:t>§</w:t>
      </w:r>
      <w:r w:rsidR="00515E34" w:rsidRPr="00915B0C">
        <w:rPr>
          <w:rFonts w:ascii="Trebuchet MS" w:hAnsi="Trebuchet MS" w:cs="Tahoma"/>
          <w:b/>
          <w:bCs/>
        </w:rPr>
        <w:t xml:space="preserve"> </w:t>
      </w:r>
      <w:r w:rsidRPr="00915B0C">
        <w:rPr>
          <w:rFonts w:ascii="Trebuchet MS" w:hAnsi="Trebuchet MS" w:cs="Tahoma"/>
          <w:b/>
          <w:bCs/>
        </w:rPr>
        <w:t>1</w:t>
      </w:r>
      <w:r w:rsidR="008F7569">
        <w:rPr>
          <w:rFonts w:ascii="Trebuchet MS" w:hAnsi="Trebuchet MS" w:cs="Tahoma"/>
          <w:b/>
          <w:bCs/>
        </w:rPr>
        <w:t>3</w:t>
      </w:r>
    </w:p>
    <w:p w14:paraId="7975DACA" w14:textId="77777777" w:rsidR="00BF1947" w:rsidRPr="00915B0C" w:rsidRDefault="00BF1947" w:rsidP="00A24BFC">
      <w:pPr>
        <w:pStyle w:val="Nagwek1"/>
        <w:spacing w:after="120" w:line="276" w:lineRule="auto"/>
        <w:jc w:val="center"/>
        <w:rPr>
          <w:rFonts w:ascii="Trebuchet MS" w:hAnsi="Trebuchet MS" w:cs="Tahoma"/>
          <w:i w:val="0"/>
        </w:rPr>
      </w:pPr>
      <w:r w:rsidRPr="00915B0C">
        <w:rPr>
          <w:rFonts w:ascii="Trebuchet MS" w:hAnsi="Trebuchet MS" w:cs="Tahoma"/>
          <w:i w:val="0"/>
        </w:rPr>
        <w:t>Prawa autorskie</w:t>
      </w:r>
    </w:p>
    <w:p w14:paraId="395772CA" w14:textId="0646D40E" w:rsidR="00BF1947" w:rsidRPr="00915B0C" w:rsidRDefault="00BF1947" w:rsidP="00347486">
      <w:pPr>
        <w:pStyle w:val="Bodytext22"/>
        <w:numPr>
          <w:ilvl w:val="0"/>
          <w:numId w:val="27"/>
        </w:numPr>
        <w:shd w:val="clear" w:color="auto" w:fill="auto"/>
        <w:spacing w:before="0" w:after="0" w:line="276" w:lineRule="auto"/>
        <w:ind w:left="426" w:hanging="426"/>
        <w:rPr>
          <w:rFonts w:ascii="Trebuchet MS" w:hAnsi="Trebuchet MS" w:cs="Tahoma"/>
          <w:sz w:val="20"/>
          <w:szCs w:val="20"/>
          <w:lang w:bidi="pl-PL"/>
        </w:rPr>
      </w:pPr>
      <w:r w:rsidRPr="00915B0C">
        <w:rPr>
          <w:rFonts w:ascii="Trebuchet MS" w:hAnsi="Trebuchet MS" w:cs="Tahoma"/>
          <w:sz w:val="20"/>
          <w:szCs w:val="20"/>
          <w:lang w:bidi="pl-PL"/>
        </w:rPr>
        <w:t xml:space="preserve">Dokumentacja </w:t>
      </w:r>
      <w:r w:rsidR="00797CA3" w:rsidRPr="00915B0C">
        <w:rPr>
          <w:rFonts w:ascii="Trebuchet MS" w:hAnsi="Trebuchet MS" w:cs="Tahoma"/>
          <w:sz w:val="20"/>
          <w:szCs w:val="20"/>
          <w:lang w:bidi="pl-PL"/>
        </w:rPr>
        <w:t>Projektowa</w:t>
      </w:r>
      <w:r w:rsidR="00915B0C" w:rsidRPr="00915B0C">
        <w:rPr>
          <w:rFonts w:ascii="Trebuchet MS" w:hAnsi="Trebuchet MS" w:cs="Tahoma"/>
          <w:sz w:val="20"/>
          <w:szCs w:val="20"/>
          <w:lang w:bidi="pl-PL"/>
        </w:rPr>
        <w:t>,</w:t>
      </w:r>
      <w:r w:rsidR="00797CA3" w:rsidRPr="00915B0C">
        <w:rPr>
          <w:rFonts w:ascii="Trebuchet MS" w:hAnsi="Trebuchet MS" w:cs="Tahoma"/>
          <w:sz w:val="20"/>
          <w:szCs w:val="20"/>
          <w:lang w:bidi="pl-PL"/>
        </w:rPr>
        <w:t xml:space="preserve"> </w:t>
      </w:r>
      <w:r w:rsidRPr="00915B0C">
        <w:rPr>
          <w:rFonts w:ascii="Trebuchet MS" w:hAnsi="Trebuchet MS" w:cs="Tahoma"/>
          <w:sz w:val="20"/>
          <w:szCs w:val="20"/>
          <w:lang w:bidi="pl-PL"/>
        </w:rPr>
        <w:t>jaka zostanie stworzona przez Wykonawcę w ramach realizacji niniejszej Umowy</w:t>
      </w:r>
      <w:r w:rsidR="00915B0C" w:rsidRPr="00915B0C">
        <w:rPr>
          <w:rFonts w:ascii="Trebuchet MS" w:hAnsi="Trebuchet MS" w:cs="Tahoma"/>
          <w:sz w:val="20"/>
          <w:szCs w:val="20"/>
          <w:lang w:bidi="pl-PL"/>
        </w:rPr>
        <w:t>,</w:t>
      </w:r>
      <w:r w:rsidR="001B78CE" w:rsidRPr="00915B0C">
        <w:rPr>
          <w:rFonts w:ascii="Trebuchet MS" w:hAnsi="Trebuchet MS" w:cs="Tahoma"/>
          <w:sz w:val="20"/>
          <w:szCs w:val="20"/>
          <w:lang w:bidi="pl-PL"/>
        </w:rPr>
        <w:t xml:space="preserve"> </w:t>
      </w:r>
      <w:r w:rsidRPr="00915B0C">
        <w:rPr>
          <w:rFonts w:ascii="Trebuchet MS" w:hAnsi="Trebuchet MS" w:cs="Tahoma"/>
          <w:sz w:val="20"/>
          <w:szCs w:val="20"/>
          <w:lang w:bidi="pl-PL"/>
        </w:rPr>
        <w:t>jako wytwór myśli projektantów</w:t>
      </w:r>
      <w:r w:rsidR="005472AC" w:rsidRPr="00915B0C">
        <w:rPr>
          <w:rFonts w:ascii="Trebuchet MS" w:hAnsi="Trebuchet MS" w:cs="Tahoma"/>
          <w:sz w:val="20"/>
          <w:szCs w:val="20"/>
          <w:lang w:bidi="pl-PL"/>
        </w:rPr>
        <w:t xml:space="preserve"> </w:t>
      </w:r>
      <w:r w:rsidRPr="00915B0C">
        <w:rPr>
          <w:rFonts w:ascii="Trebuchet MS" w:hAnsi="Trebuchet MS" w:cs="Tahoma"/>
          <w:sz w:val="20"/>
          <w:szCs w:val="20"/>
          <w:lang w:bidi="pl-PL"/>
        </w:rPr>
        <w:t>podlega ochronie zgodnie z przepisami ustawy z dnia 4</w:t>
      </w:r>
      <w:r w:rsidR="00276FE5" w:rsidRPr="00915B0C">
        <w:rPr>
          <w:rFonts w:ascii="Trebuchet MS" w:hAnsi="Trebuchet MS" w:cs="Tahoma"/>
          <w:sz w:val="20"/>
          <w:szCs w:val="20"/>
          <w:lang w:bidi="pl-PL"/>
        </w:rPr>
        <w:t> </w:t>
      </w:r>
      <w:r w:rsidRPr="00915B0C">
        <w:rPr>
          <w:rFonts w:ascii="Trebuchet MS" w:hAnsi="Trebuchet MS" w:cs="Tahoma"/>
          <w:sz w:val="20"/>
          <w:szCs w:val="20"/>
          <w:lang w:bidi="pl-PL"/>
        </w:rPr>
        <w:t>lutego 1994 r. o prawie autorskim i prawach pokrewnych (</w:t>
      </w:r>
      <w:proofErr w:type="spellStart"/>
      <w:r w:rsidRPr="00915B0C">
        <w:rPr>
          <w:rFonts w:ascii="Trebuchet MS" w:hAnsi="Trebuchet MS" w:cs="Tahoma"/>
          <w:sz w:val="20"/>
          <w:szCs w:val="20"/>
          <w:lang w:bidi="pl-PL"/>
        </w:rPr>
        <w:t>t</w:t>
      </w:r>
      <w:r w:rsidR="00A411AF" w:rsidRPr="00915B0C">
        <w:rPr>
          <w:rFonts w:ascii="Trebuchet MS" w:hAnsi="Trebuchet MS" w:cs="Tahoma"/>
          <w:sz w:val="20"/>
          <w:szCs w:val="20"/>
          <w:lang w:bidi="pl-PL"/>
        </w:rPr>
        <w:t>.</w:t>
      </w:r>
      <w:r w:rsidRPr="00915B0C">
        <w:rPr>
          <w:rFonts w:ascii="Trebuchet MS" w:hAnsi="Trebuchet MS" w:cs="Tahoma"/>
          <w:sz w:val="20"/>
          <w:szCs w:val="20"/>
          <w:lang w:bidi="pl-PL"/>
        </w:rPr>
        <w:t>j</w:t>
      </w:r>
      <w:proofErr w:type="spellEnd"/>
      <w:r w:rsidRPr="00915B0C">
        <w:rPr>
          <w:rFonts w:ascii="Trebuchet MS" w:hAnsi="Trebuchet MS" w:cs="Tahoma"/>
          <w:sz w:val="20"/>
          <w:szCs w:val="20"/>
          <w:lang w:bidi="pl-PL"/>
        </w:rPr>
        <w:t>. Dz. U. z 202</w:t>
      </w:r>
      <w:r w:rsidR="001B78CE" w:rsidRPr="00915B0C">
        <w:rPr>
          <w:rFonts w:ascii="Trebuchet MS" w:hAnsi="Trebuchet MS" w:cs="Tahoma"/>
          <w:sz w:val="20"/>
          <w:szCs w:val="20"/>
          <w:lang w:bidi="pl-PL"/>
        </w:rPr>
        <w:t>5</w:t>
      </w:r>
      <w:r w:rsidRPr="00915B0C">
        <w:rPr>
          <w:rFonts w:ascii="Trebuchet MS" w:hAnsi="Trebuchet MS" w:cs="Tahoma"/>
          <w:sz w:val="20"/>
          <w:szCs w:val="20"/>
          <w:lang w:bidi="pl-PL"/>
        </w:rPr>
        <w:t xml:space="preserve"> r., poz. </w:t>
      </w:r>
      <w:r w:rsidR="001B78CE" w:rsidRPr="00915B0C">
        <w:rPr>
          <w:rFonts w:ascii="Trebuchet MS" w:hAnsi="Trebuchet MS" w:cs="Tahoma"/>
          <w:sz w:val="20"/>
          <w:szCs w:val="20"/>
          <w:lang w:bidi="pl-PL"/>
        </w:rPr>
        <w:t>24</w:t>
      </w:r>
      <w:r w:rsidR="009A73B2" w:rsidRPr="00915B0C">
        <w:rPr>
          <w:rFonts w:ascii="Trebuchet MS" w:hAnsi="Trebuchet MS" w:cs="Tahoma"/>
          <w:sz w:val="20"/>
          <w:szCs w:val="20"/>
          <w:lang w:bidi="pl-PL"/>
        </w:rPr>
        <w:t xml:space="preserve">, z </w:t>
      </w:r>
      <w:proofErr w:type="spellStart"/>
      <w:r w:rsidR="009A73B2" w:rsidRPr="00915B0C">
        <w:rPr>
          <w:rFonts w:ascii="Trebuchet MS" w:hAnsi="Trebuchet MS" w:cs="Tahoma"/>
          <w:sz w:val="20"/>
          <w:szCs w:val="20"/>
          <w:lang w:bidi="pl-PL"/>
        </w:rPr>
        <w:t>późn</w:t>
      </w:r>
      <w:proofErr w:type="spellEnd"/>
      <w:r w:rsidR="009A73B2" w:rsidRPr="00915B0C">
        <w:rPr>
          <w:rFonts w:ascii="Trebuchet MS" w:hAnsi="Trebuchet MS" w:cs="Tahoma"/>
          <w:sz w:val="20"/>
          <w:szCs w:val="20"/>
          <w:lang w:bidi="pl-PL"/>
        </w:rPr>
        <w:t>. zm.</w:t>
      </w:r>
      <w:r w:rsidRPr="00915B0C">
        <w:rPr>
          <w:rFonts w:ascii="Trebuchet MS" w:hAnsi="Trebuchet MS" w:cs="Tahoma"/>
          <w:sz w:val="20"/>
          <w:szCs w:val="20"/>
          <w:lang w:bidi="pl-PL"/>
        </w:rPr>
        <w:t>)</w:t>
      </w:r>
      <w:r w:rsidR="00515E34" w:rsidRPr="00915B0C">
        <w:rPr>
          <w:rFonts w:ascii="Trebuchet MS" w:hAnsi="Trebuchet MS" w:cs="Tahoma"/>
          <w:sz w:val="20"/>
          <w:szCs w:val="20"/>
          <w:lang w:bidi="pl-PL"/>
        </w:rPr>
        <w:t>.</w:t>
      </w:r>
    </w:p>
    <w:p w14:paraId="35A12EAA" w14:textId="6CC5B8E9" w:rsidR="00D048F0" w:rsidRPr="00915B0C" w:rsidRDefault="00BF1947" w:rsidP="00347486">
      <w:pPr>
        <w:pStyle w:val="Bodytext22"/>
        <w:numPr>
          <w:ilvl w:val="0"/>
          <w:numId w:val="27"/>
        </w:numPr>
        <w:shd w:val="clear" w:color="auto" w:fill="auto"/>
        <w:spacing w:before="0" w:after="0" w:line="276" w:lineRule="auto"/>
        <w:ind w:left="426" w:hanging="426"/>
        <w:rPr>
          <w:rFonts w:ascii="Trebuchet MS" w:hAnsi="Trebuchet MS" w:cs="Tahoma"/>
          <w:color w:val="000000"/>
          <w:sz w:val="20"/>
          <w:szCs w:val="20"/>
          <w:lang w:bidi="pl-PL"/>
        </w:rPr>
      </w:pPr>
      <w:r w:rsidRPr="00915B0C">
        <w:rPr>
          <w:rFonts w:ascii="Trebuchet MS" w:hAnsi="Trebuchet MS" w:cs="Tahoma"/>
          <w:color w:val="000000"/>
          <w:sz w:val="20"/>
          <w:szCs w:val="20"/>
          <w:lang w:bidi="pl-PL"/>
        </w:rPr>
        <w:t xml:space="preserve">W </w:t>
      </w:r>
      <w:r w:rsidRPr="00915B0C">
        <w:rPr>
          <w:rFonts w:ascii="Trebuchet MS" w:hAnsi="Trebuchet MS" w:cs="Tahoma"/>
          <w:sz w:val="20"/>
          <w:szCs w:val="20"/>
          <w:lang w:bidi="pl-PL"/>
        </w:rPr>
        <w:t xml:space="preserve">ramach ustalonego </w:t>
      </w:r>
      <w:r w:rsidR="00E8145C">
        <w:rPr>
          <w:rFonts w:ascii="Trebuchet MS" w:hAnsi="Trebuchet MS" w:cs="Tahoma"/>
          <w:sz w:val="20"/>
          <w:szCs w:val="20"/>
          <w:lang w:bidi="pl-PL"/>
        </w:rPr>
        <w:t>w</w:t>
      </w:r>
      <w:r w:rsidRPr="00915B0C">
        <w:rPr>
          <w:rFonts w:ascii="Trebuchet MS" w:hAnsi="Trebuchet MS" w:cs="Tahoma"/>
          <w:sz w:val="20"/>
          <w:szCs w:val="20"/>
          <w:lang w:bidi="pl-PL"/>
        </w:rPr>
        <w:t>ynagrodzenia</w:t>
      </w:r>
      <w:r w:rsidR="00A411AF" w:rsidRPr="00915B0C">
        <w:rPr>
          <w:rFonts w:ascii="Trebuchet MS" w:hAnsi="Trebuchet MS" w:cs="Tahoma"/>
          <w:sz w:val="20"/>
          <w:szCs w:val="20"/>
          <w:lang w:bidi="pl-PL"/>
        </w:rPr>
        <w:t xml:space="preserve"> za dan</w:t>
      </w:r>
      <w:r w:rsidR="007441C5" w:rsidRPr="00915B0C">
        <w:rPr>
          <w:rFonts w:ascii="Trebuchet MS" w:hAnsi="Trebuchet MS" w:cs="Tahoma"/>
          <w:sz w:val="20"/>
          <w:szCs w:val="20"/>
          <w:lang w:bidi="pl-PL"/>
        </w:rPr>
        <w:t>e</w:t>
      </w:r>
      <w:r w:rsidR="00A411AF" w:rsidRPr="00915B0C">
        <w:rPr>
          <w:rFonts w:ascii="Trebuchet MS" w:hAnsi="Trebuchet MS" w:cs="Tahoma"/>
          <w:sz w:val="20"/>
          <w:szCs w:val="20"/>
          <w:lang w:bidi="pl-PL"/>
        </w:rPr>
        <w:t xml:space="preserve"> </w:t>
      </w:r>
      <w:r w:rsidR="002A0F2E" w:rsidRPr="00915B0C">
        <w:rPr>
          <w:rFonts w:ascii="Trebuchet MS" w:hAnsi="Trebuchet MS" w:cs="Tahoma"/>
          <w:sz w:val="20"/>
          <w:szCs w:val="20"/>
          <w:lang w:bidi="pl-PL"/>
        </w:rPr>
        <w:t>E</w:t>
      </w:r>
      <w:r w:rsidR="00A411AF" w:rsidRPr="00915B0C">
        <w:rPr>
          <w:rFonts w:ascii="Trebuchet MS" w:hAnsi="Trebuchet MS" w:cs="Tahoma"/>
          <w:sz w:val="20"/>
          <w:szCs w:val="20"/>
          <w:lang w:bidi="pl-PL"/>
        </w:rPr>
        <w:t>tap</w:t>
      </w:r>
      <w:r w:rsidR="007441C5" w:rsidRPr="00915B0C">
        <w:rPr>
          <w:rFonts w:ascii="Trebuchet MS" w:hAnsi="Trebuchet MS" w:cs="Tahoma"/>
          <w:sz w:val="20"/>
          <w:szCs w:val="20"/>
          <w:lang w:bidi="pl-PL"/>
        </w:rPr>
        <w:t>y</w:t>
      </w:r>
      <w:r w:rsidRPr="00915B0C">
        <w:rPr>
          <w:rFonts w:ascii="Trebuchet MS" w:hAnsi="Trebuchet MS" w:cs="Tahoma"/>
          <w:sz w:val="20"/>
          <w:szCs w:val="20"/>
          <w:lang w:bidi="pl-PL"/>
        </w:rPr>
        <w:t xml:space="preserve"> Wykonawca</w:t>
      </w:r>
      <w:r w:rsidR="00915B0C" w:rsidRPr="00915B0C">
        <w:rPr>
          <w:rFonts w:ascii="Trebuchet MS" w:hAnsi="Trebuchet MS" w:cs="Tahoma"/>
          <w:sz w:val="20"/>
          <w:szCs w:val="20"/>
          <w:lang w:bidi="pl-PL"/>
        </w:rPr>
        <w:t>,</w:t>
      </w:r>
      <w:r w:rsidRPr="00915B0C">
        <w:rPr>
          <w:rFonts w:ascii="Trebuchet MS" w:hAnsi="Trebuchet MS" w:cs="Tahoma"/>
          <w:sz w:val="20"/>
          <w:szCs w:val="20"/>
          <w:lang w:bidi="pl-PL"/>
        </w:rPr>
        <w:t xml:space="preserve"> z chwilą </w:t>
      </w:r>
      <w:r w:rsidR="00A24BFC" w:rsidRPr="00915B0C">
        <w:rPr>
          <w:rFonts w:ascii="Trebuchet MS" w:hAnsi="Trebuchet MS" w:cs="Tahoma"/>
          <w:sz w:val="20"/>
          <w:szCs w:val="20"/>
          <w:lang w:bidi="pl-PL"/>
        </w:rPr>
        <w:t>przekazania</w:t>
      </w:r>
      <w:r w:rsidR="00797CA3" w:rsidRPr="00915B0C">
        <w:rPr>
          <w:rFonts w:ascii="Trebuchet MS" w:hAnsi="Trebuchet MS" w:cs="Tahoma"/>
          <w:sz w:val="20"/>
          <w:szCs w:val="20"/>
          <w:lang w:bidi="pl-PL"/>
        </w:rPr>
        <w:t xml:space="preserve"> </w:t>
      </w:r>
      <w:r w:rsidR="00A24BFC" w:rsidRPr="00915B0C">
        <w:rPr>
          <w:rFonts w:ascii="Trebuchet MS" w:hAnsi="Trebuchet MS" w:cs="Tahoma"/>
          <w:sz w:val="20"/>
          <w:szCs w:val="20"/>
          <w:lang w:bidi="pl-PL"/>
        </w:rPr>
        <w:t xml:space="preserve">Zamawiającemu </w:t>
      </w:r>
      <w:r w:rsidR="00797CA3" w:rsidRPr="00915B0C">
        <w:rPr>
          <w:rFonts w:ascii="Trebuchet MS" w:hAnsi="Trebuchet MS" w:cs="Tahoma"/>
          <w:sz w:val="20"/>
          <w:szCs w:val="20"/>
          <w:lang w:bidi="pl-PL"/>
        </w:rPr>
        <w:t>Dokumentacji Projektowej</w:t>
      </w:r>
      <w:r w:rsidR="00A411AF" w:rsidRPr="00915B0C">
        <w:rPr>
          <w:rFonts w:ascii="Trebuchet MS" w:hAnsi="Trebuchet MS" w:cs="Tahoma"/>
          <w:sz w:val="20"/>
          <w:szCs w:val="20"/>
          <w:lang w:bidi="pl-PL"/>
        </w:rPr>
        <w:t xml:space="preserve"> w danym </w:t>
      </w:r>
      <w:r w:rsidR="00915B0C" w:rsidRPr="00915B0C">
        <w:rPr>
          <w:rFonts w:ascii="Trebuchet MS" w:hAnsi="Trebuchet MS" w:cs="Tahoma"/>
          <w:sz w:val="20"/>
          <w:szCs w:val="20"/>
          <w:lang w:bidi="pl-PL"/>
        </w:rPr>
        <w:t>E</w:t>
      </w:r>
      <w:r w:rsidR="00A411AF" w:rsidRPr="00915B0C">
        <w:rPr>
          <w:rFonts w:ascii="Trebuchet MS" w:hAnsi="Trebuchet MS" w:cs="Tahoma"/>
          <w:sz w:val="20"/>
          <w:szCs w:val="20"/>
          <w:lang w:bidi="pl-PL"/>
        </w:rPr>
        <w:t>tapie</w:t>
      </w:r>
      <w:r w:rsidR="00FC7B82">
        <w:rPr>
          <w:rFonts w:ascii="Trebuchet MS" w:hAnsi="Trebuchet MS" w:cs="Tahoma"/>
          <w:sz w:val="20"/>
          <w:szCs w:val="20"/>
          <w:lang w:bidi="pl-PL"/>
        </w:rPr>
        <w:t xml:space="preserve"> zgodnie z postanowieniami w § </w:t>
      </w:r>
      <w:r w:rsidR="00E45CF7">
        <w:rPr>
          <w:rFonts w:ascii="Trebuchet MS" w:hAnsi="Trebuchet MS" w:cs="Tahoma"/>
          <w:sz w:val="20"/>
          <w:szCs w:val="20"/>
          <w:lang w:bidi="pl-PL"/>
        </w:rPr>
        <w:t>8</w:t>
      </w:r>
      <w:r w:rsidR="00FC7B82">
        <w:rPr>
          <w:rFonts w:ascii="Trebuchet MS" w:hAnsi="Trebuchet MS" w:cs="Tahoma"/>
          <w:sz w:val="20"/>
          <w:szCs w:val="20"/>
          <w:lang w:bidi="pl-PL"/>
        </w:rPr>
        <w:t xml:space="preserve"> Umowy</w:t>
      </w:r>
      <w:r w:rsidR="00797CA3" w:rsidRPr="00915B0C">
        <w:rPr>
          <w:rFonts w:ascii="Trebuchet MS" w:hAnsi="Trebuchet MS" w:cs="Tahoma"/>
          <w:sz w:val="20"/>
          <w:szCs w:val="20"/>
          <w:lang w:bidi="pl-PL"/>
        </w:rPr>
        <w:t xml:space="preserve">, </w:t>
      </w:r>
      <w:r w:rsidRPr="00915B0C">
        <w:rPr>
          <w:rFonts w:ascii="Trebuchet MS" w:hAnsi="Trebuchet MS" w:cs="Tahoma"/>
          <w:color w:val="000000"/>
          <w:sz w:val="20"/>
          <w:szCs w:val="20"/>
          <w:lang w:bidi="pl-PL"/>
        </w:rPr>
        <w:t xml:space="preserve">przenosi na Zamawiającego autorskie prawa majątkowe do </w:t>
      </w:r>
      <w:r w:rsidR="006C68EC">
        <w:rPr>
          <w:rFonts w:ascii="Trebuchet MS" w:hAnsi="Trebuchet MS" w:cs="Tahoma"/>
          <w:color w:val="000000"/>
          <w:sz w:val="20"/>
          <w:szCs w:val="20"/>
          <w:lang w:bidi="pl-PL"/>
        </w:rPr>
        <w:t>u</w:t>
      </w:r>
      <w:r w:rsidRPr="00915B0C">
        <w:rPr>
          <w:rFonts w:ascii="Trebuchet MS" w:hAnsi="Trebuchet MS" w:cs="Tahoma"/>
          <w:color w:val="000000"/>
          <w:sz w:val="20"/>
          <w:szCs w:val="20"/>
          <w:lang w:bidi="pl-PL"/>
        </w:rPr>
        <w:t>tworu oraz nośników</w:t>
      </w:r>
      <w:r w:rsidR="00915B0C" w:rsidRPr="00915B0C">
        <w:rPr>
          <w:rFonts w:ascii="Trebuchet MS" w:hAnsi="Trebuchet MS" w:cs="Tahoma"/>
          <w:color w:val="000000"/>
          <w:sz w:val="20"/>
          <w:szCs w:val="20"/>
          <w:lang w:bidi="pl-PL"/>
        </w:rPr>
        <w:t>,</w:t>
      </w:r>
      <w:r w:rsidRPr="00915B0C">
        <w:rPr>
          <w:rFonts w:ascii="Trebuchet MS" w:hAnsi="Trebuchet MS" w:cs="Tahoma"/>
          <w:color w:val="000000"/>
          <w:sz w:val="20"/>
          <w:szCs w:val="20"/>
          <w:lang w:bidi="pl-PL"/>
        </w:rPr>
        <w:t xml:space="preserve"> na których znajdują się rzeczone autorskie prawa majątkowe, bez ograniczenia terytorium, czasu i </w:t>
      </w:r>
      <w:r w:rsidR="00915B0C" w:rsidRPr="00915B0C">
        <w:rPr>
          <w:rFonts w:ascii="Trebuchet MS" w:hAnsi="Trebuchet MS" w:cs="Tahoma"/>
          <w:color w:val="000000"/>
          <w:sz w:val="20"/>
          <w:szCs w:val="20"/>
          <w:lang w:bidi="pl-PL"/>
        </w:rPr>
        <w:t>liczby</w:t>
      </w:r>
      <w:r w:rsidRPr="00915B0C">
        <w:rPr>
          <w:rFonts w:ascii="Trebuchet MS" w:hAnsi="Trebuchet MS" w:cs="Tahoma"/>
          <w:color w:val="000000"/>
          <w:sz w:val="20"/>
          <w:szCs w:val="20"/>
          <w:lang w:bidi="pl-PL"/>
        </w:rPr>
        <w:t xml:space="preserve"> wykorzystania oraz w zakresie rozporządzania nim, bez prawa do wypowiedzenia, na wszystkich polach eksploatacji właściwych do korzystania z </w:t>
      </w:r>
      <w:r w:rsidR="00915B0C" w:rsidRPr="00915B0C">
        <w:rPr>
          <w:rFonts w:ascii="Trebuchet MS" w:hAnsi="Trebuchet MS" w:cs="Tahoma"/>
          <w:color w:val="000000"/>
          <w:sz w:val="20"/>
          <w:szCs w:val="20"/>
          <w:lang w:bidi="pl-PL"/>
        </w:rPr>
        <w:t>P</w:t>
      </w:r>
      <w:r w:rsidRPr="00915B0C">
        <w:rPr>
          <w:rFonts w:ascii="Trebuchet MS" w:hAnsi="Trebuchet MS" w:cs="Tahoma"/>
          <w:color w:val="000000"/>
          <w:sz w:val="20"/>
          <w:szCs w:val="20"/>
          <w:lang w:bidi="pl-PL"/>
        </w:rPr>
        <w:t xml:space="preserve">rzedmiotu </w:t>
      </w:r>
      <w:r w:rsidR="00915B0C" w:rsidRPr="00915B0C">
        <w:rPr>
          <w:rFonts w:ascii="Trebuchet MS" w:hAnsi="Trebuchet MS" w:cs="Tahoma"/>
          <w:color w:val="000000"/>
          <w:sz w:val="20"/>
          <w:szCs w:val="20"/>
          <w:lang w:bidi="pl-PL"/>
        </w:rPr>
        <w:t>U</w:t>
      </w:r>
      <w:r w:rsidRPr="00915B0C">
        <w:rPr>
          <w:rFonts w:ascii="Trebuchet MS" w:hAnsi="Trebuchet MS" w:cs="Tahoma"/>
          <w:color w:val="000000"/>
          <w:sz w:val="20"/>
          <w:szCs w:val="20"/>
          <w:lang w:bidi="pl-PL"/>
        </w:rPr>
        <w:t xml:space="preserve">mowy zgodnie </w:t>
      </w:r>
      <w:r w:rsidR="00050F58">
        <w:rPr>
          <w:rFonts w:ascii="Trebuchet MS" w:hAnsi="Trebuchet MS" w:cs="Tahoma"/>
          <w:color w:val="000000"/>
          <w:sz w:val="20"/>
          <w:szCs w:val="20"/>
          <w:lang w:bidi="pl-PL"/>
        </w:rPr>
        <w:br/>
      </w:r>
      <w:r w:rsidRPr="00915B0C">
        <w:rPr>
          <w:rFonts w:ascii="Trebuchet MS" w:hAnsi="Trebuchet MS" w:cs="Tahoma"/>
          <w:color w:val="000000"/>
          <w:sz w:val="20"/>
          <w:szCs w:val="20"/>
          <w:lang w:bidi="pl-PL"/>
        </w:rPr>
        <w:t xml:space="preserve">z przeznaczeniem, </w:t>
      </w:r>
      <w:r w:rsidR="00D048F0" w:rsidRPr="00915B0C">
        <w:rPr>
          <w:rFonts w:ascii="Trebuchet MS" w:eastAsia="Calibri" w:hAnsi="Trebuchet MS" w:cs="Tahoma"/>
          <w:sz w:val="20"/>
          <w:szCs w:val="20"/>
          <w:lang w:eastAsia="en-US"/>
        </w:rPr>
        <w:t>w szczególności:</w:t>
      </w:r>
    </w:p>
    <w:p w14:paraId="03880D0C" w14:textId="4FC52B2C" w:rsidR="00D048F0" w:rsidRPr="00915B0C" w:rsidRDefault="00D048F0" w:rsidP="00347486">
      <w:pPr>
        <w:numPr>
          <w:ilvl w:val="0"/>
          <w:numId w:val="31"/>
        </w:numPr>
        <w:suppressAutoHyphens/>
        <w:spacing w:line="276" w:lineRule="auto"/>
        <w:jc w:val="both"/>
        <w:rPr>
          <w:rFonts w:ascii="Trebuchet MS" w:eastAsia="Calibri" w:hAnsi="Trebuchet MS" w:cs="Tahoma"/>
          <w:lang w:eastAsia="en-US"/>
        </w:rPr>
      </w:pPr>
      <w:r w:rsidRPr="00915B0C">
        <w:rPr>
          <w:rFonts w:ascii="Trebuchet MS" w:eastAsia="Calibri" w:hAnsi="Trebuchet MS" w:cs="Tahoma"/>
          <w:lang w:eastAsia="en-US" w:bidi="pl-PL"/>
        </w:rPr>
        <w:t>w zakresie wielokrotnego wykorzystywania na potrzeby realizacji robót budowlanych oraz prowadzenia postępowań w celu wyłonienia wykonawców</w:t>
      </w:r>
      <w:r w:rsidR="00752304" w:rsidRPr="00915B0C">
        <w:rPr>
          <w:rFonts w:ascii="Trebuchet MS" w:eastAsia="Calibri" w:hAnsi="Trebuchet MS" w:cs="Tahoma"/>
          <w:lang w:eastAsia="en-US"/>
        </w:rPr>
        <w:t>;</w:t>
      </w:r>
    </w:p>
    <w:p w14:paraId="15693E4F" w14:textId="5A16249A" w:rsidR="00D048F0" w:rsidRPr="00915B0C" w:rsidRDefault="00D048F0" w:rsidP="00347486">
      <w:pPr>
        <w:numPr>
          <w:ilvl w:val="0"/>
          <w:numId w:val="31"/>
        </w:numPr>
        <w:suppressAutoHyphens/>
        <w:spacing w:line="276" w:lineRule="auto"/>
        <w:jc w:val="both"/>
        <w:rPr>
          <w:rFonts w:ascii="Trebuchet MS" w:eastAsia="Calibri" w:hAnsi="Trebuchet MS" w:cs="Tahoma"/>
          <w:lang w:eastAsia="en-US"/>
        </w:rPr>
      </w:pPr>
      <w:r w:rsidRPr="00915B0C">
        <w:rPr>
          <w:rFonts w:ascii="Trebuchet MS" w:eastAsia="Calibri" w:hAnsi="Trebuchet MS" w:cs="Tahoma"/>
          <w:lang w:eastAsia="en-US"/>
        </w:rPr>
        <w:t>w zakresie jej utrwalania i zwielokrotniania - wytwarzanie dowolną techniką egzemplarzy, w</w:t>
      </w:r>
      <w:r w:rsidR="002A0F2E" w:rsidRPr="00915B0C">
        <w:rPr>
          <w:rFonts w:ascii="Trebuchet MS" w:eastAsia="Calibri" w:hAnsi="Trebuchet MS" w:cs="Tahoma"/>
          <w:lang w:eastAsia="en-US"/>
        </w:rPr>
        <w:t> </w:t>
      </w:r>
      <w:r w:rsidRPr="00915B0C">
        <w:rPr>
          <w:rFonts w:ascii="Trebuchet MS" w:eastAsia="Calibri" w:hAnsi="Trebuchet MS" w:cs="Tahoma"/>
          <w:lang w:eastAsia="en-US"/>
        </w:rPr>
        <w:t>tym techniką drukarską, reprograficzną, zapisu magnetycznego, poprzez nagrywanie, techniką cyfrową</w:t>
      </w:r>
      <w:r w:rsidR="00915B0C" w:rsidRPr="00915B0C">
        <w:rPr>
          <w:rFonts w:ascii="Trebuchet MS" w:eastAsia="Calibri" w:hAnsi="Trebuchet MS" w:cs="Tahoma"/>
          <w:lang w:eastAsia="en-US"/>
        </w:rPr>
        <w:t>,</w:t>
      </w:r>
      <w:r w:rsidRPr="00915B0C">
        <w:rPr>
          <w:rFonts w:ascii="Trebuchet MS" w:eastAsia="Calibri" w:hAnsi="Trebuchet MS" w:cs="Tahoma"/>
          <w:lang w:eastAsia="en-US"/>
        </w:rPr>
        <w:t xml:space="preserve"> itp</w:t>
      </w:r>
      <w:r w:rsidR="00752304" w:rsidRPr="00915B0C">
        <w:rPr>
          <w:rFonts w:ascii="Trebuchet MS" w:eastAsia="Calibri" w:hAnsi="Trebuchet MS" w:cs="Tahoma"/>
          <w:lang w:eastAsia="en-US"/>
        </w:rPr>
        <w:t>.;</w:t>
      </w:r>
    </w:p>
    <w:p w14:paraId="018811FA" w14:textId="1C605EA6" w:rsidR="00D048F0" w:rsidRPr="00915B0C" w:rsidRDefault="00D048F0" w:rsidP="00347486">
      <w:pPr>
        <w:numPr>
          <w:ilvl w:val="0"/>
          <w:numId w:val="31"/>
        </w:numPr>
        <w:suppressAutoHyphens/>
        <w:spacing w:line="276" w:lineRule="auto"/>
        <w:jc w:val="both"/>
        <w:rPr>
          <w:rFonts w:ascii="Trebuchet MS" w:eastAsia="Calibri" w:hAnsi="Trebuchet MS" w:cs="Tahoma"/>
          <w:lang w:eastAsia="en-US"/>
        </w:rPr>
      </w:pPr>
      <w:r w:rsidRPr="00915B0C">
        <w:rPr>
          <w:rFonts w:ascii="Trebuchet MS" w:eastAsia="Calibri" w:hAnsi="Trebuchet MS" w:cs="Tahoma"/>
          <w:lang w:eastAsia="en-US"/>
        </w:rPr>
        <w:t>w zakresie obrotu jej oryginałem albo egzemplarzami, na których dokumentację utrwalono - wprowadzanie do obrotu, marketing, użyczenie lub najem</w:t>
      </w:r>
      <w:r w:rsidR="00752304" w:rsidRPr="00915B0C">
        <w:rPr>
          <w:rFonts w:ascii="Trebuchet MS" w:eastAsia="Calibri" w:hAnsi="Trebuchet MS" w:cs="Tahoma"/>
          <w:lang w:eastAsia="en-US"/>
        </w:rPr>
        <w:t>;</w:t>
      </w:r>
    </w:p>
    <w:p w14:paraId="5C265CEA" w14:textId="7853B9DA" w:rsidR="00D048F0" w:rsidRPr="00915B0C" w:rsidRDefault="00D048F0" w:rsidP="00347486">
      <w:pPr>
        <w:numPr>
          <w:ilvl w:val="0"/>
          <w:numId w:val="31"/>
        </w:numPr>
        <w:suppressAutoHyphens/>
        <w:spacing w:line="276" w:lineRule="auto"/>
        <w:jc w:val="both"/>
        <w:rPr>
          <w:rFonts w:ascii="Trebuchet MS" w:eastAsia="Calibri" w:hAnsi="Trebuchet MS" w:cs="Tahoma"/>
          <w:lang w:eastAsia="en-US"/>
        </w:rPr>
      </w:pPr>
      <w:r w:rsidRPr="00915B0C">
        <w:rPr>
          <w:rFonts w:ascii="Trebuchet MS" w:eastAsia="Calibri" w:hAnsi="Trebuchet MS" w:cs="Tahoma"/>
          <w:lang w:eastAsia="en-US"/>
        </w:rPr>
        <w:t>w zakresie rozpowszechniania dokumentacji w sposób inny niż określony powyżej – publiczne wykonanie, wystawienie, w tym na publicznych wystawach, prezentacj</w:t>
      </w:r>
      <w:r w:rsidR="00F25690">
        <w:rPr>
          <w:rFonts w:ascii="Trebuchet MS" w:eastAsia="Calibri" w:hAnsi="Trebuchet MS" w:cs="Tahoma"/>
          <w:lang w:eastAsia="en-US"/>
        </w:rPr>
        <w:t>a</w:t>
      </w:r>
      <w:r w:rsidRPr="00915B0C">
        <w:rPr>
          <w:rFonts w:ascii="Trebuchet MS" w:eastAsia="Calibri" w:hAnsi="Trebuchet MS" w:cs="Tahoma"/>
          <w:lang w:eastAsia="en-US"/>
        </w:rPr>
        <w:t xml:space="preserve"> </w:t>
      </w:r>
      <w:r w:rsidR="00050F58">
        <w:rPr>
          <w:rFonts w:ascii="Trebuchet MS" w:eastAsia="Calibri" w:hAnsi="Trebuchet MS" w:cs="Tahoma"/>
          <w:lang w:eastAsia="en-US"/>
        </w:rPr>
        <w:br/>
      </w:r>
      <w:r w:rsidRPr="00915B0C">
        <w:rPr>
          <w:rFonts w:ascii="Trebuchet MS" w:eastAsia="Calibri" w:hAnsi="Trebuchet MS" w:cs="Tahoma"/>
          <w:lang w:eastAsia="en-US"/>
        </w:rPr>
        <w:t>i reklam</w:t>
      </w:r>
      <w:r w:rsidR="00F25690">
        <w:rPr>
          <w:rFonts w:ascii="Trebuchet MS" w:eastAsia="Calibri" w:hAnsi="Trebuchet MS" w:cs="Tahoma"/>
          <w:lang w:eastAsia="en-US"/>
        </w:rPr>
        <w:t>a</w:t>
      </w:r>
      <w:r w:rsidRPr="00915B0C">
        <w:rPr>
          <w:rFonts w:ascii="Trebuchet MS" w:eastAsia="Calibri" w:hAnsi="Trebuchet MS" w:cs="Tahoma"/>
          <w:lang w:eastAsia="en-US"/>
        </w:rPr>
        <w:t xml:space="preserve"> w mediach, wyświetlani</w:t>
      </w:r>
      <w:r w:rsidR="00F25690">
        <w:rPr>
          <w:rFonts w:ascii="Trebuchet MS" w:eastAsia="Calibri" w:hAnsi="Trebuchet MS" w:cs="Tahoma"/>
          <w:lang w:eastAsia="en-US"/>
        </w:rPr>
        <w:t>e</w:t>
      </w:r>
      <w:r w:rsidRPr="00915B0C">
        <w:rPr>
          <w:rFonts w:ascii="Trebuchet MS" w:eastAsia="Calibri" w:hAnsi="Trebuchet MS" w:cs="Tahoma"/>
          <w:lang w:eastAsia="en-US"/>
        </w:rPr>
        <w:t xml:space="preserve"> na nośnikach elektronicznych, publikacj</w:t>
      </w:r>
      <w:r w:rsidR="00F25690">
        <w:rPr>
          <w:rFonts w:ascii="Trebuchet MS" w:eastAsia="Calibri" w:hAnsi="Trebuchet MS" w:cs="Tahoma"/>
          <w:lang w:eastAsia="en-US"/>
        </w:rPr>
        <w:t>a</w:t>
      </w:r>
      <w:r w:rsidRPr="00915B0C">
        <w:rPr>
          <w:rFonts w:ascii="Trebuchet MS" w:eastAsia="Calibri" w:hAnsi="Trebuchet MS" w:cs="Tahoma"/>
          <w:lang w:eastAsia="en-US"/>
        </w:rPr>
        <w:t xml:space="preserve"> w takich formach wydawniczych</w:t>
      </w:r>
      <w:r w:rsidR="00915B0C" w:rsidRPr="00915B0C">
        <w:rPr>
          <w:rFonts w:ascii="Trebuchet MS" w:eastAsia="Calibri" w:hAnsi="Trebuchet MS" w:cs="Tahoma"/>
          <w:lang w:eastAsia="en-US"/>
        </w:rPr>
        <w:t>,</w:t>
      </w:r>
      <w:r w:rsidRPr="00915B0C">
        <w:rPr>
          <w:rFonts w:ascii="Trebuchet MS" w:eastAsia="Calibri" w:hAnsi="Trebuchet MS" w:cs="Tahoma"/>
          <w:lang w:eastAsia="en-US"/>
        </w:rPr>
        <w:t xml:space="preserve"> jak książki, albumy, broszury, wyświetlenie, odtworzenie oraz nadawanie i reemitowanie we wszelkich możliwych formach, jak również publiczne udostępnianie dokumentacji w taki sposób, aby każdy mógł mieć do niej dostęp w miejscu i w czasie przez siebie wybranym</w:t>
      </w:r>
      <w:r w:rsidR="00752304" w:rsidRPr="00915B0C">
        <w:rPr>
          <w:rFonts w:ascii="Trebuchet MS" w:eastAsia="Calibri" w:hAnsi="Trebuchet MS" w:cs="Tahoma"/>
          <w:lang w:eastAsia="en-US"/>
        </w:rPr>
        <w:t>;</w:t>
      </w:r>
    </w:p>
    <w:p w14:paraId="020A0957" w14:textId="1D9E5DB5" w:rsidR="008249F7" w:rsidRPr="00915B0C" w:rsidRDefault="00D048F0" w:rsidP="00347486">
      <w:pPr>
        <w:numPr>
          <w:ilvl w:val="0"/>
          <w:numId w:val="31"/>
        </w:numPr>
        <w:suppressAutoHyphens/>
        <w:spacing w:line="276" w:lineRule="auto"/>
        <w:jc w:val="both"/>
        <w:rPr>
          <w:rFonts w:ascii="Trebuchet MS" w:eastAsia="Calibri" w:hAnsi="Trebuchet MS" w:cs="Tahoma"/>
          <w:lang w:eastAsia="en-US"/>
        </w:rPr>
      </w:pPr>
      <w:r w:rsidRPr="00915B0C">
        <w:rPr>
          <w:rFonts w:ascii="Trebuchet MS" w:eastAsia="Calibri" w:hAnsi="Trebuchet MS" w:cs="Tahoma"/>
          <w:lang w:eastAsia="en-US" w:bidi="pl-PL"/>
        </w:rPr>
        <w:t>w zakresie prawa do wykonywania autorskich praw zależnych, w tym tworzenia i</w:t>
      </w:r>
      <w:r w:rsidR="004151E8" w:rsidRPr="00915B0C">
        <w:rPr>
          <w:rFonts w:ascii="Trebuchet MS" w:eastAsia="Calibri" w:hAnsi="Trebuchet MS" w:cs="Tahoma"/>
          <w:lang w:eastAsia="en-US" w:bidi="pl-PL"/>
        </w:rPr>
        <w:t> </w:t>
      </w:r>
      <w:r w:rsidRPr="00915B0C">
        <w:rPr>
          <w:rFonts w:ascii="Trebuchet MS" w:eastAsia="Calibri" w:hAnsi="Trebuchet MS" w:cs="Tahoma"/>
          <w:lang w:eastAsia="en-US" w:bidi="pl-PL"/>
        </w:rPr>
        <w:t>wykorzystywania dzieł zależnych.</w:t>
      </w:r>
    </w:p>
    <w:p w14:paraId="38AFFCE7" w14:textId="3F0DE019" w:rsidR="008249F7" w:rsidRPr="00915B0C" w:rsidRDefault="008249F7" w:rsidP="00347486">
      <w:pPr>
        <w:pStyle w:val="Bodytext22"/>
        <w:numPr>
          <w:ilvl w:val="0"/>
          <w:numId w:val="27"/>
        </w:numPr>
        <w:shd w:val="clear" w:color="auto" w:fill="auto"/>
        <w:spacing w:before="0" w:after="0" w:line="276" w:lineRule="auto"/>
        <w:ind w:left="426" w:hanging="426"/>
        <w:rPr>
          <w:rFonts w:ascii="Trebuchet MS" w:hAnsi="Trebuchet MS" w:cs="Tahoma"/>
          <w:color w:val="000000"/>
          <w:sz w:val="20"/>
          <w:szCs w:val="20"/>
          <w:lang w:bidi="pl-PL"/>
        </w:rPr>
      </w:pPr>
      <w:r w:rsidRPr="00915B0C">
        <w:rPr>
          <w:rFonts w:ascii="Trebuchet MS" w:eastAsia="Calibri" w:hAnsi="Trebuchet MS" w:cs="Tahoma"/>
          <w:sz w:val="20"/>
          <w:szCs w:val="20"/>
        </w:rPr>
        <w:t>Z chwilą przeniesienia autorskich praw majątkowych do danej części Dokumentacji Projektowej Wykonawca przenosi na Zamawiającego</w:t>
      </w:r>
      <w:r w:rsidR="00915B0C" w:rsidRPr="00915B0C">
        <w:rPr>
          <w:rFonts w:ascii="Trebuchet MS" w:eastAsia="Calibri" w:hAnsi="Trebuchet MS" w:cs="Tahoma"/>
          <w:sz w:val="20"/>
          <w:szCs w:val="20"/>
        </w:rPr>
        <w:t xml:space="preserve"> </w:t>
      </w:r>
      <w:r w:rsidRPr="00915B0C">
        <w:rPr>
          <w:rFonts w:ascii="Trebuchet MS" w:eastAsia="Calibri" w:hAnsi="Trebuchet MS" w:cs="Tahoma"/>
          <w:sz w:val="20"/>
          <w:szCs w:val="20"/>
        </w:rPr>
        <w:t xml:space="preserve">prawo do wykonywania i zezwalania na wykonywanie praw zależnych do tej części dokumentacji na wszelkich polach eksploatacji, w tym </w:t>
      </w:r>
      <w:r w:rsidR="00050F58">
        <w:rPr>
          <w:rFonts w:ascii="Trebuchet MS" w:eastAsia="Calibri" w:hAnsi="Trebuchet MS" w:cs="Tahoma"/>
          <w:sz w:val="20"/>
          <w:szCs w:val="20"/>
        </w:rPr>
        <w:br/>
      </w:r>
      <w:r w:rsidRPr="00915B0C">
        <w:rPr>
          <w:rFonts w:ascii="Trebuchet MS" w:eastAsia="Calibri" w:hAnsi="Trebuchet MS" w:cs="Tahoma"/>
          <w:sz w:val="20"/>
          <w:szCs w:val="20"/>
        </w:rPr>
        <w:t xml:space="preserve">w szczególności polach eksploatacji wskazanych w ust. </w:t>
      </w:r>
      <w:r w:rsidR="00915B0C" w:rsidRPr="00915B0C">
        <w:rPr>
          <w:rFonts w:ascii="Trebuchet MS" w:eastAsia="Calibri" w:hAnsi="Trebuchet MS" w:cs="Tahoma"/>
          <w:sz w:val="20"/>
          <w:szCs w:val="20"/>
        </w:rPr>
        <w:t>2</w:t>
      </w:r>
      <w:r w:rsidRPr="00915B0C">
        <w:rPr>
          <w:rFonts w:ascii="Trebuchet MS" w:eastAsia="Calibri" w:hAnsi="Trebuchet MS" w:cs="Tahoma"/>
          <w:sz w:val="20"/>
          <w:szCs w:val="20"/>
        </w:rPr>
        <w:t xml:space="preserve"> powyżej wraz z prawem ich przenoszenia na inny podmiot.</w:t>
      </w:r>
    </w:p>
    <w:p w14:paraId="27628425" w14:textId="0086E601" w:rsidR="00242912" w:rsidRPr="00E8145C" w:rsidRDefault="00242912" w:rsidP="00347486">
      <w:pPr>
        <w:numPr>
          <w:ilvl w:val="0"/>
          <w:numId w:val="27"/>
        </w:numPr>
        <w:suppressAutoHyphens/>
        <w:spacing w:line="276" w:lineRule="auto"/>
        <w:ind w:left="426" w:hanging="427"/>
        <w:jc w:val="both"/>
        <w:rPr>
          <w:rFonts w:ascii="Trebuchet MS" w:eastAsia="Calibri" w:hAnsi="Trebuchet MS" w:cs="Tahoma"/>
          <w:lang w:eastAsia="en-US"/>
        </w:rPr>
      </w:pPr>
      <w:r w:rsidRPr="00E8145C">
        <w:rPr>
          <w:rFonts w:ascii="Trebuchet MS" w:eastAsia="Calibri" w:hAnsi="Trebuchet MS" w:cs="Tahoma"/>
          <w:lang w:eastAsia="en-US"/>
        </w:rPr>
        <w:t xml:space="preserve">Przejście autorskich praw majątkowych oraz praw zależnych następuje z chwilą </w:t>
      </w:r>
      <w:r w:rsidR="00A24BFC" w:rsidRPr="00E8145C">
        <w:rPr>
          <w:rFonts w:ascii="Trebuchet MS" w:eastAsia="Calibri" w:hAnsi="Trebuchet MS" w:cs="Tahoma"/>
          <w:lang w:eastAsia="en-US"/>
        </w:rPr>
        <w:t xml:space="preserve">przekazania do </w:t>
      </w:r>
      <w:r w:rsidR="00FC7B82">
        <w:rPr>
          <w:rFonts w:ascii="Trebuchet MS" w:eastAsia="Calibri" w:hAnsi="Trebuchet MS" w:cs="Tahoma"/>
          <w:lang w:eastAsia="en-US"/>
        </w:rPr>
        <w:t xml:space="preserve">przeglądu i </w:t>
      </w:r>
      <w:r w:rsidRPr="00E8145C">
        <w:rPr>
          <w:rFonts w:ascii="Trebuchet MS" w:eastAsia="Calibri" w:hAnsi="Trebuchet MS" w:cs="Tahoma"/>
          <w:lang w:eastAsia="en-US"/>
        </w:rPr>
        <w:t>odbioru każdej z części Dokumentacji Projektowej, bez konieczności składania w tej sprawie jakichkolwiek dodatkowych oświadczeń woli.</w:t>
      </w:r>
    </w:p>
    <w:p w14:paraId="09744C8C" w14:textId="47C9EE65" w:rsidR="00242912" w:rsidRPr="00E8145C" w:rsidRDefault="00242912" w:rsidP="00347486">
      <w:pPr>
        <w:numPr>
          <w:ilvl w:val="0"/>
          <w:numId w:val="27"/>
        </w:numPr>
        <w:suppressAutoHyphens/>
        <w:spacing w:line="276" w:lineRule="auto"/>
        <w:ind w:left="426" w:hanging="426"/>
        <w:jc w:val="both"/>
        <w:rPr>
          <w:rFonts w:ascii="Trebuchet MS" w:eastAsia="Calibri" w:hAnsi="Trebuchet MS" w:cs="Tahoma"/>
          <w:lang w:eastAsia="en-US"/>
        </w:rPr>
      </w:pPr>
      <w:r w:rsidRPr="00E8145C">
        <w:rPr>
          <w:rFonts w:ascii="Trebuchet MS" w:eastAsia="Calibri" w:hAnsi="Trebuchet MS" w:cs="Tahoma"/>
          <w:lang w:eastAsia="en-US"/>
        </w:rPr>
        <w:t xml:space="preserve">Z chwilą przeniesienia majątkowych praw autorskich do danej części Dokumentacji Projektowej Wykonawca przenosi na Zamawiającego również prawo własności nośników, na których dana część dokumentacji została utrwalona i które zostały przekazane Zamawiającemu. </w:t>
      </w:r>
    </w:p>
    <w:p w14:paraId="4DA946D0" w14:textId="4012ED4C" w:rsidR="00242912" w:rsidRPr="00E8145C" w:rsidRDefault="00242912" w:rsidP="00347486">
      <w:pPr>
        <w:numPr>
          <w:ilvl w:val="0"/>
          <w:numId w:val="27"/>
        </w:numPr>
        <w:suppressAutoHyphens/>
        <w:spacing w:line="276" w:lineRule="auto"/>
        <w:ind w:left="426" w:hanging="427"/>
        <w:jc w:val="both"/>
        <w:rPr>
          <w:rFonts w:ascii="Trebuchet MS" w:eastAsia="Calibri" w:hAnsi="Trebuchet MS" w:cs="Tahoma"/>
          <w:lang w:eastAsia="en-US"/>
        </w:rPr>
      </w:pPr>
      <w:r w:rsidRPr="00E8145C">
        <w:rPr>
          <w:rFonts w:ascii="Trebuchet MS" w:eastAsia="Calibri" w:hAnsi="Trebuchet MS" w:cs="Tahoma"/>
          <w:lang w:eastAsia="en-US"/>
        </w:rPr>
        <w:t>Wykonawca zobowiązuje się do niewykonywania autorskich praw osobistych w stosunku do Dokumentacji Projektowej, co do której nastąpi przeniesienie na rzecz Zamawiającego autorskich praw majątkowych</w:t>
      </w:r>
      <w:r w:rsidR="00E8145C" w:rsidRPr="00E8145C">
        <w:rPr>
          <w:rFonts w:ascii="Trebuchet MS" w:eastAsia="Calibri" w:hAnsi="Trebuchet MS" w:cs="Tahoma"/>
          <w:lang w:eastAsia="en-US"/>
        </w:rPr>
        <w:t>,</w:t>
      </w:r>
      <w:r w:rsidRPr="00E8145C">
        <w:rPr>
          <w:rFonts w:ascii="Trebuchet MS" w:eastAsia="Calibri" w:hAnsi="Trebuchet MS" w:cs="Tahoma"/>
          <w:lang w:eastAsia="en-US"/>
        </w:rPr>
        <w:t xml:space="preserve"> oraz upoważnia Zamawiającego do ich wykonywania w jego imieniu.</w:t>
      </w:r>
    </w:p>
    <w:p w14:paraId="145DEAE2" w14:textId="125AFB52" w:rsidR="00A807C0" w:rsidRPr="00326CE1" w:rsidRDefault="00242912" w:rsidP="00347486">
      <w:pPr>
        <w:numPr>
          <w:ilvl w:val="0"/>
          <w:numId w:val="27"/>
        </w:numPr>
        <w:suppressAutoHyphens/>
        <w:spacing w:line="276" w:lineRule="auto"/>
        <w:ind w:left="426" w:hanging="426"/>
        <w:jc w:val="both"/>
        <w:rPr>
          <w:rFonts w:ascii="Trebuchet MS" w:eastAsia="Calibri" w:hAnsi="Trebuchet MS" w:cs="Tahoma"/>
          <w:lang w:eastAsia="en-US"/>
        </w:rPr>
      </w:pPr>
      <w:r w:rsidRPr="00326CE1">
        <w:rPr>
          <w:rFonts w:ascii="Trebuchet MS" w:eastAsia="Calibri" w:hAnsi="Trebuchet MS" w:cs="Tahoma"/>
          <w:lang w:eastAsia="en-US"/>
        </w:rPr>
        <w:t>Wykonawca niniejszym gwarantuje, że osoby, którymi posługiwać się będzie przy stworzeniu Dokumentacji Projektowej, co do której nastąpi przeniesienie na rzecz Zamawiającego autorskich praw majątkowych, nie będą wykonywać swoich osobistych praw autorskich do tej dokumentacji i</w:t>
      </w:r>
      <w:r w:rsidR="009D5A39" w:rsidRPr="00326CE1">
        <w:rPr>
          <w:rFonts w:ascii="Trebuchet MS" w:eastAsia="Calibri" w:hAnsi="Trebuchet MS" w:cs="Tahoma"/>
          <w:lang w:eastAsia="en-US"/>
        </w:rPr>
        <w:t> </w:t>
      </w:r>
      <w:r w:rsidRPr="00326CE1">
        <w:rPr>
          <w:rFonts w:ascii="Trebuchet MS" w:eastAsia="Calibri" w:hAnsi="Trebuchet MS" w:cs="Tahoma"/>
          <w:lang w:eastAsia="en-US"/>
        </w:rPr>
        <w:t xml:space="preserve">upoważniają Zamawiającego do ich wykonywania w ich imieniu oraz że osoby te nie będą podnosić w stosunku do Zamawiającego i jego następców prawnych żadnych roszczeń </w:t>
      </w:r>
      <w:r w:rsidR="00050F58">
        <w:rPr>
          <w:rFonts w:ascii="Trebuchet MS" w:eastAsia="Calibri" w:hAnsi="Trebuchet MS" w:cs="Tahoma"/>
          <w:lang w:eastAsia="en-US"/>
        </w:rPr>
        <w:br/>
      </w:r>
      <w:r w:rsidRPr="00326CE1">
        <w:rPr>
          <w:rFonts w:ascii="Trebuchet MS" w:eastAsia="Calibri" w:hAnsi="Trebuchet MS" w:cs="Tahoma"/>
          <w:lang w:eastAsia="en-US"/>
        </w:rPr>
        <w:t>z tego tytułu</w:t>
      </w:r>
      <w:r w:rsidR="00A807C0" w:rsidRPr="00326CE1">
        <w:rPr>
          <w:rFonts w:ascii="Trebuchet MS" w:eastAsia="Calibri" w:hAnsi="Trebuchet MS" w:cs="Tahoma"/>
          <w:lang w:eastAsia="en-US"/>
        </w:rPr>
        <w:t>.</w:t>
      </w:r>
    </w:p>
    <w:p w14:paraId="58D7A89A" w14:textId="2AEBD678" w:rsidR="00A807C0" w:rsidRPr="00326CE1" w:rsidRDefault="00A807C0" w:rsidP="00347486">
      <w:pPr>
        <w:numPr>
          <w:ilvl w:val="0"/>
          <w:numId w:val="27"/>
        </w:numPr>
        <w:suppressAutoHyphens/>
        <w:spacing w:line="276" w:lineRule="auto"/>
        <w:ind w:left="426" w:hanging="426"/>
        <w:jc w:val="both"/>
        <w:rPr>
          <w:rFonts w:ascii="Trebuchet MS" w:eastAsia="Calibri" w:hAnsi="Trebuchet MS" w:cs="Tahoma"/>
          <w:lang w:eastAsia="en-US"/>
        </w:rPr>
      </w:pPr>
      <w:r w:rsidRPr="00326CE1">
        <w:rPr>
          <w:rFonts w:ascii="Trebuchet MS" w:hAnsi="Trebuchet MS" w:cs="Tahoma"/>
          <w:color w:val="000000"/>
          <w:lang w:bidi="pl-PL"/>
        </w:rPr>
        <w:lastRenderedPageBreak/>
        <w:t>Wykonawca gwarantuje Zamawiającemu, że realizacja Przedmiotu Umowy nie spowoduje naruszenia praw autorskich, znaków handlowych i towarowych, patentów, rozwiązań konstrukcyjnych, know-how i innych praw chronionych osób trzecich.</w:t>
      </w:r>
    </w:p>
    <w:p w14:paraId="30DDF78A" w14:textId="2B31CE90" w:rsidR="00242912" w:rsidRPr="00326CE1" w:rsidRDefault="00242912" w:rsidP="00347486">
      <w:pPr>
        <w:numPr>
          <w:ilvl w:val="0"/>
          <w:numId w:val="27"/>
        </w:numPr>
        <w:suppressAutoHyphens/>
        <w:spacing w:line="276" w:lineRule="auto"/>
        <w:ind w:left="426" w:hanging="427"/>
        <w:jc w:val="both"/>
        <w:rPr>
          <w:rFonts w:ascii="Trebuchet MS" w:eastAsia="Calibri" w:hAnsi="Trebuchet MS" w:cs="Tahoma"/>
          <w:lang w:eastAsia="en-US"/>
        </w:rPr>
      </w:pPr>
      <w:r w:rsidRPr="00326CE1">
        <w:rPr>
          <w:rFonts w:ascii="Trebuchet MS" w:eastAsia="Calibri" w:hAnsi="Trebuchet MS" w:cs="Tahoma"/>
          <w:lang w:eastAsia="en-US"/>
        </w:rPr>
        <w:t xml:space="preserve">Wykonawca zapewnia, iż będzie jedynym uprawnionym z tytułu autorskich praw majątkowych oraz praw zależnych do Dokumentacji Projektowej oraz że prawa te nie będą obciążone jakimikolwiek prawami lub roszczeniami osób trzecich. Wykonawca zapewnia, że wszystkie rozwiązania projektowe, które zostaną zastosowane w Dokumentacji Projektowej, nie będą naruszać praw autorskich osób trzecich. Wykonawca zobowiązuje się, że w przypadku gdyby jakiekolwiek prawa autorskie lub prawa zależne do jakiejkolwiek części Dokumentacji przysługiwały osobom trzecim, w tym w szczególności </w:t>
      </w:r>
      <w:r w:rsidR="00A10B90">
        <w:rPr>
          <w:rFonts w:ascii="Trebuchet MS" w:eastAsia="Calibri" w:hAnsi="Trebuchet MS" w:cs="Tahoma"/>
          <w:lang w:eastAsia="en-US"/>
        </w:rPr>
        <w:t>p</w:t>
      </w:r>
      <w:r w:rsidRPr="00326CE1">
        <w:rPr>
          <w:rFonts w:ascii="Trebuchet MS" w:eastAsia="Calibri" w:hAnsi="Trebuchet MS" w:cs="Tahoma"/>
          <w:lang w:eastAsia="en-US"/>
        </w:rPr>
        <w:t>odwykonawcom, Wykonawca spowoduje, żeby takie osoby trzecie niezwłocznie przeniosły przysługujące im prawa na Zamawiającego lub udzieliły Zamawiającemu stosownych upoważnień, zapewnień i zgód, na warunkach określonych w niniejszej Umowie, bez jakiejkolwiek dodatkowej płatności ze strony Zamawiającego.</w:t>
      </w:r>
    </w:p>
    <w:p w14:paraId="3F4344F0" w14:textId="4C47D085" w:rsidR="00A807C0" w:rsidRPr="00CF0B9E" w:rsidRDefault="00A807C0" w:rsidP="00347486">
      <w:pPr>
        <w:pStyle w:val="Bodytext22"/>
        <w:numPr>
          <w:ilvl w:val="0"/>
          <w:numId w:val="27"/>
        </w:numPr>
        <w:shd w:val="clear" w:color="auto" w:fill="auto"/>
        <w:spacing w:before="0" w:after="0" w:line="276" w:lineRule="auto"/>
        <w:ind w:left="426" w:hanging="426"/>
        <w:rPr>
          <w:rFonts w:ascii="Trebuchet MS" w:hAnsi="Trebuchet MS" w:cs="Tahoma"/>
          <w:color w:val="000000"/>
          <w:sz w:val="20"/>
          <w:szCs w:val="20"/>
          <w:lang w:bidi="pl-PL"/>
        </w:rPr>
      </w:pPr>
      <w:r w:rsidRPr="00CF0B9E">
        <w:rPr>
          <w:rFonts w:ascii="Trebuchet MS" w:hAnsi="Trebuchet MS" w:cs="Tahoma"/>
          <w:color w:val="000000"/>
          <w:sz w:val="20"/>
          <w:szCs w:val="20"/>
          <w:lang w:bidi="pl-PL"/>
        </w:rPr>
        <w:t>Wykonawca przejmuje na siebie wszelką odpowiedzialność za roszczenia osób trzecich w związku z wykonaniem Przedmiotu Umowy, dotyczące w szczególności naruszenia jakichkolwiek praw autorskich, znaków handlowych i towarowych, patentów, rozwiązań konstrukcyjnych, know-how i</w:t>
      </w:r>
      <w:r w:rsidR="00E62465" w:rsidRPr="00CF0B9E">
        <w:rPr>
          <w:rFonts w:ascii="Trebuchet MS" w:hAnsi="Trebuchet MS" w:cs="Tahoma"/>
          <w:color w:val="000000"/>
          <w:sz w:val="20"/>
          <w:szCs w:val="20"/>
          <w:lang w:bidi="pl-PL"/>
        </w:rPr>
        <w:t> </w:t>
      </w:r>
      <w:r w:rsidRPr="00CF0B9E">
        <w:rPr>
          <w:rFonts w:ascii="Trebuchet MS" w:hAnsi="Trebuchet MS" w:cs="Tahoma"/>
          <w:color w:val="000000"/>
          <w:sz w:val="20"/>
          <w:szCs w:val="20"/>
          <w:lang w:bidi="pl-PL"/>
        </w:rPr>
        <w:t xml:space="preserve">innych praw chronionych osób trzecich i oświadcza, że w przypadku sporów i roszczeń osób trzecich zaspokoi wszelkie uzasadnione roszczenia takich osób trzecich, przez co zwolni Zamawiającego z wszelkiej odpowiedzialności z tytułu korzystania z </w:t>
      </w:r>
      <w:r w:rsidR="00B771DE">
        <w:rPr>
          <w:rFonts w:ascii="Trebuchet MS" w:hAnsi="Trebuchet MS" w:cs="Tahoma"/>
          <w:color w:val="000000"/>
          <w:sz w:val="20"/>
          <w:szCs w:val="20"/>
          <w:lang w:bidi="pl-PL"/>
        </w:rPr>
        <w:t>u</w:t>
      </w:r>
      <w:r w:rsidRPr="00CF0B9E">
        <w:rPr>
          <w:rFonts w:ascii="Trebuchet MS" w:hAnsi="Trebuchet MS" w:cs="Tahoma"/>
          <w:color w:val="000000"/>
          <w:sz w:val="20"/>
          <w:szCs w:val="20"/>
          <w:lang w:bidi="pl-PL"/>
        </w:rPr>
        <w:t>tworów, w szczególności zapewniając na własny koszt zastępstwo procesowe Zamawiającego w postępowaniach sądowych lub arbitrażowych.</w:t>
      </w:r>
    </w:p>
    <w:p w14:paraId="4E6E25E6" w14:textId="59D75EBA" w:rsidR="00242912" w:rsidRPr="00CF0B9E" w:rsidRDefault="00242912" w:rsidP="00347486">
      <w:pPr>
        <w:numPr>
          <w:ilvl w:val="0"/>
          <w:numId w:val="27"/>
        </w:numPr>
        <w:suppressAutoHyphens/>
        <w:spacing w:line="276" w:lineRule="auto"/>
        <w:ind w:left="426" w:hanging="427"/>
        <w:jc w:val="both"/>
        <w:rPr>
          <w:rFonts w:ascii="Trebuchet MS" w:eastAsia="Calibri" w:hAnsi="Trebuchet MS" w:cs="Tahoma"/>
          <w:lang w:eastAsia="en-US"/>
        </w:rPr>
      </w:pPr>
      <w:r w:rsidRPr="00CF0B9E">
        <w:rPr>
          <w:rFonts w:ascii="Trebuchet MS" w:eastAsia="Calibri" w:hAnsi="Trebuchet MS" w:cs="Tahoma"/>
          <w:lang w:eastAsia="en-US"/>
        </w:rPr>
        <w:t>Wykonawca zobowiązuje się zwolnić i uchronić od odpowiedzialności Zamawiającego, jego następców prawnych, pracowników, wykonawców oraz ich pracowników z tytułu wszelkich szkód, jakie te osoby poniosą wskutek roszczeń i innych żądań osób trzecich związanych z naruszeniem jakichkolwiek praw takich osób trzecich w wyniku korzystania przez Zamawiającego lub wymienione powyżej osoby z Dokumentacji Projektowej oraz eksploatacji obiektów ją urzeczywistniających.</w:t>
      </w:r>
    </w:p>
    <w:p w14:paraId="72B0CE4E" w14:textId="1378B4CF" w:rsidR="00242912" w:rsidRPr="00CF0B9E" w:rsidRDefault="00242912" w:rsidP="00347486">
      <w:pPr>
        <w:numPr>
          <w:ilvl w:val="0"/>
          <w:numId w:val="27"/>
        </w:numPr>
        <w:suppressAutoHyphens/>
        <w:spacing w:line="276" w:lineRule="auto"/>
        <w:ind w:left="426" w:hanging="427"/>
        <w:jc w:val="both"/>
        <w:rPr>
          <w:rFonts w:ascii="Trebuchet MS" w:eastAsia="Calibri" w:hAnsi="Trebuchet MS" w:cs="Tahoma"/>
          <w:lang w:eastAsia="en-US"/>
        </w:rPr>
      </w:pPr>
      <w:r w:rsidRPr="00CF0B9E">
        <w:rPr>
          <w:rFonts w:ascii="Trebuchet MS" w:eastAsia="Calibri" w:hAnsi="Trebuchet MS" w:cs="Tahoma"/>
          <w:lang w:eastAsia="en-US"/>
        </w:rPr>
        <w:t>W przypadku wniesienia jakiegokolwiek powództwa przeciwko Zamawiającemu lub jego następcy prawnemu lub wszczęcia jakiegokolwiek innego postępowania przeciwko Zamawiającemu lub jego następcy prawnemu w związku z zarzucanym naruszeniem przez Zamawiającego lub jego następcę prawnego jakichkolwiek praw własności intelektualnej osób trzecich w wyniku korzystania z</w:t>
      </w:r>
      <w:r w:rsidR="00E45A67" w:rsidRPr="00CF0B9E">
        <w:rPr>
          <w:rFonts w:ascii="Trebuchet MS" w:eastAsia="Calibri" w:hAnsi="Trebuchet MS" w:cs="Tahoma"/>
          <w:lang w:eastAsia="en-US"/>
        </w:rPr>
        <w:t> </w:t>
      </w:r>
      <w:r w:rsidRPr="00CF0B9E">
        <w:rPr>
          <w:rFonts w:ascii="Trebuchet MS" w:eastAsia="Calibri" w:hAnsi="Trebuchet MS" w:cs="Tahoma"/>
          <w:lang w:eastAsia="en-US"/>
        </w:rPr>
        <w:t xml:space="preserve">Dokumentacji Projektowej lub obiektów ją urzeczywistniających, Zamawiający lub jego następca prawny zawiadomi o tym Wykonawcę, a Wykonawca na żądanie Zamawiającego lub jego następcy prawnego weźmie na swój koszt udział w postępowaniu w zakresie niezbędnym do ochrony Zamawiającego lub jego następcy prawnego przed odpowiedzialnością wobec tej osoby trzeciej. </w:t>
      </w:r>
    </w:p>
    <w:p w14:paraId="03E779CE" w14:textId="5ED99C50" w:rsidR="00242912" w:rsidRPr="00CF0B9E" w:rsidRDefault="00242912" w:rsidP="00347486">
      <w:pPr>
        <w:numPr>
          <w:ilvl w:val="0"/>
          <w:numId w:val="27"/>
        </w:numPr>
        <w:suppressAutoHyphens/>
        <w:spacing w:line="276" w:lineRule="auto"/>
        <w:ind w:left="426" w:hanging="426"/>
        <w:jc w:val="both"/>
        <w:rPr>
          <w:rFonts w:ascii="Trebuchet MS" w:eastAsia="Calibri" w:hAnsi="Trebuchet MS" w:cs="Tahoma"/>
          <w:lang w:eastAsia="en-US"/>
        </w:rPr>
      </w:pPr>
      <w:r w:rsidRPr="00CF0B9E">
        <w:rPr>
          <w:rFonts w:ascii="Trebuchet MS" w:eastAsia="Calibri" w:hAnsi="Trebuchet MS" w:cs="Tahoma"/>
          <w:lang w:eastAsia="en-US"/>
        </w:rPr>
        <w:t xml:space="preserve">Wynagrodzenie za przeniesienie autorskich praw majątkowych, praw zależnych oraz innych praw własności intelektualnej, jak również za dokonanie innych czynności, o których mowa w niniejszym paragrafie, jest wliczone w </w:t>
      </w:r>
      <w:r w:rsidR="00CF0B9E" w:rsidRPr="00CF0B9E">
        <w:rPr>
          <w:rFonts w:ascii="Trebuchet MS" w:eastAsia="Calibri" w:hAnsi="Trebuchet MS" w:cs="Tahoma"/>
          <w:lang w:eastAsia="en-US"/>
        </w:rPr>
        <w:t>w</w:t>
      </w:r>
      <w:r w:rsidRPr="00CF0B9E">
        <w:rPr>
          <w:rFonts w:ascii="Trebuchet MS" w:eastAsia="Calibri" w:hAnsi="Trebuchet MS" w:cs="Tahoma"/>
          <w:lang w:eastAsia="en-US"/>
        </w:rPr>
        <w:t xml:space="preserve">ynagrodzenie należne Wykonawcy z tytułu realizacji Przedmiotu Umowy. W związku z tym, z tytułu przeniesienia autorskich praw majątkowych, praw zależnych, </w:t>
      </w:r>
      <w:bookmarkStart w:id="25" w:name="_Hlk38386937"/>
      <w:r w:rsidRPr="00CF0B9E">
        <w:rPr>
          <w:rFonts w:ascii="Trebuchet MS" w:eastAsia="Calibri" w:hAnsi="Trebuchet MS" w:cs="Tahoma"/>
          <w:lang w:eastAsia="en-US"/>
        </w:rPr>
        <w:t xml:space="preserve">upoważnień w zakresie osobistych praw autorskich </w:t>
      </w:r>
      <w:bookmarkEnd w:id="25"/>
      <w:r w:rsidRPr="00CF0B9E">
        <w:rPr>
          <w:rFonts w:ascii="Trebuchet MS" w:eastAsia="Calibri" w:hAnsi="Trebuchet MS" w:cs="Tahoma"/>
          <w:lang w:eastAsia="en-US"/>
        </w:rPr>
        <w:t>oraz innych praw własności intelektualnej Wykonawca nie otrzyma żadnego dodatkowego wynagrodzenia. Wynagrodzenie obejmuje wynagrodzenie za korzystanie i rozporządzanie przez Zamawiającego z dokumentacji i</w:t>
      </w:r>
      <w:r w:rsidR="00732850" w:rsidRPr="00CF0B9E">
        <w:rPr>
          <w:rFonts w:ascii="Trebuchet MS" w:eastAsia="Calibri" w:hAnsi="Trebuchet MS" w:cs="Tahoma"/>
          <w:lang w:eastAsia="en-US"/>
        </w:rPr>
        <w:t> </w:t>
      </w:r>
      <w:r w:rsidRPr="00CF0B9E">
        <w:rPr>
          <w:rFonts w:ascii="Trebuchet MS" w:eastAsia="Calibri" w:hAnsi="Trebuchet MS" w:cs="Tahoma"/>
          <w:lang w:eastAsia="en-US"/>
        </w:rPr>
        <w:t xml:space="preserve">obiektów ją urzeczywistniających, na wszystkich polach eksploatacji wymienionych powyżej. </w:t>
      </w:r>
    </w:p>
    <w:p w14:paraId="041D9685" w14:textId="47684345" w:rsidR="00BF1947" w:rsidRPr="00114D92" w:rsidRDefault="00BF1947" w:rsidP="00347486">
      <w:pPr>
        <w:pStyle w:val="Bodytext22"/>
        <w:numPr>
          <w:ilvl w:val="0"/>
          <w:numId w:val="27"/>
        </w:numPr>
        <w:shd w:val="clear" w:color="auto" w:fill="auto"/>
        <w:spacing w:before="0" w:after="0" w:line="276" w:lineRule="auto"/>
        <w:ind w:left="426" w:hanging="426"/>
        <w:rPr>
          <w:rFonts w:ascii="Trebuchet MS" w:hAnsi="Trebuchet MS" w:cs="Tahoma"/>
          <w:color w:val="000000"/>
          <w:sz w:val="20"/>
          <w:szCs w:val="20"/>
          <w:lang w:bidi="pl-PL"/>
        </w:rPr>
      </w:pPr>
      <w:r w:rsidRPr="00114D92">
        <w:rPr>
          <w:rFonts w:ascii="Trebuchet MS" w:hAnsi="Trebuchet MS" w:cs="Tahoma"/>
          <w:color w:val="000000"/>
          <w:sz w:val="20"/>
          <w:szCs w:val="20"/>
          <w:lang w:bidi="pl-PL"/>
        </w:rPr>
        <w:t>Wykonawca zobowiązuje się oraz zapewnia, iż podmioty posiadające osobiste prawa autorskie do Utworu nie będą korzystać z przysługujących im osobistych praw autorskich. Na podstawie niniejszej Umowy Zamawiający ma prawo posługiwać się Utworem w czasie budowy, przetargów i</w:t>
      </w:r>
      <w:r w:rsidR="00A31960" w:rsidRPr="00114D92">
        <w:rPr>
          <w:rFonts w:ascii="Trebuchet MS" w:hAnsi="Trebuchet MS" w:cs="Tahoma"/>
          <w:color w:val="000000"/>
          <w:sz w:val="20"/>
          <w:szCs w:val="20"/>
          <w:lang w:bidi="pl-PL"/>
        </w:rPr>
        <w:t> </w:t>
      </w:r>
      <w:r w:rsidRPr="00114D92">
        <w:rPr>
          <w:rFonts w:ascii="Trebuchet MS" w:hAnsi="Trebuchet MS" w:cs="Tahoma"/>
          <w:color w:val="000000"/>
          <w:sz w:val="20"/>
          <w:szCs w:val="20"/>
          <w:lang w:bidi="pl-PL"/>
        </w:rPr>
        <w:t xml:space="preserve">podczas eksploatacji </w:t>
      </w:r>
      <w:r w:rsidR="00114D92" w:rsidRPr="00114D92">
        <w:rPr>
          <w:rFonts w:ascii="Trebuchet MS" w:hAnsi="Trebuchet MS" w:cs="Tahoma"/>
          <w:color w:val="000000"/>
          <w:sz w:val="20"/>
          <w:szCs w:val="20"/>
          <w:lang w:bidi="pl-PL"/>
        </w:rPr>
        <w:t>I</w:t>
      </w:r>
      <w:r w:rsidRPr="00114D92">
        <w:rPr>
          <w:rFonts w:ascii="Trebuchet MS" w:hAnsi="Trebuchet MS" w:cs="Tahoma"/>
          <w:color w:val="000000"/>
          <w:sz w:val="20"/>
          <w:szCs w:val="20"/>
          <w:lang w:bidi="pl-PL"/>
        </w:rPr>
        <w:t xml:space="preserve">nwestycji oraz wykorzystywać dzieło do tworzenia dzieł zależnych </w:t>
      </w:r>
      <w:r w:rsidR="00050F58">
        <w:rPr>
          <w:rFonts w:ascii="Trebuchet MS" w:hAnsi="Trebuchet MS" w:cs="Tahoma"/>
          <w:color w:val="000000"/>
          <w:sz w:val="20"/>
          <w:szCs w:val="20"/>
          <w:lang w:bidi="pl-PL"/>
        </w:rPr>
        <w:br/>
      </w:r>
      <w:r w:rsidRPr="00114D92">
        <w:rPr>
          <w:rFonts w:ascii="Trebuchet MS" w:hAnsi="Trebuchet MS" w:cs="Tahoma"/>
          <w:color w:val="000000"/>
          <w:sz w:val="20"/>
          <w:szCs w:val="20"/>
          <w:lang w:bidi="pl-PL"/>
        </w:rPr>
        <w:t xml:space="preserve">w ramach ustalonego w Umowie </w:t>
      </w:r>
      <w:r w:rsidR="00114D92">
        <w:rPr>
          <w:rFonts w:ascii="Trebuchet MS" w:hAnsi="Trebuchet MS" w:cs="Tahoma"/>
          <w:color w:val="000000"/>
          <w:sz w:val="20"/>
          <w:szCs w:val="20"/>
          <w:lang w:bidi="pl-PL"/>
        </w:rPr>
        <w:t>w</w:t>
      </w:r>
      <w:r w:rsidRPr="00114D92">
        <w:rPr>
          <w:rFonts w:ascii="Trebuchet MS" w:hAnsi="Trebuchet MS" w:cs="Tahoma"/>
          <w:color w:val="000000"/>
          <w:sz w:val="20"/>
          <w:szCs w:val="20"/>
          <w:lang w:bidi="pl-PL"/>
        </w:rPr>
        <w:t>ynagrodzenia.</w:t>
      </w:r>
    </w:p>
    <w:p w14:paraId="7DFC4E4D" w14:textId="183E7C83" w:rsidR="00BF1947" w:rsidRPr="00114D92" w:rsidRDefault="00BF1947" w:rsidP="00347486">
      <w:pPr>
        <w:pStyle w:val="Bodytext22"/>
        <w:numPr>
          <w:ilvl w:val="0"/>
          <w:numId w:val="27"/>
        </w:numPr>
        <w:shd w:val="clear" w:color="auto" w:fill="auto"/>
        <w:spacing w:before="0" w:after="0" w:line="276" w:lineRule="auto"/>
        <w:ind w:left="426" w:hanging="426"/>
        <w:rPr>
          <w:rFonts w:ascii="Trebuchet MS" w:hAnsi="Trebuchet MS" w:cs="Tahoma"/>
          <w:color w:val="000000"/>
          <w:sz w:val="20"/>
          <w:szCs w:val="20"/>
          <w:lang w:bidi="pl-PL"/>
        </w:rPr>
      </w:pPr>
      <w:r w:rsidRPr="00114D92">
        <w:rPr>
          <w:rFonts w:ascii="Trebuchet MS" w:hAnsi="Trebuchet MS" w:cs="Tahoma"/>
          <w:color w:val="000000"/>
          <w:sz w:val="20"/>
          <w:szCs w:val="20"/>
          <w:lang w:bidi="pl-PL"/>
        </w:rPr>
        <w:t xml:space="preserve">Wykonawca oświadcza, że w dacie przekazania Utworów Zamawiającemu Wykonawcy przysługiwać będą niczym nieograniczone majątkowe prawa autorskie do Utworów oraz prawo własności egzemplarzy </w:t>
      </w:r>
      <w:r w:rsidR="00B771DE">
        <w:rPr>
          <w:rFonts w:ascii="Trebuchet MS" w:hAnsi="Trebuchet MS" w:cs="Tahoma"/>
          <w:color w:val="000000"/>
          <w:sz w:val="20"/>
          <w:szCs w:val="20"/>
          <w:lang w:bidi="pl-PL"/>
        </w:rPr>
        <w:t>u</w:t>
      </w:r>
      <w:r w:rsidRPr="00114D92">
        <w:rPr>
          <w:rFonts w:ascii="Trebuchet MS" w:hAnsi="Trebuchet MS" w:cs="Tahoma"/>
          <w:color w:val="000000"/>
          <w:sz w:val="20"/>
          <w:szCs w:val="20"/>
          <w:lang w:bidi="pl-PL"/>
        </w:rPr>
        <w:t xml:space="preserve">tworów, a wszelkie wymagalne roszczenia pieniężne osób trzecich </w:t>
      </w:r>
      <w:r w:rsidRPr="00114D92">
        <w:rPr>
          <w:rFonts w:ascii="Trebuchet MS" w:hAnsi="Trebuchet MS" w:cs="Tahoma"/>
          <w:color w:val="000000"/>
          <w:sz w:val="20"/>
          <w:szCs w:val="20"/>
          <w:lang w:bidi="pl-PL"/>
        </w:rPr>
        <w:lastRenderedPageBreak/>
        <w:t>w</w:t>
      </w:r>
      <w:r w:rsidR="001D2F03" w:rsidRPr="00114D92">
        <w:rPr>
          <w:rFonts w:ascii="Trebuchet MS" w:hAnsi="Trebuchet MS" w:cs="Tahoma"/>
          <w:color w:val="000000"/>
          <w:sz w:val="20"/>
          <w:szCs w:val="20"/>
          <w:lang w:bidi="pl-PL"/>
        </w:rPr>
        <w:t> </w:t>
      </w:r>
      <w:r w:rsidRPr="00114D92">
        <w:rPr>
          <w:rFonts w:ascii="Trebuchet MS" w:hAnsi="Trebuchet MS" w:cs="Tahoma"/>
          <w:color w:val="000000"/>
          <w:sz w:val="20"/>
          <w:szCs w:val="20"/>
          <w:lang w:bidi="pl-PL"/>
        </w:rPr>
        <w:t xml:space="preserve">związku z wykonaniem </w:t>
      </w:r>
      <w:r w:rsidR="00B771DE">
        <w:rPr>
          <w:rFonts w:ascii="Trebuchet MS" w:hAnsi="Trebuchet MS" w:cs="Tahoma"/>
          <w:color w:val="000000"/>
          <w:sz w:val="20"/>
          <w:szCs w:val="20"/>
          <w:lang w:bidi="pl-PL"/>
        </w:rPr>
        <w:t>u</w:t>
      </w:r>
      <w:r w:rsidRPr="00114D92">
        <w:rPr>
          <w:rFonts w:ascii="Trebuchet MS" w:hAnsi="Trebuchet MS" w:cs="Tahoma"/>
          <w:color w:val="000000"/>
          <w:sz w:val="20"/>
          <w:szCs w:val="20"/>
          <w:lang w:bidi="pl-PL"/>
        </w:rPr>
        <w:t>tworów będą w całości zaspokojone.</w:t>
      </w:r>
    </w:p>
    <w:p w14:paraId="5354E9D7" w14:textId="6209683D" w:rsidR="00BF1947" w:rsidRPr="00114D92" w:rsidRDefault="00BF1947" w:rsidP="00347486">
      <w:pPr>
        <w:pStyle w:val="Bodytext22"/>
        <w:numPr>
          <w:ilvl w:val="0"/>
          <w:numId w:val="27"/>
        </w:numPr>
        <w:shd w:val="clear" w:color="auto" w:fill="auto"/>
        <w:spacing w:before="0" w:after="0" w:line="276" w:lineRule="auto"/>
        <w:ind w:left="426" w:hanging="426"/>
        <w:rPr>
          <w:rFonts w:ascii="Trebuchet MS" w:hAnsi="Trebuchet MS" w:cs="Tahoma"/>
          <w:color w:val="000000"/>
          <w:sz w:val="20"/>
          <w:szCs w:val="20"/>
          <w:lang w:bidi="pl-PL"/>
        </w:rPr>
      </w:pPr>
      <w:r w:rsidRPr="00114D92">
        <w:rPr>
          <w:rFonts w:ascii="Trebuchet MS" w:hAnsi="Trebuchet MS" w:cs="Tahoma"/>
          <w:color w:val="000000"/>
          <w:sz w:val="20"/>
          <w:szCs w:val="20"/>
          <w:lang w:bidi="pl-PL"/>
        </w:rPr>
        <w:t>Utwory nie będą bez uprzedniej pisemnej zgody Zamawiającego, pod rygorem nieważności</w:t>
      </w:r>
      <w:r w:rsidR="00114D92" w:rsidRPr="00114D92">
        <w:rPr>
          <w:rFonts w:ascii="Trebuchet MS" w:hAnsi="Trebuchet MS" w:cs="Tahoma"/>
          <w:color w:val="000000"/>
          <w:sz w:val="20"/>
          <w:szCs w:val="20"/>
          <w:lang w:bidi="pl-PL"/>
        </w:rPr>
        <w:t>,</w:t>
      </w:r>
      <w:r w:rsidRPr="00114D92">
        <w:rPr>
          <w:rFonts w:ascii="Trebuchet MS" w:hAnsi="Trebuchet MS" w:cs="Tahoma"/>
          <w:color w:val="000000"/>
          <w:sz w:val="20"/>
          <w:szCs w:val="20"/>
          <w:lang w:bidi="pl-PL"/>
        </w:rPr>
        <w:t xml:space="preserve"> udostępniane publicznie ani w inny sposób rozpowszechniane przed datą przekazania Utworów Zamawiającemu.</w:t>
      </w:r>
    </w:p>
    <w:p w14:paraId="07E61C53" w14:textId="5AF596D8" w:rsidR="007B33A7" w:rsidRPr="00184381" w:rsidRDefault="00242912" w:rsidP="00184381">
      <w:pPr>
        <w:pStyle w:val="Bodytext22"/>
        <w:numPr>
          <w:ilvl w:val="0"/>
          <w:numId w:val="27"/>
        </w:numPr>
        <w:shd w:val="clear" w:color="auto" w:fill="auto"/>
        <w:spacing w:before="0" w:after="0" w:line="276" w:lineRule="auto"/>
        <w:ind w:left="426" w:hanging="426"/>
        <w:rPr>
          <w:rFonts w:ascii="Trebuchet MS" w:hAnsi="Trebuchet MS" w:cs="Tahoma"/>
          <w:color w:val="000000"/>
          <w:sz w:val="20"/>
          <w:szCs w:val="20"/>
          <w:lang w:bidi="pl-PL"/>
        </w:rPr>
      </w:pPr>
      <w:r w:rsidRPr="00114D92">
        <w:rPr>
          <w:rFonts w:ascii="Trebuchet MS" w:eastAsia="Calibri" w:hAnsi="Trebuchet MS" w:cs="Tahoma"/>
          <w:sz w:val="20"/>
          <w:szCs w:val="20"/>
          <w:lang w:eastAsia="en-US"/>
        </w:rPr>
        <w:t>Postanowienia Umowy dotyczące jej rozwiązania, wygaśnięcia lub odstąpienia od niej nie umniejszają praw Zamawiającego przewidzianych w niniejszym paragrafie. Po rozwiązaniu, wygaśnięciu lub odstąpieniu od Umowy Zamawiający zachowa uzyskane prawa autorskie, bez konieczności składania przez Wykonawcę dodatkowych oświadczeń.</w:t>
      </w:r>
      <w:r w:rsidRPr="00114D92">
        <w:rPr>
          <w:rFonts w:ascii="Trebuchet MS" w:hAnsi="Trebuchet MS" w:cs="Tahoma"/>
          <w:color w:val="000000"/>
          <w:sz w:val="20"/>
          <w:szCs w:val="20"/>
          <w:lang w:bidi="pl-PL"/>
        </w:rPr>
        <w:t xml:space="preserve"> </w:t>
      </w:r>
      <w:r w:rsidR="00BF1947" w:rsidRPr="00114D92">
        <w:rPr>
          <w:rFonts w:ascii="Trebuchet MS" w:hAnsi="Trebuchet MS" w:cs="Tahoma"/>
          <w:color w:val="000000"/>
          <w:sz w:val="20"/>
          <w:szCs w:val="20"/>
          <w:lang w:bidi="pl-PL"/>
        </w:rPr>
        <w:t>Zamawiający zastrzega sobie również prawo nabycia autorskich praw majątkowych w zakresie określonym w ust. 2 powyżej do Utworów nieodebranych do dnia odstąpienia lub rozwiązania Umowy.</w:t>
      </w:r>
    </w:p>
    <w:p w14:paraId="50842EC9" w14:textId="5D4EA238" w:rsidR="00BF1947" w:rsidRPr="0083237F" w:rsidRDefault="00BF1947" w:rsidP="00A24BFC">
      <w:pPr>
        <w:spacing w:before="240"/>
        <w:jc w:val="center"/>
        <w:rPr>
          <w:rFonts w:ascii="Trebuchet MS" w:hAnsi="Trebuchet MS" w:cs="Tahoma"/>
          <w:b/>
          <w:bCs/>
        </w:rPr>
      </w:pPr>
      <w:r w:rsidRPr="0083237F">
        <w:rPr>
          <w:rFonts w:ascii="Trebuchet MS" w:hAnsi="Trebuchet MS" w:cs="Tahoma"/>
          <w:b/>
          <w:bCs/>
        </w:rPr>
        <w:t>§</w:t>
      </w:r>
      <w:r w:rsidR="003726ED">
        <w:rPr>
          <w:rFonts w:ascii="Trebuchet MS" w:hAnsi="Trebuchet MS" w:cs="Tahoma"/>
          <w:b/>
          <w:bCs/>
        </w:rPr>
        <w:t xml:space="preserve"> 1</w:t>
      </w:r>
      <w:r w:rsidR="008F7569">
        <w:rPr>
          <w:rFonts w:ascii="Trebuchet MS" w:hAnsi="Trebuchet MS" w:cs="Tahoma"/>
          <w:b/>
          <w:bCs/>
        </w:rPr>
        <w:t>4</w:t>
      </w:r>
    </w:p>
    <w:p w14:paraId="7A03B4C6" w14:textId="69298B94" w:rsidR="00BF1947" w:rsidRPr="0083237F" w:rsidRDefault="0083237F" w:rsidP="00EF2FB8">
      <w:pPr>
        <w:pStyle w:val="Nagwek1"/>
        <w:spacing w:after="240" w:line="276" w:lineRule="auto"/>
        <w:jc w:val="center"/>
        <w:rPr>
          <w:rFonts w:ascii="Trebuchet MS" w:hAnsi="Trebuchet MS" w:cs="Tahoma"/>
          <w:i w:val="0"/>
        </w:rPr>
      </w:pPr>
      <w:r w:rsidRPr="0083237F">
        <w:rPr>
          <w:rFonts w:ascii="Trebuchet MS" w:hAnsi="Trebuchet MS" w:cs="Tahoma"/>
          <w:i w:val="0"/>
        </w:rPr>
        <w:t>Poufność</w:t>
      </w:r>
    </w:p>
    <w:p w14:paraId="2F02B31B" w14:textId="77777777" w:rsidR="0083237F" w:rsidRPr="0083237F" w:rsidRDefault="0083237F" w:rsidP="004745D3">
      <w:pPr>
        <w:numPr>
          <w:ilvl w:val="0"/>
          <w:numId w:val="44"/>
        </w:numPr>
        <w:suppressAutoHyphens/>
        <w:spacing w:line="276" w:lineRule="auto"/>
        <w:ind w:left="426" w:hanging="426"/>
        <w:jc w:val="both"/>
        <w:rPr>
          <w:rFonts w:ascii="Trebuchet MS" w:hAnsi="Trebuchet MS" w:cs="Calibri"/>
          <w:color w:val="000000"/>
        </w:rPr>
      </w:pPr>
      <w:r w:rsidRPr="0083237F">
        <w:rPr>
          <w:rFonts w:ascii="Trebuchet MS" w:hAnsi="Trebuchet MS" w:cs="Calibri"/>
          <w:color w:val="000000"/>
        </w:rPr>
        <w:t>W czasie obowiązywania Umowy, a także w okresie 5 lat po jej wykonaniu, rozwiązaniu lub wygaśnięciu, Strony zobowiązują się do zachowania w poufności wszelkich informacji finansowych, handlowych, intelektualnych, know-how, organizacyjnych oraz dotyczących Przedmiotu Umowy i sposobu jej wykonywania, jak również informacji istotnych dla działalności Stron, w posiadanie których Strony weszły w związku z wykonywaniem zobowiązań wynikających z Umowy.</w:t>
      </w:r>
    </w:p>
    <w:p w14:paraId="159DEB74" w14:textId="77777777" w:rsidR="0083237F" w:rsidRPr="0083237F" w:rsidRDefault="0083237F" w:rsidP="004745D3">
      <w:pPr>
        <w:numPr>
          <w:ilvl w:val="0"/>
          <w:numId w:val="44"/>
        </w:numPr>
        <w:suppressAutoHyphens/>
        <w:spacing w:line="276" w:lineRule="auto"/>
        <w:ind w:left="426" w:hanging="426"/>
        <w:jc w:val="both"/>
        <w:rPr>
          <w:rFonts w:ascii="Trebuchet MS" w:hAnsi="Trebuchet MS" w:cs="Calibri"/>
          <w:color w:val="000000"/>
        </w:rPr>
      </w:pPr>
      <w:r w:rsidRPr="0083237F">
        <w:rPr>
          <w:rFonts w:ascii="Trebuchet MS" w:hAnsi="Trebuchet MS" w:cs="Calibri"/>
          <w:color w:val="000000"/>
        </w:rPr>
        <w:t>Każda ze Stron zobowiązuje się traktować jako poufne informacje, których źródłem jest druga Strona, a uzyskane zostały od niej w jakiejkolwiek formie, w tym ustnej, pisemnej, graficznej, elektronicznej lub w inny sposób w trakcie współpracy, w tym przy wykonywaniu Przedmiotu Umowy.</w:t>
      </w:r>
      <w:r w:rsidRPr="0083237F">
        <w:rPr>
          <w:rFonts w:ascii="Trebuchet MS" w:eastAsia="Calibri" w:hAnsi="Trebuchet MS" w:cs="Calibri"/>
          <w:color w:val="000000"/>
          <w:lang w:eastAsia="en-US"/>
        </w:rPr>
        <w:t xml:space="preserve"> </w:t>
      </w:r>
    </w:p>
    <w:p w14:paraId="665E700B" w14:textId="77777777" w:rsidR="0083237F" w:rsidRPr="0083237F" w:rsidRDefault="0083237F" w:rsidP="004745D3">
      <w:pPr>
        <w:numPr>
          <w:ilvl w:val="0"/>
          <w:numId w:val="44"/>
        </w:numPr>
        <w:suppressAutoHyphens/>
        <w:spacing w:line="276" w:lineRule="auto"/>
        <w:ind w:left="426" w:hanging="426"/>
        <w:jc w:val="both"/>
        <w:rPr>
          <w:rFonts w:ascii="Trebuchet MS" w:hAnsi="Trebuchet MS" w:cs="Calibri"/>
          <w:color w:val="000000"/>
        </w:rPr>
      </w:pPr>
      <w:r w:rsidRPr="0083237F">
        <w:rPr>
          <w:rFonts w:ascii="Trebuchet MS" w:hAnsi="Trebuchet MS" w:cs="Calibri"/>
          <w:color w:val="000000"/>
        </w:rPr>
        <w:t>Strony zobowiązują się do dołożenia najwyższej staranności w celu zabezpieczenia informacji poufnych każdej ze Stron przed nieautoryzowanym dostępem, ujawnieniem, powieleniem, modyfikacją, zniszczeniem, utratą, nieprawidłowym wykorzystaniem, kradzieżą lub przekazaniem osobom  trzecim, pod rygorem poniesienia odpowiedzialności odszkodowawczej.</w:t>
      </w:r>
    </w:p>
    <w:p w14:paraId="4FFD4AF5" w14:textId="3337EEEB" w:rsidR="0083237F" w:rsidRPr="0083237F" w:rsidRDefault="0083237F" w:rsidP="004745D3">
      <w:pPr>
        <w:numPr>
          <w:ilvl w:val="0"/>
          <w:numId w:val="44"/>
        </w:numPr>
        <w:suppressAutoHyphens/>
        <w:spacing w:line="276" w:lineRule="auto"/>
        <w:ind w:left="426" w:hanging="426"/>
        <w:jc w:val="both"/>
        <w:rPr>
          <w:rFonts w:ascii="Trebuchet MS" w:hAnsi="Trebuchet MS" w:cs="Calibri"/>
          <w:color w:val="000000"/>
        </w:rPr>
      </w:pPr>
      <w:r w:rsidRPr="0083237F">
        <w:rPr>
          <w:rFonts w:ascii="Trebuchet MS" w:hAnsi="Trebuchet MS" w:cs="Calibri"/>
          <w:color w:val="000000"/>
        </w:rPr>
        <w:t>Obowiązki wynikające z niniejszego paragrafu nie wiążą Stron, w przypadkach gdy:</w:t>
      </w:r>
    </w:p>
    <w:p w14:paraId="43318799" w14:textId="77777777" w:rsidR="0083237F" w:rsidRPr="0083237F" w:rsidRDefault="0083237F" w:rsidP="004745D3">
      <w:pPr>
        <w:numPr>
          <w:ilvl w:val="1"/>
          <w:numId w:val="44"/>
        </w:numPr>
        <w:suppressAutoHyphens/>
        <w:spacing w:line="276" w:lineRule="auto"/>
        <w:ind w:left="851" w:hanging="425"/>
        <w:contextualSpacing/>
        <w:jc w:val="both"/>
        <w:rPr>
          <w:rFonts w:ascii="Trebuchet MS" w:hAnsi="Trebuchet MS" w:cs="Calibri"/>
          <w:color w:val="000000"/>
        </w:rPr>
      </w:pPr>
      <w:r w:rsidRPr="0083237F">
        <w:rPr>
          <w:rFonts w:ascii="Trebuchet MS" w:hAnsi="Trebuchet MS" w:cs="Calibri"/>
          <w:color w:val="000000"/>
        </w:rPr>
        <w:t>ujawnienie informacji poufnych jest przewidziane przepisami prawa powszechnie obowiązującego;</w:t>
      </w:r>
    </w:p>
    <w:p w14:paraId="5E2BD651" w14:textId="77777777" w:rsidR="0083237F" w:rsidRPr="0083237F" w:rsidRDefault="0083237F" w:rsidP="004745D3">
      <w:pPr>
        <w:numPr>
          <w:ilvl w:val="1"/>
          <w:numId w:val="44"/>
        </w:numPr>
        <w:suppressAutoHyphens/>
        <w:spacing w:line="276" w:lineRule="auto"/>
        <w:ind w:left="851" w:hanging="425"/>
        <w:contextualSpacing/>
        <w:jc w:val="both"/>
        <w:rPr>
          <w:rFonts w:ascii="Trebuchet MS" w:hAnsi="Trebuchet MS" w:cs="Calibri"/>
          <w:color w:val="000000"/>
        </w:rPr>
      </w:pPr>
      <w:r w:rsidRPr="0083237F">
        <w:rPr>
          <w:rFonts w:ascii="Trebuchet MS" w:hAnsi="Trebuchet MS" w:cs="Calibri"/>
          <w:color w:val="000000"/>
        </w:rPr>
        <w:t>Strona mająca ujawnić informację poufną uzyska na to pisemną zgodę drugiej Strony.</w:t>
      </w:r>
    </w:p>
    <w:p w14:paraId="72917D95" w14:textId="77777777" w:rsidR="002D6DA0" w:rsidRPr="00DC205A" w:rsidRDefault="002D6DA0" w:rsidP="006C1E13">
      <w:pPr>
        <w:pStyle w:val="Bodytext22"/>
        <w:spacing w:before="0" w:after="0" w:line="276" w:lineRule="auto"/>
        <w:ind w:firstLine="0"/>
        <w:jc w:val="center"/>
        <w:rPr>
          <w:rFonts w:ascii="Trebuchet MS" w:hAnsi="Trebuchet MS"/>
          <w:b/>
          <w:color w:val="000000"/>
          <w:sz w:val="20"/>
          <w:highlight w:val="yellow"/>
        </w:rPr>
      </w:pPr>
    </w:p>
    <w:p w14:paraId="498C8B4D" w14:textId="2CB23388" w:rsidR="00050623" w:rsidRPr="00074856" w:rsidRDefault="00050623" w:rsidP="006C1E13">
      <w:pPr>
        <w:pStyle w:val="Bodytext22"/>
        <w:spacing w:before="0" w:after="0" w:line="276" w:lineRule="auto"/>
        <w:ind w:firstLine="0"/>
        <w:jc w:val="center"/>
        <w:rPr>
          <w:rFonts w:ascii="Trebuchet MS" w:hAnsi="Trebuchet MS" w:cs="Tahoma"/>
          <w:b/>
          <w:bCs/>
          <w:color w:val="000000"/>
          <w:sz w:val="20"/>
          <w:szCs w:val="20"/>
          <w:lang w:bidi="pl-PL"/>
        </w:rPr>
      </w:pPr>
      <w:r w:rsidRPr="00074856">
        <w:rPr>
          <w:rFonts w:ascii="Trebuchet MS" w:hAnsi="Trebuchet MS" w:cs="Tahoma"/>
          <w:b/>
          <w:bCs/>
          <w:color w:val="000000"/>
          <w:sz w:val="20"/>
          <w:szCs w:val="20"/>
          <w:lang w:bidi="pl-PL"/>
        </w:rPr>
        <w:t xml:space="preserve">§ </w:t>
      </w:r>
      <w:r w:rsidR="003726ED">
        <w:rPr>
          <w:rFonts w:ascii="Trebuchet MS" w:hAnsi="Trebuchet MS" w:cs="Tahoma"/>
          <w:b/>
          <w:bCs/>
          <w:color w:val="000000"/>
          <w:sz w:val="20"/>
          <w:szCs w:val="20"/>
          <w:lang w:bidi="pl-PL"/>
        </w:rPr>
        <w:t>1</w:t>
      </w:r>
      <w:r w:rsidR="008F7569">
        <w:rPr>
          <w:rFonts w:ascii="Trebuchet MS" w:hAnsi="Trebuchet MS" w:cs="Tahoma"/>
          <w:b/>
          <w:bCs/>
          <w:color w:val="000000"/>
          <w:sz w:val="20"/>
          <w:szCs w:val="20"/>
          <w:lang w:bidi="pl-PL"/>
        </w:rPr>
        <w:t>5</w:t>
      </w:r>
    </w:p>
    <w:p w14:paraId="01728626" w14:textId="2A5DAFB6" w:rsidR="00050623" w:rsidRPr="00074856" w:rsidRDefault="00050623" w:rsidP="006C1E13">
      <w:pPr>
        <w:pStyle w:val="Bodytext22"/>
        <w:spacing w:before="0" w:line="276" w:lineRule="auto"/>
        <w:ind w:firstLine="0"/>
        <w:jc w:val="center"/>
        <w:rPr>
          <w:rFonts w:ascii="Trebuchet MS" w:hAnsi="Trebuchet MS" w:cs="Tahoma"/>
          <w:b/>
          <w:bCs/>
          <w:color w:val="000000"/>
          <w:sz w:val="20"/>
          <w:szCs w:val="20"/>
          <w:lang w:bidi="pl-PL"/>
        </w:rPr>
      </w:pPr>
      <w:r w:rsidRPr="00074856">
        <w:rPr>
          <w:rFonts w:ascii="Trebuchet MS" w:hAnsi="Trebuchet MS" w:cs="Tahoma"/>
          <w:b/>
          <w:bCs/>
          <w:color w:val="000000"/>
          <w:sz w:val="20"/>
          <w:szCs w:val="20"/>
          <w:lang w:bidi="pl-PL"/>
        </w:rPr>
        <w:t xml:space="preserve">Zabezpieczenie należytego wykonania </w:t>
      </w:r>
      <w:r w:rsidR="00074856">
        <w:rPr>
          <w:rFonts w:ascii="Trebuchet MS" w:hAnsi="Trebuchet MS" w:cs="Tahoma"/>
          <w:b/>
          <w:bCs/>
          <w:color w:val="000000"/>
          <w:sz w:val="20"/>
          <w:szCs w:val="20"/>
          <w:lang w:bidi="pl-PL"/>
        </w:rPr>
        <w:t>U</w:t>
      </w:r>
      <w:r w:rsidRPr="00074856">
        <w:rPr>
          <w:rFonts w:ascii="Trebuchet MS" w:hAnsi="Trebuchet MS" w:cs="Tahoma"/>
          <w:b/>
          <w:bCs/>
          <w:color w:val="000000"/>
          <w:sz w:val="20"/>
          <w:szCs w:val="20"/>
          <w:lang w:bidi="pl-PL"/>
        </w:rPr>
        <w:t>mowy</w:t>
      </w:r>
    </w:p>
    <w:p w14:paraId="74AF052E" w14:textId="421CB4EB" w:rsidR="005A2949" w:rsidRPr="00347486" w:rsidRDefault="00050623" w:rsidP="00347486">
      <w:pPr>
        <w:pStyle w:val="Bodytext22"/>
        <w:numPr>
          <w:ilvl w:val="0"/>
          <w:numId w:val="35"/>
        </w:numPr>
        <w:spacing w:before="0" w:after="0" w:line="276" w:lineRule="auto"/>
        <w:ind w:left="425" w:hanging="425"/>
        <w:rPr>
          <w:rFonts w:ascii="Trebuchet MS" w:hAnsi="Trebuchet MS" w:cs="Tahoma"/>
          <w:color w:val="000000"/>
          <w:sz w:val="20"/>
          <w:szCs w:val="20"/>
          <w:lang w:bidi="pl-PL"/>
        </w:rPr>
      </w:pPr>
      <w:r w:rsidRPr="00347486">
        <w:rPr>
          <w:rFonts w:ascii="Trebuchet MS" w:hAnsi="Trebuchet MS" w:cs="Tahoma"/>
          <w:color w:val="000000"/>
          <w:sz w:val="20"/>
          <w:szCs w:val="20"/>
          <w:lang w:bidi="pl-PL"/>
        </w:rPr>
        <w:t xml:space="preserve">W celu zabezpieczenia roszczeń z tytułu niewykonania lub nienależytego wykonania Umowy </w:t>
      </w:r>
      <w:r w:rsidR="00A411AF" w:rsidRPr="00347486">
        <w:rPr>
          <w:rFonts w:ascii="Trebuchet MS" w:hAnsi="Trebuchet MS" w:cs="Tahoma"/>
          <w:color w:val="000000"/>
          <w:sz w:val="20"/>
          <w:szCs w:val="20"/>
          <w:lang w:bidi="pl-PL"/>
        </w:rPr>
        <w:t xml:space="preserve">oraz roszczeń z tytułu gwarancji jakości i rękojmi za wady </w:t>
      </w:r>
      <w:r w:rsidRPr="00347486">
        <w:rPr>
          <w:rFonts w:ascii="Trebuchet MS" w:hAnsi="Trebuchet MS" w:cs="Tahoma"/>
          <w:color w:val="000000"/>
          <w:sz w:val="20"/>
          <w:szCs w:val="20"/>
          <w:lang w:bidi="pl-PL"/>
        </w:rPr>
        <w:t xml:space="preserve">Wykonawca wniósł zabezpieczenie należytego wykonania Umowy w wysokości </w:t>
      </w:r>
      <w:r w:rsidR="007B33A7">
        <w:rPr>
          <w:rFonts w:ascii="Trebuchet MS" w:hAnsi="Trebuchet MS" w:cs="Tahoma"/>
          <w:color w:val="000000"/>
          <w:sz w:val="20"/>
          <w:szCs w:val="20"/>
          <w:lang w:bidi="pl-PL"/>
        </w:rPr>
        <w:t>5</w:t>
      </w:r>
      <w:r w:rsidRPr="00347486">
        <w:rPr>
          <w:rFonts w:ascii="Trebuchet MS" w:hAnsi="Trebuchet MS" w:cs="Tahoma"/>
          <w:color w:val="000000"/>
          <w:sz w:val="20"/>
          <w:szCs w:val="20"/>
          <w:lang w:bidi="pl-PL"/>
        </w:rPr>
        <w:t xml:space="preserve">% </w:t>
      </w:r>
      <w:r w:rsidR="00741EC3" w:rsidRPr="00347486">
        <w:rPr>
          <w:rFonts w:ascii="Trebuchet MS" w:hAnsi="Trebuchet MS" w:cs="Tahoma"/>
          <w:color w:val="000000"/>
          <w:sz w:val="20"/>
          <w:szCs w:val="20"/>
          <w:lang w:bidi="pl-PL"/>
        </w:rPr>
        <w:t>ceny całkowitej</w:t>
      </w:r>
      <w:r w:rsidR="00A411AF" w:rsidRPr="00347486">
        <w:rPr>
          <w:rFonts w:ascii="Trebuchet MS" w:hAnsi="Trebuchet MS" w:cs="Tahoma"/>
          <w:color w:val="000000"/>
          <w:sz w:val="20"/>
          <w:szCs w:val="20"/>
          <w:lang w:bidi="pl-PL"/>
        </w:rPr>
        <w:t xml:space="preserve"> </w:t>
      </w:r>
      <w:r w:rsidR="00741EC3" w:rsidRPr="00347486">
        <w:rPr>
          <w:rFonts w:ascii="Trebuchet MS" w:hAnsi="Trebuchet MS" w:cs="Tahoma"/>
          <w:color w:val="000000"/>
          <w:sz w:val="20"/>
          <w:szCs w:val="20"/>
          <w:lang w:bidi="pl-PL"/>
        </w:rPr>
        <w:t>(</w:t>
      </w:r>
      <w:r w:rsidRPr="00347486">
        <w:rPr>
          <w:rFonts w:ascii="Trebuchet MS" w:hAnsi="Trebuchet MS" w:cs="Tahoma"/>
          <w:color w:val="000000"/>
          <w:sz w:val="20"/>
          <w:szCs w:val="20"/>
          <w:lang w:bidi="pl-PL"/>
        </w:rPr>
        <w:t>brutto</w:t>
      </w:r>
      <w:r w:rsidR="00741EC3" w:rsidRPr="00347486">
        <w:rPr>
          <w:rFonts w:ascii="Trebuchet MS" w:hAnsi="Trebuchet MS" w:cs="Tahoma"/>
          <w:color w:val="000000"/>
          <w:sz w:val="20"/>
          <w:szCs w:val="20"/>
          <w:lang w:bidi="pl-PL"/>
        </w:rPr>
        <w:t>)</w:t>
      </w:r>
      <w:r w:rsidRPr="00347486">
        <w:rPr>
          <w:rFonts w:ascii="Trebuchet MS" w:hAnsi="Trebuchet MS" w:cs="Tahoma"/>
          <w:color w:val="000000"/>
          <w:sz w:val="20"/>
          <w:szCs w:val="20"/>
          <w:lang w:bidi="pl-PL"/>
        </w:rPr>
        <w:t xml:space="preserve"> </w:t>
      </w:r>
      <w:bookmarkStart w:id="26" w:name="_Hlk212761176"/>
      <w:r w:rsidR="00C21DB4" w:rsidRPr="00347486">
        <w:rPr>
          <w:rFonts w:ascii="Trebuchet MS" w:hAnsi="Trebuchet MS" w:cs="Tahoma"/>
          <w:color w:val="000000"/>
          <w:sz w:val="20"/>
          <w:szCs w:val="20"/>
          <w:lang w:bidi="pl-PL"/>
        </w:rPr>
        <w:t>określonej w § 2 ust. 1 Umowy</w:t>
      </w:r>
      <w:r w:rsidRPr="00347486">
        <w:rPr>
          <w:rFonts w:ascii="Trebuchet MS" w:hAnsi="Trebuchet MS" w:cs="Tahoma"/>
          <w:color w:val="000000"/>
          <w:sz w:val="20"/>
          <w:szCs w:val="20"/>
          <w:lang w:bidi="pl-PL"/>
        </w:rPr>
        <w:t>,</w:t>
      </w:r>
      <w:bookmarkEnd w:id="26"/>
      <w:r w:rsidRPr="00347486">
        <w:rPr>
          <w:rFonts w:ascii="Trebuchet MS" w:hAnsi="Trebuchet MS" w:cs="Tahoma"/>
          <w:color w:val="000000"/>
          <w:sz w:val="20"/>
          <w:szCs w:val="20"/>
          <w:lang w:bidi="pl-PL"/>
        </w:rPr>
        <w:t xml:space="preserve"> tj. </w:t>
      </w:r>
      <w:r w:rsidR="0090618B" w:rsidRPr="00347486">
        <w:rPr>
          <w:rFonts w:ascii="Trebuchet MS" w:hAnsi="Trebuchet MS"/>
          <w:sz w:val="20"/>
        </w:rPr>
        <w:t>(-)</w:t>
      </w:r>
      <w:r w:rsidR="0090618B" w:rsidRPr="00347486">
        <w:rPr>
          <w:rFonts w:ascii="Trebuchet MS" w:hAnsi="Trebuchet MS" w:cs="Tahoma"/>
          <w:sz w:val="20"/>
          <w:szCs w:val="20"/>
        </w:rPr>
        <w:t xml:space="preserve"> </w:t>
      </w:r>
      <w:r w:rsidRPr="00347486">
        <w:rPr>
          <w:rFonts w:ascii="Trebuchet MS" w:hAnsi="Trebuchet MS" w:cs="Tahoma"/>
          <w:color w:val="000000"/>
          <w:sz w:val="20"/>
          <w:szCs w:val="20"/>
          <w:lang w:bidi="pl-PL"/>
        </w:rPr>
        <w:t xml:space="preserve">PLN (słownie: </w:t>
      </w:r>
      <w:r w:rsidR="0090618B" w:rsidRPr="00347486">
        <w:rPr>
          <w:rFonts w:ascii="Trebuchet MS" w:hAnsi="Trebuchet MS"/>
          <w:sz w:val="20"/>
        </w:rPr>
        <w:t>(-)</w:t>
      </w:r>
      <w:r w:rsidRPr="00347486">
        <w:rPr>
          <w:rFonts w:ascii="Trebuchet MS" w:hAnsi="Trebuchet MS" w:cs="Tahoma"/>
          <w:color w:val="000000"/>
          <w:sz w:val="20"/>
          <w:szCs w:val="20"/>
          <w:lang w:bidi="pl-PL"/>
        </w:rPr>
        <w:t>)</w:t>
      </w:r>
      <w:r w:rsidR="00741EC3" w:rsidRPr="00347486">
        <w:rPr>
          <w:rFonts w:ascii="Trebuchet MS" w:hAnsi="Trebuchet MS" w:cs="Tahoma"/>
          <w:color w:val="000000"/>
          <w:sz w:val="20"/>
          <w:szCs w:val="20"/>
          <w:lang w:bidi="pl-PL"/>
        </w:rPr>
        <w:t>,</w:t>
      </w:r>
      <w:r w:rsidRPr="00347486">
        <w:rPr>
          <w:rFonts w:ascii="Trebuchet MS" w:hAnsi="Trebuchet MS" w:cs="Tahoma"/>
          <w:color w:val="000000"/>
          <w:sz w:val="20"/>
          <w:szCs w:val="20"/>
          <w:lang w:bidi="pl-PL"/>
        </w:rPr>
        <w:t xml:space="preserve"> w formie zgodnej </w:t>
      </w:r>
      <w:r w:rsidRPr="00347486">
        <w:rPr>
          <w:rFonts w:ascii="Trebuchet MS" w:hAnsi="Trebuchet MS" w:cs="Tahoma"/>
          <w:sz w:val="20"/>
          <w:szCs w:val="20"/>
          <w:lang w:bidi="pl-PL"/>
        </w:rPr>
        <w:t xml:space="preserve">z </w:t>
      </w:r>
      <w:r w:rsidR="00EF2FB8" w:rsidRPr="00347486">
        <w:rPr>
          <w:rFonts w:ascii="Trebuchet MS" w:hAnsi="Trebuchet MS" w:cs="Tahoma"/>
          <w:sz w:val="20"/>
          <w:szCs w:val="20"/>
          <w:lang w:bidi="pl-PL"/>
        </w:rPr>
        <w:t>rozdziałem XVIII SWZ</w:t>
      </w:r>
      <w:r w:rsidRPr="00347486">
        <w:rPr>
          <w:rFonts w:ascii="Trebuchet MS" w:hAnsi="Trebuchet MS" w:cs="Tahoma"/>
          <w:sz w:val="20"/>
          <w:szCs w:val="20"/>
          <w:lang w:bidi="pl-PL"/>
        </w:rPr>
        <w:t>.</w:t>
      </w:r>
    </w:p>
    <w:p w14:paraId="0485B3B5" w14:textId="75E1DB82" w:rsidR="005A2949" w:rsidRPr="00347486" w:rsidRDefault="005A2949" w:rsidP="00347486">
      <w:pPr>
        <w:pStyle w:val="Bodytext22"/>
        <w:numPr>
          <w:ilvl w:val="0"/>
          <w:numId w:val="35"/>
        </w:numPr>
        <w:spacing w:before="0" w:after="0" w:line="276" w:lineRule="auto"/>
        <w:ind w:left="425" w:hanging="425"/>
        <w:rPr>
          <w:rFonts w:ascii="Trebuchet MS" w:hAnsi="Trebuchet MS" w:cs="Tahoma"/>
          <w:color w:val="000000"/>
          <w:sz w:val="20"/>
          <w:szCs w:val="20"/>
          <w:lang w:bidi="pl-PL"/>
        </w:rPr>
      </w:pPr>
      <w:r w:rsidRPr="00347486">
        <w:rPr>
          <w:rFonts w:ascii="Trebuchet MS" w:eastAsia="Calibri" w:hAnsi="Trebuchet MS" w:cs="Calibri"/>
          <w:color w:val="000000" w:themeColor="text1"/>
          <w:sz w:val="20"/>
          <w:szCs w:val="20"/>
        </w:rPr>
        <w:t>Zabezpieczenie wnoszone w pieniądzu Wykonawca wpłaca przelewem na rachunek bankowy Zamawiającego o numerze: 29 1020 4027 0000 1602 0478 1714.</w:t>
      </w:r>
    </w:p>
    <w:p w14:paraId="6AAB0769" w14:textId="4C256BA8" w:rsidR="00050623" w:rsidRPr="00347486" w:rsidRDefault="007659F3" w:rsidP="00347486">
      <w:pPr>
        <w:pStyle w:val="Bodytext22"/>
        <w:numPr>
          <w:ilvl w:val="0"/>
          <w:numId w:val="35"/>
        </w:numPr>
        <w:spacing w:before="0" w:after="0" w:line="276" w:lineRule="auto"/>
        <w:ind w:left="425" w:hanging="425"/>
        <w:rPr>
          <w:rFonts w:ascii="Trebuchet MS" w:hAnsi="Trebuchet MS" w:cs="Tahoma"/>
          <w:color w:val="000000"/>
          <w:sz w:val="20"/>
          <w:szCs w:val="20"/>
          <w:lang w:bidi="pl-PL"/>
        </w:rPr>
      </w:pPr>
      <w:r w:rsidRPr="00347486">
        <w:rPr>
          <w:rFonts w:ascii="Trebuchet MS" w:hAnsi="Trebuchet MS" w:cs="Tahoma"/>
          <w:color w:val="000000"/>
          <w:sz w:val="20"/>
          <w:szCs w:val="20"/>
          <w:lang w:bidi="pl-PL"/>
        </w:rPr>
        <w:t>W przypadku Zabezpieczenia w formie niepieniężnej z</w:t>
      </w:r>
      <w:r w:rsidR="00050623" w:rsidRPr="00347486">
        <w:rPr>
          <w:rFonts w:ascii="Trebuchet MS" w:hAnsi="Trebuchet MS" w:cs="Tahoma"/>
          <w:color w:val="000000"/>
          <w:sz w:val="20"/>
          <w:szCs w:val="20"/>
          <w:lang w:bidi="pl-PL"/>
        </w:rPr>
        <w:t xml:space="preserve"> treści zabezpieczenia należytego wykonania </w:t>
      </w:r>
      <w:r w:rsidRPr="00347486">
        <w:rPr>
          <w:rFonts w:ascii="Trebuchet MS" w:hAnsi="Trebuchet MS" w:cs="Tahoma"/>
          <w:color w:val="000000"/>
          <w:sz w:val="20"/>
          <w:szCs w:val="20"/>
          <w:lang w:bidi="pl-PL"/>
        </w:rPr>
        <w:t>U</w:t>
      </w:r>
      <w:r w:rsidR="00050623" w:rsidRPr="00347486">
        <w:rPr>
          <w:rFonts w:ascii="Trebuchet MS" w:hAnsi="Trebuchet MS" w:cs="Tahoma"/>
          <w:color w:val="000000"/>
          <w:sz w:val="20"/>
          <w:szCs w:val="20"/>
          <w:lang w:bidi="pl-PL"/>
        </w:rPr>
        <w:t>mowy musi wynikać nieodwołalne, bezwarunkowe i płatne na pierwsze pisemne żądanie zgłoszone przez Zamawiającego</w:t>
      </w:r>
      <w:r w:rsidR="00074856" w:rsidRPr="00347486">
        <w:rPr>
          <w:rFonts w:ascii="Trebuchet MS" w:hAnsi="Trebuchet MS" w:cs="Tahoma"/>
          <w:color w:val="000000"/>
          <w:sz w:val="20"/>
          <w:szCs w:val="20"/>
          <w:lang w:bidi="pl-PL"/>
        </w:rPr>
        <w:t>,</w:t>
      </w:r>
      <w:r w:rsidR="00050623" w:rsidRPr="00347486">
        <w:rPr>
          <w:rFonts w:ascii="Trebuchet MS" w:hAnsi="Trebuchet MS" w:cs="Tahoma"/>
          <w:color w:val="000000"/>
          <w:sz w:val="20"/>
          <w:szCs w:val="20"/>
          <w:lang w:bidi="pl-PL"/>
        </w:rPr>
        <w:t xml:space="preserve"> w terminie obowiązywania zabezpieczenia, zobowiązanie do wypłaty Zamawiającemu pełnej kwoty zabezpieczenia należytego wykonania </w:t>
      </w:r>
      <w:r w:rsidR="00822D40" w:rsidRPr="00347486">
        <w:rPr>
          <w:rFonts w:ascii="Trebuchet MS" w:hAnsi="Trebuchet MS" w:cs="Tahoma"/>
          <w:color w:val="000000"/>
          <w:sz w:val="20"/>
          <w:szCs w:val="20"/>
          <w:lang w:bidi="pl-PL"/>
        </w:rPr>
        <w:t>U</w:t>
      </w:r>
      <w:r w:rsidR="00050623" w:rsidRPr="00347486">
        <w:rPr>
          <w:rFonts w:ascii="Trebuchet MS" w:hAnsi="Trebuchet MS" w:cs="Tahoma"/>
          <w:color w:val="000000"/>
          <w:sz w:val="20"/>
          <w:szCs w:val="20"/>
          <w:lang w:bidi="pl-PL"/>
        </w:rPr>
        <w:t>mowy.</w:t>
      </w:r>
      <w:r w:rsidR="00822D40" w:rsidRPr="00347486">
        <w:rPr>
          <w:rFonts w:ascii="Trebuchet MS" w:hAnsi="Trebuchet MS" w:cs="Tahoma"/>
          <w:color w:val="000000"/>
          <w:sz w:val="20"/>
          <w:szCs w:val="20"/>
          <w:lang w:bidi="pl-PL"/>
        </w:rPr>
        <w:t xml:space="preserve"> Treść Zabezpieczenia musi być zgodna z wymaganiami określonymi w </w:t>
      </w:r>
      <w:r w:rsidR="00EF2FB8" w:rsidRPr="00347486">
        <w:rPr>
          <w:rFonts w:ascii="Trebuchet MS" w:hAnsi="Trebuchet MS" w:cs="Tahoma"/>
          <w:color w:val="000000"/>
          <w:sz w:val="20"/>
          <w:szCs w:val="20"/>
          <w:lang w:bidi="pl-PL"/>
        </w:rPr>
        <w:t>SWZ</w:t>
      </w:r>
      <w:r w:rsidR="00822D40" w:rsidRPr="00347486">
        <w:rPr>
          <w:rFonts w:ascii="Trebuchet MS" w:hAnsi="Trebuchet MS" w:cs="Tahoma"/>
          <w:color w:val="000000"/>
          <w:sz w:val="20"/>
          <w:szCs w:val="20"/>
          <w:lang w:bidi="pl-PL"/>
        </w:rPr>
        <w:t>.</w:t>
      </w:r>
      <w:r w:rsidR="00074856" w:rsidRPr="00347486">
        <w:rPr>
          <w:rFonts w:ascii="Trebuchet MS" w:hAnsi="Trebuchet MS" w:cs="Tahoma"/>
          <w:color w:val="000000"/>
          <w:sz w:val="20"/>
          <w:szCs w:val="20"/>
          <w:lang w:bidi="pl-PL"/>
        </w:rPr>
        <w:t xml:space="preserve"> Zanim wykonawca dostarczy Zamawiającemu oryginał dokumentu potwierdzającego wniesienie zabezpieczenia należytego wykonania umowy zobowiązany jest przedstawić jego projekt do akceptacji Zamawiającego. </w:t>
      </w:r>
      <w:r w:rsidR="00326CE1" w:rsidRPr="00347486">
        <w:rPr>
          <w:rFonts w:ascii="Trebuchet MS" w:hAnsi="Trebuchet MS" w:cs="Tahoma"/>
          <w:color w:val="000000"/>
          <w:sz w:val="20"/>
          <w:szCs w:val="20"/>
          <w:lang w:bidi="pl-PL"/>
        </w:rPr>
        <w:t>Zamawiający może wyrazić sprzeciw wobec treści gwarancji tylko w przypadku niespełniania przez nowe zabezpieczenie wymogów określonych w SWZ</w:t>
      </w:r>
      <w:r w:rsidR="00EF2FB8" w:rsidRPr="00347486">
        <w:rPr>
          <w:rFonts w:ascii="Trebuchet MS" w:hAnsi="Trebuchet MS" w:cs="Tahoma"/>
          <w:color w:val="000000"/>
          <w:sz w:val="20"/>
          <w:szCs w:val="20"/>
          <w:lang w:bidi="pl-PL"/>
        </w:rPr>
        <w:t xml:space="preserve"> lub </w:t>
      </w:r>
      <w:r w:rsidR="00326CE1" w:rsidRPr="00347486">
        <w:rPr>
          <w:rFonts w:ascii="Trebuchet MS" w:hAnsi="Trebuchet MS" w:cs="Tahoma"/>
          <w:color w:val="000000"/>
          <w:sz w:val="20"/>
          <w:szCs w:val="20"/>
          <w:lang w:bidi="pl-PL"/>
        </w:rPr>
        <w:t>w Umowie.</w:t>
      </w:r>
    </w:p>
    <w:p w14:paraId="3E482C60" w14:textId="0AC53C0D" w:rsidR="00050623" w:rsidRPr="00347486" w:rsidRDefault="00050623" w:rsidP="00347486">
      <w:pPr>
        <w:pStyle w:val="Bodytext22"/>
        <w:numPr>
          <w:ilvl w:val="0"/>
          <w:numId w:val="35"/>
        </w:numPr>
        <w:spacing w:before="0" w:after="0" w:line="276" w:lineRule="auto"/>
        <w:ind w:left="425" w:hanging="425"/>
        <w:rPr>
          <w:rFonts w:ascii="Trebuchet MS" w:hAnsi="Trebuchet MS" w:cs="Tahoma"/>
          <w:color w:val="000000"/>
          <w:sz w:val="20"/>
          <w:szCs w:val="20"/>
          <w:lang w:bidi="pl-PL"/>
        </w:rPr>
      </w:pPr>
      <w:r w:rsidRPr="00347486">
        <w:rPr>
          <w:rFonts w:ascii="Trebuchet MS" w:hAnsi="Trebuchet MS" w:cs="Tahoma"/>
          <w:color w:val="000000"/>
          <w:sz w:val="20"/>
          <w:szCs w:val="20"/>
          <w:lang w:bidi="pl-PL"/>
        </w:rPr>
        <w:t>Zabezpieczenie należytego wykonania Umowy powinno być udzielone na okres wykonywania Umowy oraz na okres obowiązywania</w:t>
      </w:r>
      <w:r w:rsidR="00A411AF" w:rsidRPr="00347486">
        <w:rPr>
          <w:rFonts w:ascii="Trebuchet MS" w:hAnsi="Trebuchet MS" w:cs="Tahoma"/>
          <w:color w:val="000000"/>
          <w:sz w:val="20"/>
          <w:szCs w:val="20"/>
          <w:lang w:bidi="pl-PL"/>
        </w:rPr>
        <w:t xml:space="preserve"> gwarancji jakości i</w:t>
      </w:r>
      <w:r w:rsidRPr="00347486">
        <w:rPr>
          <w:rFonts w:ascii="Trebuchet MS" w:hAnsi="Trebuchet MS" w:cs="Tahoma"/>
          <w:color w:val="000000"/>
          <w:sz w:val="20"/>
          <w:szCs w:val="20"/>
          <w:lang w:bidi="pl-PL"/>
        </w:rPr>
        <w:t xml:space="preserve"> rękojmi, wydłużony o 15 (piętnaście) </w:t>
      </w:r>
      <w:r w:rsidRPr="00347486">
        <w:rPr>
          <w:rFonts w:ascii="Trebuchet MS" w:hAnsi="Trebuchet MS" w:cs="Tahoma"/>
          <w:color w:val="000000"/>
          <w:sz w:val="20"/>
          <w:szCs w:val="20"/>
          <w:lang w:bidi="pl-PL"/>
        </w:rPr>
        <w:lastRenderedPageBreak/>
        <w:t xml:space="preserve">dni licząc od daty upływu okresu </w:t>
      </w:r>
      <w:r w:rsidR="00D643C5" w:rsidRPr="00347486">
        <w:rPr>
          <w:rFonts w:ascii="Trebuchet MS" w:hAnsi="Trebuchet MS" w:cs="Tahoma"/>
          <w:color w:val="000000"/>
          <w:sz w:val="20"/>
          <w:szCs w:val="20"/>
          <w:lang w:bidi="pl-PL"/>
        </w:rPr>
        <w:t xml:space="preserve">obowiązywania gwarancji jakości lub </w:t>
      </w:r>
      <w:r w:rsidRPr="00347486">
        <w:rPr>
          <w:rFonts w:ascii="Trebuchet MS" w:hAnsi="Trebuchet MS" w:cs="Tahoma"/>
          <w:color w:val="000000"/>
          <w:sz w:val="20"/>
          <w:szCs w:val="20"/>
          <w:lang w:bidi="pl-PL"/>
        </w:rPr>
        <w:t>rękojmi</w:t>
      </w:r>
      <w:r w:rsidR="00F25690" w:rsidRPr="00347486">
        <w:rPr>
          <w:rFonts w:ascii="Trebuchet MS" w:hAnsi="Trebuchet MS" w:cs="Tahoma"/>
          <w:color w:val="000000"/>
          <w:sz w:val="20"/>
          <w:szCs w:val="20"/>
          <w:lang w:bidi="pl-PL"/>
        </w:rPr>
        <w:t xml:space="preserve"> (w zależności od tego, który z tych okresów upłynie później)</w:t>
      </w:r>
      <w:r w:rsidRPr="00347486">
        <w:rPr>
          <w:rFonts w:ascii="Trebuchet MS" w:hAnsi="Trebuchet MS" w:cs="Tahoma"/>
          <w:color w:val="000000"/>
          <w:sz w:val="20"/>
          <w:szCs w:val="20"/>
          <w:lang w:bidi="pl-PL"/>
        </w:rPr>
        <w:t>.</w:t>
      </w:r>
    </w:p>
    <w:p w14:paraId="71DB218F" w14:textId="0F610F87" w:rsidR="00050623" w:rsidRPr="00347486" w:rsidRDefault="00050623" w:rsidP="00347486">
      <w:pPr>
        <w:pStyle w:val="Bodytext22"/>
        <w:numPr>
          <w:ilvl w:val="0"/>
          <w:numId w:val="35"/>
        </w:numPr>
        <w:spacing w:before="0" w:after="0" w:line="276" w:lineRule="auto"/>
        <w:ind w:left="425" w:hanging="425"/>
        <w:rPr>
          <w:rFonts w:ascii="Trebuchet MS" w:hAnsi="Trebuchet MS" w:cs="Tahoma"/>
          <w:color w:val="000000"/>
          <w:sz w:val="20"/>
          <w:szCs w:val="20"/>
          <w:lang w:bidi="pl-PL"/>
        </w:rPr>
      </w:pPr>
      <w:r w:rsidRPr="00347486">
        <w:rPr>
          <w:rFonts w:ascii="Trebuchet MS" w:hAnsi="Trebuchet MS" w:cs="Tahoma"/>
          <w:color w:val="000000"/>
          <w:sz w:val="20"/>
          <w:szCs w:val="20"/>
          <w:lang w:bidi="pl-PL"/>
        </w:rPr>
        <w:t>Zamawiający ma prawo do bezpośredniej wypłaty z zabezpieczenia należytego wykonania Umowy wszelkich kwot należnych od Wykonawcy, jakie powstaną w wyniku realizacji Umowy, związanych z niewykonaniem bądź nienależytym wykonaniem Umowy, w tym kar umownych, na co Wykonawca wyraża bezwarunkową zgodę.</w:t>
      </w:r>
    </w:p>
    <w:p w14:paraId="7EA35E1C" w14:textId="1E272F10" w:rsidR="00050623" w:rsidRPr="00347486" w:rsidRDefault="00050623" w:rsidP="00347486">
      <w:pPr>
        <w:pStyle w:val="Bodytext22"/>
        <w:numPr>
          <w:ilvl w:val="0"/>
          <w:numId w:val="35"/>
        </w:numPr>
        <w:spacing w:before="0" w:after="0" w:line="276" w:lineRule="auto"/>
        <w:ind w:left="425" w:hanging="425"/>
        <w:rPr>
          <w:rFonts w:ascii="Trebuchet MS" w:hAnsi="Trebuchet MS" w:cs="Tahoma"/>
          <w:color w:val="000000"/>
          <w:sz w:val="20"/>
          <w:szCs w:val="20"/>
          <w:lang w:bidi="pl-PL"/>
        </w:rPr>
      </w:pPr>
      <w:r w:rsidRPr="00347486">
        <w:rPr>
          <w:rFonts w:ascii="Trebuchet MS" w:hAnsi="Trebuchet MS" w:cs="Tahoma"/>
          <w:color w:val="000000"/>
          <w:sz w:val="20"/>
          <w:szCs w:val="20"/>
          <w:lang w:bidi="pl-PL"/>
        </w:rPr>
        <w:t xml:space="preserve">W przypadku gdy </w:t>
      </w:r>
      <w:r w:rsidR="00A24BFC" w:rsidRPr="00347486">
        <w:rPr>
          <w:rFonts w:ascii="Trebuchet MS" w:hAnsi="Trebuchet MS" w:cs="Tahoma"/>
          <w:color w:val="000000"/>
          <w:sz w:val="20"/>
          <w:szCs w:val="20"/>
          <w:lang w:bidi="pl-PL"/>
        </w:rPr>
        <w:t xml:space="preserve">występuje opóźnienie w wykonywaniu Umowy w stosunku do terminów wskazanych w Harmonogramie Prac </w:t>
      </w:r>
      <w:r w:rsidR="00FC7B82" w:rsidRPr="00347486">
        <w:rPr>
          <w:rFonts w:ascii="Trebuchet MS" w:hAnsi="Trebuchet MS" w:cs="Tahoma"/>
          <w:color w:val="000000"/>
          <w:sz w:val="20"/>
          <w:szCs w:val="20"/>
          <w:lang w:bidi="pl-PL"/>
        </w:rPr>
        <w:t xml:space="preserve">Projektowych </w:t>
      </w:r>
      <w:r w:rsidR="00A24BFC" w:rsidRPr="00347486">
        <w:rPr>
          <w:rFonts w:ascii="Trebuchet MS" w:hAnsi="Trebuchet MS" w:cs="Tahoma"/>
          <w:color w:val="000000"/>
          <w:sz w:val="20"/>
          <w:szCs w:val="20"/>
          <w:lang w:bidi="pl-PL"/>
        </w:rPr>
        <w:t xml:space="preserve">lub </w:t>
      </w:r>
      <w:r w:rsidRPr="00347486">
        <w:rPr>
          <w:rFonts w:ascii="Trebuchet MS" w:hAnsi="Trebuchet MS" w:cs="Tahoma"/>
          <w:color w:val="000000"/>
          <w:sz w:val="20"/>
          <w:szCs w:val="20"/>
          <w:lang w:bidi="pl-PL"/>
        </w:rPr>
        <w:t>zmianie ulegnie termin wykonania Przedmiotu Umowy</w:t>
      </w:r>
      <w:r w:rsidR="00074856" w:rsidRPr="00347486">
        <w:rPr>
          <w:rFonts w:ascii="Trebuchet MS" w:hAnsi="Trebuchet MS" w:cs="Tahoma"/>
          <w:color w:val="000000"/>
          <w:sz w:val="20"/>
          <w:szCs w:val="20"/>
          <w:lang w:bidi="pl-PL"/>
        </w:rPr>
        <w:t>,</w:t>
      </w:r>
      <w:r w:rsidRPr="00347486">
        <w:rPr>
          <w:rFonts w:ascii="Trebuchet MS" w:hAnsi="Trebuchet MS" w:cs="Tahoma"/>
          <w:color w:val="000000"/>
          <w:sz w:val="20"/>
          <w:szCs w:val="20"/>
          <w:lang w:bidi="pl-PL"/>
        </w:rPr>
        <w:t xml:space="preserve"> Wykonawca zobowiązany jest</w:t>
      </w:r>
      <w:r w:rsidR="00EF2FB8" w:rsidRPr="00347486">
        <w:rPr>
          <w:rFonts w:ascii="Trebuchet MS" w:hAnsi="Trebuchet MS" w:cs="Tahoma"/>
          <w:color w:val="000000"/>
          <w:sz w:val="20"/>
          <w:szCs w:val="20"/>
          <w:lang w:bidi="pl-PL"/>
        </w:rPr>
        <w:t>,</w:t>
      </w:r>
      <w:r w:rsidRPr="00347486">
        <w:rPr>
          <w:rFonts w:ascii="Trebuchet MS" w:hAnsi="Trebuchet MS" w:cs="Tahoma"/>
          <w:color w:val="000000"/>
          <w:sz w:val="20"/>
          <w:szCs w:val="20"/>
          <w:lang w:bidi="pl-PL"/>
        </w:rPr>
        <w:t xml:space="preserve"> bez odrębnego wezwania przez Zamawiającego</w:t>
      </w:r>
      <w:r w:rsidR="00EF2FB8" w:rsidRPr="00347486">
        <w:rPr>
          <w:rFonts w:ascii="Trebuchet MS" w:hAnsi="Trebuchet MS" w:cs="Tahoma"/>
          <w:color w:val="000000"/>
          <w:sz w:val="20"/>
          <w:szCs w:val="20"/>
          <w:lang w:bidi="pl-PL"/>
        </w:rPr>
        <w:t>,</w:t>
      </w:r>
      <w:r w:rsidRPr="00347486">
        <w:rPr>
          <w:rFonts w:ascii="Trebuchet MS" w:hAnsi="Trebuchet MS" w:cs="Tahoma"/>
          <w:color w:val="000000"/>
          <w:sz w:val="20"/>
          <w:szCs w:val="20"/>
          <w:lang w:bidi="pl-PL"/>
        </w:rPr>
        <w:t xml:space="preserve"> do przedłużenia ważności zabezpieczenia aż do czasu, w którym Zamawiający będzie zobowiązany do jego zwrotu, tj. w termie określonym w ust. </w:t>
      </w:r>
      <w:r w:rsidR="00EF2FB8" w:rsidRPr="00347486">
        <w:rPr>
          <w:rFonts w:ascii="Trebuchet MS" w:hAnsi="Trebuchet MS" w:cs="Tahoma"/>
          <w:color w:val="000000"/>
          <w:sz w:val="20"/>
          <w:szCs w:val="20"/>
          <w:lang w:bidi="pl-PL"/>
        </w:rPr>
        <w:t>4</w:t>
      </w:r>
      <w:r w:rsidRPr="00347486">
        <w:rPr>
          <w:rFonts w:ascii="Trebuchet MS" w:hAnsi="Trebuchet MS" w:cs="Tahoma"/>
          <w:color w:val="000000"/>
          <w:sz w:val="20"/>
          <w:szCs w:val="20"/>
          <w:lang w:bidi="pl-PL"/>
        </w:rPr>
        <w:t xml:space="preserve"> powyżej. Przedłużanie zabezpieczenia należytego wykonania Umowy będzie następowało </w:t>
      </w:r>
      <w:r w:rsidR="00D643C5" w:rsidRPr="00347486">
        <w:rPr>
          <w:rFonts w:ascii="Trebuchet MS" w:hAnsi="Trebuchet MS" w:cs="Tahoma"/>
          <w:color w:val="000000"/>
          <w:sz w:val="20"/>
          <w:szCs w:val="20"/>
          <w:lang w:bidi="pl-PL"/>
        </w:rPr>
        <w:t xml:space="preserve">najpóźniej na 30 dni przed upływem obowiązywania poprzedniego zabezpieczenia, tak </w:t>
      </w:r>
      <w:r w:rsidR="00074856" w:rsidRPr="00347486">
        <w:rPr>
          <w:rFonts w:ascii="Trebuchet MS" w:hAnsi="Trebuchet MS" w:cs="Tahoma"/>
          <w:color w:val="000000"/>
          <w:sz w:val="20"/>
          <w:szCs w:val="20"/>
          <w:lang w:bidi="pl-PL"/>
        </w:rPr>
        <w:t>a</w:t>
      </w:r>
      <w:r w:rsidR="00D643C5" w:rsidRPr="00347486">
        <w:rPr>
          <w:rFonts w:ascii="Trebuchet MS" w:hAnsi="Trebuchet MS" w:cs="Tahoma"/>
          <w:color w:val="000000"/>
          <w:sz w:val="20"/>
          <w:szCs w:val="20"/>
          <w:lang w:bidi="pl-PL"/>
        </w:rPr>
        <w:t xml:space="preserve">by była zachowana </w:t>
      </w:r>
      <w:r w:rsidRPr="00347486">
        <w:rPr>
          <w:rFonts w:ascii="Trebuchet MS" w:hAnsi="Trebuchet MS" w:cs="Tahoma"/>
          <w:color w:val="000000"/>
          <w:sz w:val="20"/>
          <w:szCs w:val="20"/>
          <w:lang w:bidi="pl-PL"/>
        </w:rPr>
        <w:t>ciągłoś</w:t>
      </w:r>
      <w:r w:rsidR="00D643C5" w:rsidRPr="00347486">
        <w:rPr>
          <w:rFonts w:ascii="Trebuchet MS" w:hAnsi="Trebuchet MS" w:cs="Tahoma"/>
          <w:color w:val="000000"/>
          <w:sz w:val="20"/>
          <w:szCs w:val="20"/>
          <w:lang w:bidi="pl-PL"/>
        </w:rPr>
        <w:t xml:space="preserve">ć </w:t>
      </w:r>
      <w:r w:rsidRPr="00347486">
        <w:rPr>
          <w:rFonts w:ascii="Trebuchet MS" w:hAnsi="Trebuchet MS" w:cs="Tahoma"/>
          <w:color w:val="000000"/>
          <w:sz w:val="20"/>
          <w:szCs w:val="20"/>
          <w:lang w:bidi="pl-PL"/>
        </w:rPr>
        <w:t>zabezpieczenia.</w:t>
      </w:r>
    </w:p>
    <w:p w14:paraId="52820394" w14:textId="05E976AD" w:rsidR="00C21DB4" w:rsidRPr="00347486" w:rsidRDefault="00C21DB4" w:rsidP="00347486">
      <w:pPr>
        <w:pStyle w:val="Bodytext22"/>
        <w:numPr>
          <w:ilvl w:val="0"/>
          <w:numId w:val="35"/>
        </w:numPr>
        <w:spacing w:before="0" w:after="0" w:line="276" w:lineRule="auto"/>
        <w:ind w:left="425" w:hanging="425"/>
        <w:rPr>
          <w:rFonts w:ascii="Trebuchet MS" w:hAnsi="Trebuchet MS" w:cs="Tahoma"/>
          <w:color w:val="000000"/>
          <w:sz w:val="20"/>
          <w:szCs w:val="20"/>
          <w:lang w:bidi="pl-PL"/>
        </w:rPr>
      </w:pPr>
      <w:bookmarkStart w:id="27" w:name="_Hlk212761151"/>
      <w:r w:rsidRPr="00347486">
        <w:rPr>
          <w:rFonts w:ascii="Trebuchet MS" w:hAnsi="Trebuchet MS" w:cs="Tahoma"/>
          <w:color w:val="000000"/>
          <w:sz w:val="20"/>
          <w:szCs w:val="20"/>
          <w:lang w:bidi="pl-PL"/>
        </w:rPr>
        <w:t xml:space="preserve">W przypadku zmiany Umowy polegającej na zwiększeniu wynagrodzenia brutto Wykonawcy, </w:t>
      </w:r>
      <w:r w:rsidR="00050F58">
        <w:rPr>
          <w:rFonts w:ascii="Trebuchet MS" w:hAnsi="Trebuchet MS" w:cs="Tahoma"/>
          <w:color w:val="000000"/>
          <w:sz w:val="20"/>
          <w:szCs w:val="20"/>
          <w:lang w:bidi="pl-PL"/>
        </w:rPr>
        <w:br/>
      </w:r>
      <w:r w:rsidRPr="00347486">
        <w:rPr>
          <w:rFonts w:ascii="Trebuchet MS" w:hAnsi="Trebuchet MS" w:cs="Tahoma"/>
          <w:color w:val="000000"/>
          <w:sz w:val="20"/>
          <w:szCs w:val="20"/>
          <w:lang w:bidi="pl-PL"/>
        </w:rPr>
        <w:t>o którym mowa w § 2 ust. 1 Umowy, Wykonawca będzie zobowiązany, bez odrębnego wezwania przez Zamawiającego, do uzupełnienia zabezpieczenia.</w:t>
      </w:r>
    </w:p>
    <w:bookmarkEnd w:id="27"/>
    <w:p w14:paraId="3B4F944A" w14:textId="11B5E8EE" w:rsidR="001B78CE" w:rsidRPr="00347486" w:rsidRDefault="00050623" w:rsidP="00347486">
      <w:pPr>
        <w:pStyle w:val="Bodytext22"/>
        <w:numPr>
          <w:ilvl w:val="0"/>
          <w:numId w:val="35"/>
        </w:numPr>
        <w:spacing w:before="0" w:after="0" w:line="276" w:lineRule="auto"/>
        <w:ind w:left="425" w:hanging="425"/>
        <w:rPr>
          <w:rFonts w:ascii="Trebuchet MS" w:hAnsi="Trebuchet MS" w:cs="Tahoma"/>
          <w:color w:val="000000"/>
          <w:sz w:val="20"/>
          <w:szCs w:val="20"/>
          <w:lang w:bidi="pl-PL"/>
        </w:rPr>
      </w:pPr>
      <w:r w:rsidRPr="00347486">
        <w:rPr>
          <w:rFonts w:ascii="Trebuchet MS" w:hAnsi="Trebuchet MS" w:cs="Tahoma"/>
          <w:color w:val="000000"/>
          <w:sz w:val="20"/>
          <w:szCs w:val="20"/>
          <w:lang w:bidi="pl-PL"/>
        </w:rPr>
        <w:t xml:space="preserve">Zamawiający jest zobowiązany do zwrotu zabezpieczenia należytego wykonania </w:t>
      </w:r>
      <w:r w:rsidR="00D643C5" w:rsidRPr="00347486">
        <w:rPr>
          <w:rFonts w:ascii="Trebuchet MS" w:hAnsi="Trebuchet MS" w:cs="Tahoma"/>
          <w:color w:val="000000"/>
          <w:sz w:val="20"/>
          <w:szCs w:val="20"/>
          <w:lang w:bidi="pl-PL"/>
        </w:rPr>
        <w:t xml:space="preserve">Umowy </w:t>
      </w:r>
      <w:r w:rsidRPr="00347486">
        <w:rPr>
          <w:rFonts w:ascii="Trebuchet MS" w:hAnsi="Trebuchet MS" w:cs="Tahoma"/>
          <w:color w:val="000000"/>
          <w:sz w:val="20"/>
          <w:szCs w:val="20"/>
          <w:lang w:bidi="pl-PL"/>
        </w:rPr>
        <w:t>w</w:t>
      </w:r>
      <w:r w:rsidR="00A24BFC" w:rsidRPr="00347486">
        <w:rPr>
          <w:rFonts w:ascii="Trebuchet MS" w:hAnsi="Trebuchet MS" w:cs="Tahoma"/>
          <w:color w:val="000000"/>
          <w:sz w:val="20"/>
          <w:szCs w:val="20"/>
          <w:lang w:bidi="pl-PL"/>
        </w:rPr>
        <w:t> </w:t>
      </w:r>
      <w:r w:rsidRPr="00347486">
        <w:rPr>
          <w:rFonts w:ascii="Trebuchet MS" w:hAnsi="Trebuchet MS" w:cs="Tahoma"/>
          <w:color w:val="000000"/>
          <w:sz w:val="20"/>
          <w:szCs w:val="20"/>
          <w:lang w:bidi="pl-PL"/>
        </w:rPr>
        <w:t>następujących wysokościach:</w:t>
      </w:r>
    </w:p>
    <w:p w14:paraId="2B7F6077" w14:textId="4B6FC58B" w:rsidR="00050623" w:rsidRPr="00347486" w:rsidRDefault="00050623" w:rsidP="00347486">
      <w:pPr>
        <w:pStyle w:val="Bodytext22"/>
        <w:numPr>
          <w:ilvl w:val="0"/>
          <w:numId w:val="36"/>
        </w:numPr>
        <w:spacing w:before="0" w:after="0" w:line="276" w:lineRule="auto"/>
        <w:ind w:left="714" w:hanging="357"/>
        <w:rPr>
          <w:rFonts w:ascii="Trebuchet MS" w:hAnsi="Trebuchet MS" w:cs="Tahoma"/>
          <w:color w:val="000000"/>
          <w:sz w:val="20"/>
          <w:szCs w:val="20"/>
          <w:lang w:bidi="pl-PL"/>
        </w:rPr>
      </w:pPr>
      <w:r w:rsidRPr="00347486">
        <w:rPr>
          <w:rFonts w:ascii="Trebuchet MS" w:hAnsi="Trebuchet MS" w:cs="Tahoma"/>
          <w:color w:val="000000"/>
          <w:sz w:val="20"/>
          <w:szCs w:val="20"/>
          <w:lang w:bidi="pl-PL"/>
        </w:rPr>
        <w:t xml:space="preserve">70% kwoty zabezpieczenia należytego wykonania Umowy w terminie 30 (trzydziestu) dni od daty podpisania </w:t>
      </w:r>
      <w:r w:rsidR="00D643C5" w:rsidRPr="00347486">
        <w:rPr>
          <w:rFonts w:ascii="Trebuchet MS" w:hAnsi="Trebuchet MS" w:cs="Tahoma"/>
          <w:color w:val="000000"/>
          <w:sz w:val="20"/>
          <w:szCs w:val="20"/>
          <w:lang w:bidi="pl-PL"/>
        </w:rPr>
        <w:t xml:space="preserve">przez Strony </w:t>
      </w:r>
      <w:r w:rsidR="00F25690" w:rsidRPr="00347486">
        <w:rPr>
          <w:rFonts w:ascii="Trebuchet MS" w:hAnsi="Trebuchet MS" w:cs="Tahoma"/>
          <w:color w:val="000000"/>
          <w:sz w:val="20"/>
          <w:szCs w:val="20"/>
          <w:lang w:bidi="pl-PL"/>
        </w:rPr>
        <w:t>p</w:t>
      </w:r>
      <w:r w:rsidRPr="00347486">
        <w:rPr>
          <w:rFonts w:ascii="Trebuchet MS" w:hAnsi="Trebuchet MS" w:cs="Tahoma"/>
          <w:color w:val="000000"/>
          <w:sz w:val="20"/>
          <w:szCs w:val="20"/>
          <w:lang w:bidi="pl-PL"/>
        </w:rPr>
        <w:t xml:space="preserve">rotokołu </w:t>
      </w:r>
      <w:r w:rsidR="00F25690" w:rsidRPr="00347486">
        <w:rPr>
          <w:rFonts w:ascii="Trebuchet MS" w:hAnsi="Trebuchet MS" w:cs="Tahoma"/>
          <w:color w:val="000000"/>
          <w:sz w:val="20"/>
          <w:szCs w:val="20"/>
          <w:lang w:bidi="pl-PL"/>
        </w:rPr>
        <w:t>o</w:t>
      </w:r>
      <w:r w:rsidRPr="00347486">
        <w:rPr>
          <w:rFonts w:ascii="Trebuchet MS" w:hAnsi="Trebuchet MS" w:cs="Tahoma"/>
          <w:color w:val="000000"/>
          <w:sz w:val="20"/>
          <w:szCs w:val="20"/>
          <w:lang w:bidi="pl-PL"/>
        </w:rPr>
        <w:t xml:space="preserve">dbioru </w:t>
      </w:r>
      <w:r w:rsidR="00D643C5" w:rsidRPr="00347486">
        <w:rPr>
          <w:rFonts w:ascii="Trebuchet MS" w:hAnsi="Trebuchet MS" w:cs="Tahoma"/>
          <w:color w:val="000000"/>
          <w:sz w:val="20"/>
          <w:szCs w:val="20"/>
          <w:lang w:bidi="pl-PL"/>
        </w:rPr>
        <w:t>najpóźniejszego</w:t>
      </w:r>
      <w:r w:rsidR="00D643C5" w:rsidRPr="00347486" w:rsidDel="00D643C5">
        <w:rPr>
          <w:rFonts w:ascii="Trebuchet MS" w:hAnsi="Trebuchet MS" w:cs="Tahoma"/>
          <w:color w:val="000000"/>
          <w:sz w:val="20"/>
          <w:szCs w:val="20"/>
          <w:lang w:bidi="pl-PL"/>
        </w:rPr>
        <w:t xml:space="preserve"> </w:t>
      </w:r>
      <w:r w:rsidR="00D643C5" w:rsidRPr="00347486">
        <w:rPr>
          <w:rFonts w:ascii="Trebuchet MS" w:hAnsi="Trebuchet MS" w:cs="Tahoma"/>
          <w:color w:val="000000"/>
          <w:sz w:val="20"/>
          <w:szCs w:val="20"/>
          <w:lang w:bidi="pl-PL"/>
        </w:rPr>
        <w:t>z Etapów 1-</w:t>
      </w:r>
      <w:r w:rsidR="007D78CF">
        <w:rPr>
          <w:rFonts w:ascii="Trebuchet MS" w:hAnsi="Trebuchet MS" w:cs="Tahoma"/>
          <w:color w:val="000000"/>
          <w:sz w:val="20"/>
          <w:szCs w:val="20"/>
          <w:lang w:bidi="pl-PL"/>
        </w:rPr>
        <w:t>8</w:t>
      </w:r>
      <w:r w:rsidR="00752304" w:rsidRPr="00347486">
        <w:rPr>
          <w:rFonts w:ascii="Trebuchet MS" w:hAnsi="Trebuchet MS" w:cs="Tahoma"/>
          <w:color w:val="000000"/>
          <w:sz w:val="20"/>
          <w:szCs w:val="20"/>
          <w:lang w:bidi="pl-PL"/>
        </w:rPr>
        <w:t>;</w:t>
      </w:r>
    </w:p>
    <w:p w14:paraId="5F420EA8" w14:textId="4DAD963F" w:rsidR="00050623" w:rsidRPr="00347486" w:rsidRDefault="00050623" w:rsidP="00347486">
      <w:pPr>
        <w:pStyle w:val="Bodytext22"/>
        <w:numPr>
          <w:ilvl w:val="0"/>
          <w:numId w:val="36"/>
        </w:numPr>
        <w:spacing w:before="0" w:after="0" w:line="276" w:lineRule="auto"/>
        <w:rPr>
          <w:rFonts w:ascii="Trebuchet MS" w:hAnsi="Trebuchet MS" w:cs="Tahoma"/>
          <w:color w:val="000000"/>
          <w:sz w:val="20"/>
          <w:szCs w:val="20"/>
          <w:lang w:bidi="pl-PL"/>
        </w:rPr>
      </w:pPr>
      <w:r w:rsidRPr="00347486">
        <w:rPr>
          <w:rFonts w:ascii="Trebuchet MS" w:hAnsi="Trebuchet MS" w:cs="Tahoma"/>
          <w:color w:val="000000"/>
          <w:sz w:val="20"/>
          <w:szCs w:val="20"/>
          <w:lang w:bidi="pl-PL"/>
        </w:rPr>
        <w:t xml:space="preserve">30% kwoty zabezpieczenia należytego wykonania Umowy w terminie 15 (piętnastu) dni od daty upływu </w:t>
      </w:r>
      <w:r w:rsidR="00D643C5" w:rsidRPr="00347486">
        <w:rPr>
          <w:rFonts w:ascii="Trebuchet MS" w:hAnsi="Trebuchet MS" w:cs="Tahoma"/>
          <w:color w:val="000000"/>
          <w:sz w:val="20"/>
          <w:szCs w:val="20"/>
          <w:lang w:bidi="pl-PL"/>
        </w:rPr>
        <w:t xml:space="preserve">obowiązywania </w:t>
      </w:r>
      <w:r w:rsidRPr="00347486">
        <w:rPr>
          <w:rFonts w:ascii="Trebuchet MS" w:hAnsi="Trebuchet MS" w:cs="Tahoma"/>
          <w:color w:val="000000"/>
          <w:sz w:val="20"/>
          <w:szCs w:val="20"/>
          <w:lang w:bidi="pl-PL"/>
        </w:rPr>
        <w:t xml:space="preserve">okresu </w:t>
      </w:r>
      <w:r w:rsidR="00D643C5" w:rsidRPr="00347486">
        <w:rPr>
          <w:rFonts w:ascii="Trebuchet MS" w:hAnsi="Trebuchet MS" w:cs="Tahoma"/>
          <w:color w:val="000000"/>
          <w:sz w:val="20"/>
          <w:szCs w:val="20"/>
          <w:lang w:bidi="pl-PL"/>
        </w:rPr>
        <w:t xml:space="preserve">gwarancji jakości lub </w:t>
      </w:r>
      <w:r w:rsidRPr="00347486">
        <w:rPr>
          <w:rFonts w:ascii="Trebuchet MS" w:hAnsi="Trebuchet MS" w:cs="Tahoma"/>
          <w:color w:val="000000"/>
          <w:sz w:val="20"/>
          <w:szCs w:val="20"/>
          <w:lang w:bidi="pl-PL"/>
        </w:rPr>
        <w:t>rękojmi</w:t>
      </w:r>
      <w:r w:rsidR="00074856" w:rsidRPr="00347486">
        <w:rPr>
          <w:rFonts w:ascii="Trebuchet MS" w:hAnsi="Trebuchet MS" w:cs="Tahoma"/>
          <w:color w:val="000000"/>
          <w:sz w:val="20"/>
          <w:szCs w:val="20"/>
          <w:lang w:bidi="pl-PL"/>
        </w:rPr>
        <w:t xml:space="preserve"> za wady</w:t>
      </w:r>
      <w:r w:rsidRPr="00347486">
        <w:rPr>
          <w:rFonts w:ascii="Trebuchet MS" w:hAnsi="Trebuchet MS" w:cs="Tahoma"/>
          <w:color w:val="000000"/>
          <w:sz w:val="20"/>
          <w:szCs w:val="20"/>
          <w:lang w:bidi="pl-PL"/>
        </w:rPr>
        <w:t>.</w:t>
      </w:r>
    </w:p>
    <w:p w14:paraId="547BD26D" w14:textId="34039D2F" w:rsidR="00050623" w:rsidRPr="00347486" w:rsidRDefault="00A24BFC" w:rsidP="00347486">
      <w:pPr>
        <w:pStyle w:val="Bodytext22"/>
        <w:numPr>
          <w:ilvl w:val="0"/>
          <w:numId w:val="35"/>
        </w:numPr>
        <w:spacing w:before="0" w:after="0" w:line="276" w:lineRule="auto"/>
        <w:ind w:left="425" w:hanging="425"/>
        <w:rPr>
          <w:rFonts w:ascii="Trebuchet MS" w:hAnsi="Trebuchet MS" w:cs="Tahoma"/>
          <w:color w:val="000000"/>
          <w:sz w:val="20"/>
          <w:szCs w:val="20"/>
          <w:lang w:bidi="pl-PL"/>
        </w:rPr>
      </w:pPr>
      <w:r w:rsidRPr="00347486">
        <w:rPr>
          <w:rFonts w:ascii="Trebuchet MS" w:hAnsi="Trebuchet MS" w:cs="Tahoma"/>
          <w:color w:val="000000"/>
          <w:sz w:val="20"/>
          <w:szCs w:val="20"/>
          <w:lang w:bidi="pl-PL"/>
        </w:rPr>
        <w:t>W przypadku nieprzedłużenia lub niewniesienia nowego zabezpieczenia najpóźniej na 30 dni przed upływem terminu ważności dotychczasowego zabezpieczenia wniesionego w innej formie niż w</w:t>
      </w:r>
      <w:r w:rsidR="006E31CD" w:rsidRPr="00347486">
        <w:rPr>
          <w:rFonts w:ascii="Trebuchet MS" w:hAnsi="Trebuchet MS" w:cs="Tahoma"/>
          <w:color w:val="000000"/>
          <w:sz w:val="20"/>
          <w:szCs w:val="20"/>
          <w:lang w:bidi="pl-PL"/>
        </w:rPr>
        <w:t> </w:t>
      </w:r>
      <w:r w:rsidRPr="00347486">
        <w:rPr>
          <w:rFonts w:ascii="Trebuchet MS" w:hAnsi="Trebuchet MS" w:cs="Tahoma"/>
          <w:color w:val="000000"/>
          <w:sz w:val="20"/>
          <w:szCs w:val="20"/>
          <w:lang w:bidi="pl-PL"/>
        </w:rPr>
        <w:t xml:space="preserve">pieniądzu, zamawiający zmienia formę </w:t>
      </w:r>
      <w:r w:rsidR="00074856" w:rsidRPr="00347486">
        <w:rPr>
          <w:rFonts w:ascii="Trebuchet MS" w:hAnsi="Trebuchet MS" w:cs="Tahoma"/>
          <w:color w:val="000000"/>
          <w:sz w:val="20"/>
          <w:szCs w:val="20"/>
          <w:lang w:bidi="pl-PL"/>
        </w:rPr>
        <w:t xml:space="preserve">zabezpieczenia </w:t>
      </w:r>
      <w:r w:rsidRPr="00347486">
        <w:rPr>
          <w:rFonts w:ascii="Trebuchet MS" w:hAnsi="Trebuchet MS" w:cs="Tahoma"/>
          <w:color w:val="000000"/>
          <w:sz w:val="20"/>
          <w:szCs w:val="20"/>
          <w:lang w:bidi="pl-PL"/>
        </w:rPr>
        <w:t>na zabezpieczenie w pieniądzu przez wypłatę kwoty z</w:t>
      </w:r>
      <w:r w:rsidR="006E31CD" w:rsidRPr="00347486">
        <w:rPr>
          <w:rFonts w:ascii="Trebuchet MS" w:hAnsi="Trebuchet MS" w:cs="Tahoma"/>
          <w:color w:val="000000"/>
          <w:sz w:val="20"/>
          <w:szCs w:val="20"/>
          <w:lang w:bidi="pl-PL"/>
        </w:rPr>
        <w:t> </w:t>
      </w:r>
      <w:r w:rsidRPr="00347486">
        <w:rPr>
          <w:rFonts w:ascii="Trebuchet MS" w:hAnsi="Trebuchet MS" w:cs="Tahoma"/>
          <w:color w:val="000000"/>
          <w:sz w:val="20"/>
          <w:szCs w:val="20"/>
          <w:lang w:bidi="pl-PL"/>
        </w:rPr>
        <w:t>dotychczasowego zabezpieczenia</w:t>
      </w:r>
      <w:r w:rsidR="00050623" w:rsidRPr="00347486">
        <w:rPr>
          <w:rFonts w:ascii="Trebuchet MS" w:hAnsi="Trebuchet MS" w:cs="Tahoma"/>
          <w:color w:val="000000"/>
          <w:sz w:val="20"/>
          <w:szCs w:val="20"/>
          <w:lang w:bidi="pl-PL"/>
        </w:rPr>
        <w:t>.</w:t>
      </w:r>
    </w:p>
    <w:p w14:paraId="2D4479F6" w14:textId="789E8C03" w:rsidR="00050623" w:rsidRPr="00347486" w:rsidRDefault="00050623" w:rsidP="00347486">
      <w:pPr>
        <w:pStyle w:val="Bodytext22"/>
        <w:numPr>
          <w:ilvl w:val="0"/>
          <w:numId w:val="35"/>
        </w:numPr>
        <w:spacing w:before="0" w:after="0" w:line="276" w:lineRule="auto"/>
        <w:ind w:left="425" w:hanging="425"/>
        <w:rPr>
          <w:rFonts w:ascii="Trebuchet MS" w:hAnsi="Trebuchet MS" w:cs="Tahoma"/>
          <w:color w:val="000000"/>
          <w:sz w:val="20"/>
          <w:szCs w:val="20"/>
          <w:lang w:bidi="pl-PL"/>
        </w:rPr>
      </w:pPr>
      <w:r w:rsidRPr="00347486">
        <w:rPr>
          <w:rFonts w:ascii="Trebuchet MS" w:hAnsi="Trebuchet MS" w:cs="Tahoma"/>
          <w:color w:val="000000"/>
          <w:sz w:val="20"/>
          <w:szCs w:val="20"/>
          <w:lang w:bidi="pl-PL"/>
        </w:rPr>
        <w:t xml:space="preserve">Każda zmiana zabezpieczenia należytego wykonania </w:t>
      </w:r>
      <w:r w:rsidR="003956FC" w:rsidRPr="00347486">
        <w:rPr>
          <w:rFonts w:ascii="Trebuchet MS" w:hAnsi="Trebuchet MS" w:cs="Tahoma"/>
          <w:color w:val="000000"/>
          <w:sz w:val="20"/>
          <w:szCs w:val="20"/>
          <w:lang w:bidi="pl-PL"/>
        </w:rPr>
        <w:t>U</w:t>
      </w:r>
      <w:r w:rsidRPr="00347486">
        <w:rPr>
          <w:rFonts w:ascii="Trebuchet MS" w:hAnsi="Trebuchet MS" w:cs="Tahoma"/>
          <w:color w:val="000000"/>
          <w:sz w:val="20"/>
          <w:szCs w:val="20"/>
          <w:lang w:bidi="pl-PL"/>
        </w:rPr>
        <w:t xml:space="preserve">mowy będzie podlegała wcześniejszej akceptacji Zamawiającego co do treści takiego zabezpieczenia. </w:t>
      </w:r>
      <w:r w:rsidR="000E10C3" w:rsidRPr="00347486">
        <w:rPr>
          <w:rFonts w:ascii="Trebuchet MS" w:hAnsi="Trebuchet MS" w:cs="Tahoma"/>
          <w:color w:val="000000"/>
          <w:sz w:val="20"/>
          <w:szCs w:val="20"/>
          <w:lang w:bidi="pl-PL"/>
        </w:rPr>
        <w:t xml:space="preserve">W przypadku wniesienia nowego zabezpieczenia w formie innej niż pieniężna, będzie ono </w:t>
      </w:r>
      <w:r w:rsidR="003956FC" w:rsidRPr="00347486">
        <w:rPr>
          <w:rFonts w:ascii="Trebuchet MS" w:hAnsi="Trebuchet MS" w:cs="Tahoma"/>
          <w:color w:val="000000"/>
          <w:sz w:val="20"/>
          <w:szCs w:val="20"/>
          <w:lang w:bidi="pl-PL"/>
        </w:rPr>
        <w:t xml:space="preserve">zgodne z wymaganiami określonymi w ust. </w:t>
      </w:r>
      <w:r w:rsidR="00F25690" w:rsidRPr="00347486">
        <w:rPr>
          <w:rFonts w:ascii="Trebuchet MS" w:hAnsi="Trebuchet MS" w:cs="Tahoma"/>
          <w:color w:val="000000"/>
          <w:sz w:val="20"/>
          <w:szCs w:val="20"/>
          <w:lang w:bidi="pl-PL"/>
        </w:rPr>
        <w:t>3</w:t>
      </w:r>
      <w:r w:rsidR="003956FC" w:rsidRPr="00347486">
        <w:rPr>
          <w:rFonts w:ascii="Trebuchet MS" w:hAnsi="Trebuchet MS" w:cs="Tahoma"/>
          <w:color w:val="000000"/>
          <w:sz w:val="20"/>
          <w:szCs w:val="20"/>
          <w:lang w:bidi="pl-PL"/>
        </w:rPr>
        <w:t xml:space="preserve"> powyżej</w:t>
      </w:r>
      <w:r w:rsidR="000E10C3" w:rsidRPr="00347486">
        <w:rPr>
          <w:rFonts w:ascii="Trebuchet MS" w:hAnsi="Trebuchet MS" w:cs="Tahoma"/>
          <w:color w:val="000000"/>
          <w:sz w:val="20"/>
          <w:szCs w:val="20"/>
          <w:lang w:bidi="pl-PL"/>
        </w:rPr>
        <w:t xml:space="preserve">. </w:t>
      </w:r>
      <w:bookmarkStart w:id="28" w:name="_Hlk212654041"/>
    </w:p>
    <w:bookmarkEnd w:id="28"/>
    <w:p w14:paraId="1EF82821" w14:textId="1ECD112A" w:rsidR="00050623" w:rsidRPr="00347486" w:rsidRDefault="00050623" w:rsidP="00347486">
      <w:pPr>
        <w:pStyle w:val="Bodytext22"/>
        <w:numPr>
          <w:ilvl w:val="0"/>
          <w:numId w:val="35"/>
        </w:numPr>
        <w:spacing w:before="0" w:after="0" w:line="276" w:lineRule="auto"/>
        <w:ind w:left="425" w:hanging="425"/>
        <w:rPr>
          <w:rFonts w:ascii="Trebuchet MS" w:hAnsi="Trebuchet MS" w:cs="Tahoma"/>
          <w:color w:val="000000"/>
          <w:sz w:val="20"/>
          <w:szCs w:val="20"/>
          <w:lang w:bidi="pl-PL"/>
        </w:rPr>
      </w:pPr>
      <w:r w:rsidRPr="00347486">
        <w:rPr>
          <w:rFonts w:ascii="Trebuchet MS" w:hAnsi="Trebuchet MS" w:cs="Tahoma"/>
          <w:color w:val="000000"/>
          <w:sz w:val="20"/>
          <w:szCs w:val="20"/>
          <w:lang w:bidi="pl-PL"/>
        </w:rPr>
        <w:t>Zmiana formy zabezpieczenia należytego wykonania Umowy, o której mowa w us</w:t>
      </w:r>
      <w:r w:rsidR="009A2B68" w:rsidRPr="00347486">
        <w:rPr>
          <w:rFonts w:ascii="Trebuchet MS" w:hAnsi="Trebuchet MS" w:cs="Tahoma"/>
          <w:color w:val="000000"/>
          <w:sz w:val="20"/>
          <w:szCs w:val="20"/>
          <w:lang w:bidi="pl-PL"/>
        </w:rPr>
        <w:t>t. 10</w:t>
      </w:r>
      <w:r w:rsidRPr="00347486">
        <w:rPr>
          <w:rFonts w:ascii="Trebuchet MS" w:hAnsi="Trebuchet MS" w:cs="Tahoma"/>
          <w:color w:val="000000"/>
          <w:sz w:val="20"/>
          <w:szCs w:val="20"/>
          <w:lang w:bidi="pl-PL"/>
        </w:rPr>
        <w:t xml:space="preserve"> powyżej, może być dokonana wyłącznie z zachowaniem ciągłości zabezpieczenia należytego wykonania Umowy i bez zmniejszenia jego wysokości i na wyłączny koszt Wykonawcy. Treść </w:t>
      </w:r>
      <w:r w:rsidR="00074856" w:rsidRPr="00347486">
        <w:rPr>
          <w:rFonts w:ascii="Trebuchet MS" w:hAnsi="Trebuchet MS" w:cs="Tahoma"/>
          <w:color w:val="000000"/>
          <w:sz w:val="20"/>
          <w:szCs w:val="20"/>
          <w:lang w:bidi="pl-PL"/>
        </w:rPr>
        <w:t>nowego zabezpieczenia</w:t>
      </w:r>
      <w:r w:rsidRPr="00347486">
        <w:rPr>
          <w:rFonts w:ascii="Trebuchet MS" w:hAnsi="Trebuchet MS" w:cs="Tahoma"/>
          <w:color w:val="000000"/>
          <w:sz w:val="20"/>
          <w:szCs w:val="20"/>
          <w:lang w:bidi="pl-PL"/>
        </w:rPr>
        <w:t xml:space="preserve"> podlega akceptacji Zamawiającego. </w:t>
      </w:r>
      <w:bookmarkStart w:id="29" w:name="_Hlk212654229"/>
      <w:r w:rsidRPr="00347486">
        <w:rPr>
          <w:rFonts w:ascii="Trebuchet MS" w:hAnsi="Trebuchet MS" w:cs="Tahoma"/>
          <w:color w:val="000000"/>
          <w:sz w:val="20"/>
          <w:szCs w:val="20"/>
          <w:lang w:bidi="pl-PL"/>
        </w:rPr>
        <w:t xml:space="preserve">Zamawiający może wyrazić sprzeciw wobec treści </w:t>
      </w:r>
      <w:r w:rsidR="00D66BE4" w:rsidRPr="00347486">
        <w:rPr>
          <w:rFonts w:ascii="Trebuchet MS" w:hAnsi="Trebuchet MS" w:cs="Tahoma"/>
          <w:color w:val="000000"/>
          <w:sz w:val="20"/>
          <w:szCs w:val="20"/>
          <w:lang w:bidi="pl-PL"/>
        </w:rPr>
        <w:t>zabezpieczenia</w:t>
      </w:r>
      <w:r w:rsidRPr="00347486">
        <w:rPr>
          <w:rFonts w:ascii="Trebuchet MS" w:hAnsi="Trebuchet MS" w:cs="Tahoma"/>
          <w:color w:val="000000"/>
          <w:sz w:val="20"/>
          <w:szCs w:val="20"/>
          <w:lang w:bidi="pl-PL"/>
        </w:rPr>
        <w:t xml:space="preserve"> tylko w przypadku niespełniania przez nowe zabezpieczenie wymogów określonych w SW</w:t>
      </w:r>
      <w:r w:rsidR="007210CF" w:rsidRPr="00347486">
        <w:rPr>
          <w:rFonts w:ascii="Trebuchet MS" w:hAnsi="Trebuchet MS" w:cs="Tahoma"/>
          <w:color w:val="000000"/>
          <w:sz w:val="20"/>
          <w:szCs w:val="20"/>
          <w:lang w:bidi="pl-PL"/>
        </w:rPr>
        <w:t>Z lub</w:t>
      </w:r>
      <w:r w:rsidRPr="00347486">
        <w:rPr>
          <w:rFonts w:ascii="Trebuchet MS" w:hAnsi="Trebuchet MS" w:cs="Tahoma"/>
          <w:color w:val="000000"/>
          <w:sz w:val="20"/>
          <w:szCs w:val="20"/>
          <w:lang w:bidi="pl-PL"/>
        </w:rPr>
        <w:t xml:space="preserve"> w</w:t>
      </w:r>
      <w:r w:rsidR="00C711FF" w:rsidRPr="00347486">
        <w:rPr>
          <w:rFonts w:ascii="Trebuchet MS" w:hAnsi="Trebuchet MS" w:cs="Tahoma"/>
          <w:color w:val="000000"/>
          <w:sz w:val="20"/>
          <w:szCs w:val="20"/>
          <w:lang w:bidi="pl-PL"/>
        </w:rPr>
        <w:t> </w:t>
      </w:r>
      <w:r w:rsidR="00326CE1" w:rsidRPr="00347486">
        <w:rPr>
          <w:rFonts w:ascii="Trebuchet MS" w:hAnsi="Trebuchet MS" w:cs="Tahoma"/>
          <w:color w:val="000000"/>
          <w:sz w:val="20"/>
          <w:szCs w:val="20"/>
          <w:lang w:bidi="pl-PL"/>
        </w:rPr>
        <w:t>U</w:t>
      </w:r>
      <w:r w:rsidRPr="00347486">
        <w:rPr>
          <w:rFonts w:ascii="Trebuchet MS" w:hAnsi="Trebuchet MS" w:cs="Tahoma"/>
          <w:color w:val="000000"/>
          <w:sz w:val="20"/>
          <w:szCs w:val="20"/>
          <w:lang w:bidi="pl-PL"/>
        </w:rPr>
        <w:t>mowie.</w:t>
      </w:r>
    </w:p>
    <w:p w14:paraId="101BEECE" w14:textId="19FA36DF" w:rsidR="00BF1947" w:rsidRPr="00840EED" w:rsidRDefault="00BF1947" w:rsidP="00A24BFC">
      <w:pPr>
        <w:spacing w:before="240"/>
        <w:jc w:val="center"/>
        <w:rPr>
          <w:rFonts w:ascii="Trebuchet MS" w:hAnsi="Trebuchet MS" w:cs="Tahoma"/>
          <w:b/>
          <w:bCs/>
        </w:rPr>
      </w:pPr>
      <w:bookmarkStart w:id="30" w:name="_Hlk213331157"/>
      <w:bookmarkEnd w:id="29"/>
      <w:r w:rsidRPr="00840EED">
        <w:rPr>
          <w:rFonts w:ascii="Trebuchet MS" w:hAnsi="Trebuchet MS" w:cs="Tahoma"/>
          <w:b/>
          <w:bCs/>
        </w:rPr>
        <w:t>§</w:t>
      </w:r>
      <w:r w:rsidR="00B71328" w:rsidRPr="00840EED">
        <w:rPr>
          <w:rFonts w:ascii="Trebuchet MS" w:hAnsi="Trebuchet MS" w:cs="Tahoma"/>
          <w:b/>
          <w:bCs/>
        </w:rPr>
        <w:t xml:space="preserve"> </w:t>
      </w:r>
      <w:r w:rsidRPr="00840EED">
        <w:rPr>
          <w:rFonts w:ascii="Trebuchet MS" w:hAnsi="Trebuchet MS" w:cs="Tahoma"/>
          <w:b/>
          <w:bCs/>
        </w:rPr>
        <w:t>1</w:t>
      </w:r>
      <w:r w:rsidR="008F7569">
        <w:rPr>
          <w:rFonts w:ascii="Trebuchet MS" w:hAnsi="Trebuchet MS" w:cs="Tahoma"/>
          <w:b/>
          <w:bCs/>
        </w:rPr>
        <w:t>6</w:t>
      </w:r>
    </w:p>
    <w:p w14:paraId="1AA50012" w14:textId="580EB92C" w:rsidR="00BF1947" w:rsidRPr="00840EED" w:rsidRDefault="00E8145C" w:rsidP="00A24BFC">
      <w:pPr>
        <w:pStyle w:val="Nagwek1"/>
        <w:spacing w:after="120" w:line="276" w:lineRule="auto"/>
        <w:jc w:val="center"/>
        <w:rPr>
          <w:rFonts w:ascii="Trebuchet MS" w:hAnsi="Trebuchet MS" w:cs="Tahoma"/>
          <w:i w:val="0"/>
        </w:rPr>
      </w:pPr>
      <w:r w:rsidRPr="00840EED">
        <w:rPr>
          <w:rFonts w:ascii="Trebuchet MS" w:hAnsi="Trebuchet MS" w:cs="Tahoma"/>
          <w:i w:val="0"/>
        </w:rPr>
        <w:t>Ubezpieczenie Wykonawcy</w:t>
      </w:r>
    </w:p>
    <w:p w14:paraId="6DCD6A2C" w14:textId="1E585DD9" w:rsidR="00104C11" w:rsidRPr="00CE0083" w:rsidRDefault="00104C11" w:rsidP="00CE0083">
      <w:pPr>
        <w:numPr>
          <w:ilvl w:val="4"/>
          <w:numId w:val="55"/>
        </w:numPr>
        <w:shd w:val="clear" w:color="auto" w:fill="FFFFFF"/>
        <w:tabs>
          <w:tab w:val="num" w:pos="426"/>
        </w:tabs>
        <w:suppressAutoHyphens/>
        <w:spacing w:line="276" w:lineRule="auto"/>
        <w:ind w:left="426" w:hanging="426"/>
        <w:jc w:val="both"/>
        <w:outlineLvl w:val="3"/>
        <w:rPr>
          <w:rFonts w:ascii="Trebuchet MS" w:eastAsia="Arial" w:hAnsi="Trebuchet MS" w:cs="Calibri"/>
          <w:bCs/>
          <w:kern w:val="2"/>
          <w:shd w:val="clear" w:color="auto" w:fill="FFFFFF"/>
          <w:lang w:eastAsia="en-US"/>
          <w14:ligatures w14:val="standardContextual"/>
        </w:rPr>
      </w:pPr>
      <w:r w:rsidRPr="00840EED">
        <w:rPr>
          <w:rFonts w:ascii="Trebuchet MS" w:eastAsia="Arial" w:hAnsi="Trebuchet MS" w:cs="Calibri"/>
          <w:bCs/>
          <w:kern w:val="2"/>
          <w:shd w:val="clear" w:color="auto" w:fill="FFFFFF"/>
          <w:lang w:eastAsia="en-US"/>
          <w14:ligatures w14:val="standardContextual"/>
        </w:rPr>
        <w:t xml:space="preserve">Wykonawca </w:t>
      </w:r>
      <w:r w:rsidR="003A263E">
        <w:rPr>
          <w:rFonts w:ascii="Trebuchet MS" w:eastAsia="Arial" w:hAnsi="Trebuchet MS" w:cs="Calibri"/>
          <w:bCs/>
          <w:kern w:val="2"/>
          <w:shd w:val="clear" w:color="auto" w:fill="FFFFFF"/>
          <w:lang w:eastAsia="en-US"/>
          <w14:ligatures w14:val="standardContextual"/>
        </w:rPr>
        <w:t xml:space="preserve">zobowiązany jest </w:t>
      </w:r>
      <w:r w:rsidRPr="00840EED">
        <w:rPr>
          <w:rFonts w:ascii="Trebuchet MS" w:eastAsia="Arial" w:hAnsi="Trebuchet MS" w:cs="Calibri"/>
          <w:bCs/>
          <w:kern w:val="2"/>
          <w:shd w:val="clear" w:color="auto" w:fill="FFFFFF"/>
          <w:lang w:eastAsia="en-US"/>
          <w14:ligatures w14:val="standardContextual"/>
        </w:rPr>
        <w:t>zapewni</w:t>
      </w:r>
      <w:r w:rsidR="003A263E">
        <w:rPr>
          <w:rFonts w:ascii="Trebuchet MS" w:eastAsia="Arial" w:hAnsi="Trebuchet MS" w:cs="Calibri"/>
          <w:bCs/>
          <w:kern w:val="2"/>
          <w:shd w:val="clear" w:color="auto" w:fill="FFFFFF"/>
          <w:lang w:eastAsia="en-US"/>
          <w14:ligatures w14:val="standardContextual"/>
        </w:rPr>
        <w:t>ć</w:t>
      </w:r>
      <w:r w:rsidRPr="00840EED">
        <w:rPr>
          <w:rFonts w:ascii="Trebuchet MS" w:eastAsia="Arial" w:hAnsi="Trebuchet MS" w:cs="Calibri"/>
          <w:bCs/>
          <w:kern w:val="2"/>
          <w:shd w:val="clear" w:color="auto" w:fill="FFFFFF"/>
          <w:lang w:eastAsia="en-US"/>
          <w14:ligatures w14:val="standardContextual"/>
        </w:rPr>
        <w:t xml:space="preserve"> ochronę ubezpieczeniową w ramach </w:t>
      </w:r>
      <w:r w:rsidR="00F84405" w:rsidRPr="00CE0083">
        <w:rPr>
          <w:rFonts w:ascii="Trebuchet MS" w:eastAsia="Arial" w:hAnsi="Trebuchet MS" w:cs="Calibri"/>
          <w:bCs/>
          <w:kern w:val="2"/>
          <w:shd w:val="clear" w:color="auto" w:fill="FFFFFF"/>
          <w:lang w:eastAsia="en-US"/>
          <w14:ligatures w14:val="standardContextual"/>
        </w:rPr>
        <w:t>dobrowolne</w:t>
      </w:r>
      <w:r w:rsidR="00F25690" w:rsidRPr="00CE0083">
        <w:rPr>
          <w:rFonts w:ascii="Trebuchet MS" w:eastAsia="Arial" w:hAnsi="Trebuchet MS" w:cs="Calibri"/>
          <w:bCs/>
          <w:kern w:val="2"/>
          <w:shd w:val="clear" w:color="auto" w:fill="FFFFFF"/>
          <w:lang w:eastAsia="en-US"/>
          <w14:ligatures w14:val="standardContextual"/>
        </w:rPr>
        <w:t>go</w:t>
      </w:r>
      <w:r w:rsidR="00F84405" w:rsidRPr="00CE0083">
        <w:rPr>
          <w:rFonts w:ascii="Trebuchet MS" w:eastAsia="Arial" w:hAnsi="Trebuchet MS" w:cs="Calibri"/>
          <w:bCs/>
          <w:kern w:val="2"/>
          <w:shd w:val="clear" w:color="auto" w:fill="FFFFFF"/>
          <w:lang w:eastAsia="en-US"/>
          <w14:ligatures w14:val="standardContextual"/>
        </w:rPr>
        <w:t xml:space="preserve"> </w:t>
      </w:r>
      <w:r w:rsidR="0030117D" w:rsidRPr="00CE0083">
        <w:rPr>
          <w:rFonts w:ascii="Trebuchet MS" w:eastAsia="Arial" w:hAnsi="Trebuchet MS" w:cs="Calibri"/>
          <w:bCs/>
          <w:kern w:val="2"/>
          <w:shd w:val="clear" w:color="auto" w:fill="FFFFFF"/>
          <w:lang w:eastAsia="en-US"/>
          <w14:ligatures w14:val="standardContextual"/>
        </w:rPr>
        <w:t>ubezpieczeni</w:t>
      </w:r>
      <w:r w:rsidR="00F25690" w:rsidRPr="00CE0083">
        <w:rPr>
          <w:rFonts w:ascii="Trebuchet MS" w:eastAsia="Arial" w:hAnsi="Trebuchet MS" w:cs="Calibri"/>
          <w:bCs/>
          <w:kern w:val="2"/>
          <w:shd w:val="clear" w:color="auto" w:fill="FFFFFF"/>
          <w:lang w:eastAsia="en-US"/>
          <w14:ligatures w14:val="standardContextual"/>
        </w:rPr>
        <w:t>a</w:t>
      </w:r>
      <w:r w:rsidR="0030117D" w:rsidRPr="00CE0083">
        <w:rPr>
          <w:rFonts w:ascii="Trebuchet MS" w:eastAsia="Arial" w:hAnsi="Trebuchet MS" w:cs="Calibri"/>
          <w:bCs/>
          <w:kern w:val="2"/>
          <w:shd w:val="clear" w:color="auto" w:fill="FFFFFF"/>
          <w:lang w:eastAsia="en-US"/>
          <w14:ligatures w14:val="standardContextual"/>
        </w:rPr>
        <w:t xml:space="preserve"> odpowiedzialności cywilnej zawodowej projektanta </w:t>
      </w:r>
      <w:r w:rsidRPr="00CE0083">
        <w:rPr>
          <w:rFonts w:ascii="Trebuchet MS" w:eastAsia="Arial" w:hAnsi="Trebuchet MS" w:cs="Calibri"/>
          <w:bCs/>
          <w:kern w:val="2"/>
          <w:shd w:val="clear" w:color="auto" w:fill="FFFFFF"/>
          <w:lang w:eastAsia="en-US"/>
          <w14:ligatures w14:val="standardContextual"/>
        </w:rPr>
        <w:t>zgodnie z ust. 2 niniejszego paragrafu</w:t>
      </w:r>
      <w:r w:rsidR="00F25690" w:rsidRPr="00CE0083">
        <w:rPr>
          <w:rFonts w:ascii="Trebuchet MS" w:eastAsia="Arial" w:hAnsi="Trebuchet MS" w:cs="Calibri"/>
          <w:bCs/>
          <w:kern w:val="2"/>
          <w:shd w:val="clear" w:color="auto" w:fill="FFFFFF"/>
          <w:lang w:eastAsia="en-US"/>
          <w14:ligatures w14:val="standardContextual"/>
        </w:rPr>
        <w:t xml:space="preserve">. </w:t>
      </w:r>
    </w:p>
    <w:p w14:paraId="7BC4D033" w14:textId="77777777" w:rsidR="00104C11" w:rsidRPr="00840EED" w:rsidRDefault="00104C11" w:rsidP="00840EED">
      <w:pPr>
        <w:numPr>
          <w:ilvl w:val="0"/>
          <w:numId w:val="58"/>
        </w:numPr>
        <w:suppressAutoHyphens/>
        <w:spacing w:line="276" w:lineRule="auto"/>
        <w:contextualSpacing/>
        <w:jc w:val="both"/>
        <w:rPr>
          <w:rFonts w:ascii="Trebuchet MS" w:hAnsi="Trebuchet MS" w:cs="Calibri"/>
          <w:kern w:val="1"/>
          <w:lang w:eastAsia="hi-IN" w:bidi="hi-IN"/>
        </w:rPr>
      </w:pPr>
      <w:r w:rsidRPr="00840EED">
        <w:rPr>
          <w:rFonts w:ascii="Trebuchet MS" w:hAnsi="Trebuchet MS" w:cs="Calibri"/>
          <w:kern w:val="1"/>
          <w:lang w:eastAsia="hi-IN" w:bidi="hi-IN"/>
        </w:rPr>
        <w:t>Dobrowolne ubezpieczenie odpowiedzialności cywilnej zawodowej projektanta:</w:t>
      </w:r>
    </w:p>
    <w:p w14:paraId="4874236C" w14:textId="24C687D5" w:rsidR="00104C11" w:rsidRPr="00840EED" w:rsidRDefault="00104C11" w:rsidP="004745D3">
      <w:pPr>
        <w:numPr>
          <w:ilvl w:val="0"/>
          <w:numId w:val="60"/>
        </w:numPr>
        <w:suppressAutoHyphens/>
        <w:spacing w:line="276" w:lineRule="auto"/>
        <w:ind w:left="709"/>
        <w:contextualSpacing/>
        <w:jc w:val="both"/>
        <w:rPr>
          <w:rFonts w:ascii="Trebuchet MS" w:hAnsi="Trebuchet MS" w:cs="Calibri"/>
          <w:kern w:val="1"/>
          <w:lang w:eastAsia="hi-IN" w:bidi="hi-IN"/>
        </w:rPr>
      </w:pPr>
      <w:r w:rsidRPr="00840EED">
        <w:rPr>
          <w:rFonts w:ascii="Trebuchet MS" w:hAnsi="Trebuchet MS" w:cs="Calibri"/>
          <w:kern w:val="1"/>
          <w:lang w:eastAsia="hi-IN" w:bidi="hi-IN"/>
        </w:rPr>
        <w:t xml:space="preserve">Wykonawca utrzyma w mocy co najmniej przez okres związania Umową (tj. od dnia podpisania Umowy do wypełnienia zobowiązań gwarancyjnych) oraz zapewni ciągłość ubezpieczenia odpowiedzialności cywilnej zawodowej projektanta (OCZ), dedykowanego pod inwestycję, </w:t>
      </w:r>
      <w:r w:rsidR="00F012F3">
        <w:rPr>
          <w:rFonts w:ascii="Trebuchet MS" w:hAnsi="Trebuchet MS" w:cs="Calibri"/>
          <w:kern w:val="1"/>
          <w:lang w:eastAsia="hi-IN" w:bidi="hi-IN"/>
        </w:rPr>
        <w:br/>
      </w:r>
      <w:r w:rsidRPr="00840EED">
        <w:rPr>
          <w:rFonts w:ascii="Trebuchet MS" w:hAnsi="Trebuchet MS" w:cs="Calibri"/>
          <w:kern w:val="1"/>
          <w:lang w:eastAsia="hi-IN" w:bidi="hi-IN"/>
        </w:rPr>
        <w:t>z zakresem ubezpieczonych prac zgodnym z pracami zleconymi w ramach Umowy</w:t>
      </w:r>
      <w:r w:rsidR="006267A9">
        <w:rPr>
          <w:rFonts w:ascii="Trebuchet MS" w:hAnsi="Trebuchet MS" w:cs="Calibri"/>
          <w:kern w:val="1"/>
          <w:lang w:eastAsia="hi-IN" w:bidi="hi-IN"/>
        </w:rPr>
        <w:t>.</w:t>
      </w:r>
      <w:r w:rsidRPr="00840EED">
        <w:rPr>
          <w:rFonts w:ascii="Trebuchet MS" w:hAnsi="Trebuchet MS" w:cs="Calibri"/>
          <w:kern w:val="1"/>
          <w:lang w:eastAsia="hi-IN" w:bidi="hi-IN"/>
        </w:rPr>
        <w:t xml:space="preserve"> Ochrona ubezpieczeniowa obejmować będzie wszystkie osoby zaangażowane w wykonanie projektów służących realizacji Umowy (pracownicy i  podwykonawcy), sprawdzanie projektów, wykonywanie nadzoru </w:t>
      </w:r>
      <w:r w:rsidR="006267A9">
        <w:rPr>
          <w:rFonts w:ascii="Trebuchet MS" w:hAnsi="Trebuchet MS" w:cs="Calibri"/>
          <w:kern w:val="1"/>
          <w:lang w:eastAsia="hi-IN" w:bidi="hi-IN"/>
        </w:rPr>
        <w:t>autorskiego</w:t>
      </w:r>
      <w:r w:rsidRPr="00840EED">
        <w:rPr>
          <w:rFonts w:ascii="Trebuchet MS" w:hAnsi="Trebuchet MS" w:cs="Calibri"/>
          <w:kern w:val="1"/>
          <w:lang w:eastAsia="hi-IN" w:bidi="hi-IN"/>
        </w:rPr>
        <w:t xml:space="preserve">, sprawowanie kontroli technicznej utrzymania obiektów </w:t>
      </w:r>
      <w:r w:rsidRPr="00840EED">
        <w:rPr>
          <w:rFonts w:ascii="Trebuchet MS" w:hAnsi="Trebuchet MS" w:cs="Calibri"/>
          <w:kern w:val="1"/>
          <w:lang w:eastAsia="hi-IN" w:bidi="hi-IN"/>
        </w:rPr>
        <w:lastRenderedPageBreak/>
        <w:t>budowlanych, wykonywanie rzeczoznawstwa budowlanego</w:t>
      </w:r>
      <w:r w:rsidR="00080429">
        <w:rPr>
          <w:rFonts w:ascii="Trebuchet MS" w:hAnsi="Trebuchet MS" w:cs="Calibri"/>
          <w:kern w:val="1"/>
          <w:lang w:eastAsia="hi-IN" w:bidi="hi-IN"/>
        </w:rPr>
        <w:t xml:space="preserve"> oraz uzyskanie wymaganych decyzji administracyjnych</w:t>
      </w:r>
      <w:r w:rsidRPr="00840EED">
        <w:rPr>
          <w:rFonts w:ascii="Trebuchet MS" w:hAnsi="Trebuchet MS" w:cs="Calibri"/>
          <w:kern w:val="1"/>
          <w:lang w:eastAsia="hi-IN" w:bidi="hi-IN"/>
        </w:rPr>
        <w:t>;</w:t>
      </w:r>
    </w:p>
    <w:p w14:paraId="2A7FB97B" w14:textId="7C9E47F1" w:rsidR="00104C11" w:rsidRPr="00840EED" w:rsidRDefault="007D4E09" w:rsidP="004745D3">
      <w:pPr>
        <w:numPr>
          <w:ilvl w:val="0"/>
          <w:numId w:val="60"/>
        </w:numPr>
        <w:suppressAutoHyphens/>
        <w:spacing w:line="276" w:lineRule="auto"/>
        <w:ind w:left="709" w:hanging="357"/>
        <w:contextualSpacing/>
        <w:jc w:val="both"/>
        <w:rPr>
          <w:rFonts w:ascii="Trebuchet MS" w:hAnsi="Trebuchet MS" w:cs="Calibri"/>
          <w:kern w:val="1"/>
          <w:lang w:eastAsia="hi-IN" w:bidi="hi-IN"/>
        </w:rPr>
      </w:pPr>
      <w:r>
        <w:rPr>
          <w:rFonts w:ascii="Trebuchet MS" w:hAnsi="Trebuchet MS" w:cs="Calibri"/>
          <w:bCs/>
          <w:lang w:eastAsia="en-US"/>
        </w:rPr>
        <w:t>u</w:t>
      </w:r>
      <w:r w:rsidR="00104C11" w:rsidRPr="00840EED">
        <w:rPr>
          <w:rFonts w:ascii="Trebuchet MS" w:hAnsi="Trebuchet MS" w:cs="Calibri"/>
          <w:bCs/>
          <w:lang w:eastAsia="en-US"/>
        </w:rPr>
        <w:t xml:space="preserve">bezpieczenie o którym mowa w </w:t>
      </w:r>
      <w:r w:rsidR="00390040" w:rsidRPr="00840EED">
        <w:rPr>
          <w:rFonts w:ascii="Trebuchet MS" w:hAnsi="Trebuchet MS" w:cs="Calibri"/>
          <w:bCs/>
          <w:lang w:eastAsia="en-US"/>
        </w:rPr>
        <w:t>niniejszym ustępie,</w:t>
      </w:r>
      <w:r w:rsidR="00104C11" w:rsidRPr="00840EED">
        <w:rPr>
          <w:rFonts w:ascii="Trebuchet MS" w:hAnsi="Trebuchet MS" w:cs="Calibri"/>
          <w:bCs/>
          <w:lang w:eastAsia="en-US"/>
        </w:rPr>
        <w:t xml:space="preserve"> będzie posiadać zakres ochrony obejmujący odpowiedzialność cywilną w związku z nieprawidłowym  działaniem  zawodowym</w:t>
      </w:r>
      <w:r w:rsidR="00AE0B32" w:rsidRPr="00840EED">
        <w:rPr>
          <w:rFonts w:ascii="Trebuchet MS" w:hAnsi="Trebuchet MS" w:cs="Calibri"/>
          <w:bCs/>
          <w:lang w:eastAsia="en-US"/>
        </w:rPr>
        <w:t>,</w:t>
      </w:r>
      <w:r w:rsidR="00104C11" w:rsidRPr="00840EED">
        <w:rPr>
          <w:rFonts w:ascii="Trebuchet MS" w:hAnsi="Trebuchet MS" w:cs="Calibri"/>
          <w:bCs/>
          <w:lang w:eastAsia="en-US"/>
        </w:rPr>
        <w:t xml:space="preserve"> tj.  dowoln</w:t>
      </w:r>
      <w:r w:rsidR="00F25690">
        <w:rPr>
          <w:rFonts w:ascii="Trebuchet MS" w:hAnsi="Trebuchet MS" w:cs="Calibri"/>
          <w:bCs/>
          <w:lang w:eastAsia="en-US"/>
        </w:rPr>
        <w:t>ym</w:t>
      </w:r>
      <w:r w:rsidR="00104C11" w:rsidRPr="00840EED">
        <w:rPr>
          <w:rFonts w:ascii="Trebuchet MS" w:hAnsi="Trebuchet MS" w:cs="Calibri"/>
          <w:bCs/>
          <w:lang w:eastAsia="en-US"/>
        </w:rPr>
        <w:t>  zaniedbani</w:t>
      </w:r>
      <w:r w:rsidR="00F25690">
        <w:rPr>
          <w:rFonts w:ascii="Trebuchet MS" w:hAnsi="Trebuchet MS" w:cs="Calibri"/>
          <w:bCs/>
          <w:lang w:eastAsia="en-US"/>
        </w:rPr>
        <w:t>em</w:t>
      </w:r>
      <w:r w:rsidR="00104C11" w:rsidRPr="00840EED">
        <w:rPr>
          <w:rFonts w:ascii="Trebuchet MS" w:hAnsi="Trebuchet MS" w:cs="Calibri"/>
          <w:bCs/>
          <w:lang w:eastAsia="en-US"/>
        </w:rPr>
        <w:t>,  błęd</w:t>
      </w:r>
      <w:r w:rsidR="00F25690">
        <w:rPr>
          <w:rFonts w:ascii="Trebuchet MS" w:hAnsi="Trebuchet MS" w:cs="Calibri"/>
          <w:bCs/>
          <w:lang w:eastAsia="en-US"/>
        </w:rPr>
        <w:t>em</w:t>
      </w:r>
      <w:r w:rsidR="00104C11" w:rsidRPr="00840EED">
        <w:rPr>
          <w:rFonts w:ascii="Trebuchet MS" w:hAnsi="Trebuchet MS" w:cs="Calibri"/>
          <w:bCs/>
          <w:lang w:eastAsia="en-US"/>
        </w:rPr>
        <w:t>,  działani</w:t>
      </w:r>
      <w:r w:rsidR="00F25690">
        <w:rPr>
          <w:rFonts w:ascii="Trebuchet MS" w:hAnsi="Trebuchet MS" w:cs="Calibri"/>
          <w:bCs/>
          <w:lang w:eastAsia="en-US"/>
        </w:rPr>
        <w:t>em,</w:t>
      </w:r>
      <w:r w:rsidR="00104C11" w:rsidRPr="00840EED">
        <w:rPr>
          <w:rFonts w:ascii="Trebuchet MS" w:hAnsi="Trebuchet MS" w:cs="Calibri"/>
          <w:bCs/>
          <w:lang w:eastAsia="en-US"/>
        </w:rPr>
        <w:t>  zaniechani</w:t>
      </w:r>
      <w:r w:rsidR="00F25690">
        <w:rPr>
          <w:rFonts w:ascii="Trebuchet MS" w:hAnsi="Trebuchet MS" w:cs="Calibri"/>
          <w:bCs/>
          <w:lang w:eastAsia="en-US"/>
        </w:rPr>
        <w:t>em</w:t>
      </w:r>
      <w:r w:rsidR="00104C11" w:rsidRPr="00840EED">
        <w:rPr>
          <w:rFonts w:ascii="Trebuchet MS" w:hAnsi="Trebuchet MS" w:cs="Calibri"/>
          <w:bCs/>
          <w:lang w:eastAsia="en-US"/>
        </w:rPr>
        <w:t>,  którego</w:t>
      </w:r>
      <w:r w:rsidR="00F25690">
        <w:rPr>
          <w:rFonts w:ascii="Trebuchet MS" w:hAnsi="Trebuchet MS" w:cs="Calibri"/>
          <w:bCs/>
          <w:lang w:eastAsia="en-US"/>
        </w:rPr>
        <w:t xml:space="preserve"> </w:t>
      </w:r>
      <w:r w:rsidR="00104C11" w:rsidRPr="00840EED">
        <w:rPr>
          <w:rFonts w:ascii="Trebuchet MS" w:hAnsi="Trebuchet MS" w:cs="Calibri"/>
          <w:bCs/>
          <w:lang w:eastAsia="en-US"/>
        </w:rPr>
        <w:t>skutkiem</w:t>
      </w:r>
      <w:r w:rsidR="00F25690">
        <w:rPr>
          <w:rFonts w:ascii="Trebuchet MS" w:hAnsi="Trebuchet MS" w:cs="Calibri"/>
          <w:bCs/>
          <w:lang w:eastAsia="en-US"/>
        </w:rPr>
        <w:t xml:space="preserve"> </w:t>
      </w:r>
      <w:r w:rsidR="00104C11" w:rsidRPr="00840EED">
        <w:rPr>
          <w:rFonts w:ascii="Trebuchet MS" w:hAnsi="Trebuchet MS" w:cs="Calibri"/>
          <w:bCs/>
          <w:lang w:eastAsia="en-US"/>
        </w:rPr>
        <w:t>jest</w:t>
      </w:r>
      <w:r w:rsidR="00F25690">
        <w:rPr>
          <w:rFonts w:ascii="Trebuchet MS" w:hAnsi="Trebuchet MS" w:cs="Calibri"/>
          <w:bCs/>
          <w:lang w:eastAsia="en-US"/>
        </w:rPr>
        <w:t xml:space="preserve"> </w:t>
      </w:r>
      <w:r w:rsidR="00BF7433" w:rsidRPr="00840EED">
        <w:rPr>
          <w:rFonts w:ascii="Trebuchet MS" w:hAnsi="Trebuchet MS" w:cs="Calibri"/>
          <w:bCs/>
          <w:lang w:eastAsia="en-US"/>
        </w:rPr>
        <w:t>niewykonanie</w:t>
      </w:r>
      <w:r w:rsidR="00104C11" w:rsidRPr="00840EED">
        <w:rPr>
          <w:rFonts w:ascii="Trebuchet MS" w:hAnsi="Trebuchet MS" w:cs="Calibri"/>
          <w:bCs/>
          <w:lang w:eastAsia="en-US"/>
        </w:rPr>
        <w:t xml:space="preserve">  lub  nienależyte  wykonanie  </w:t>
      </w:r>
      <w:r w:rsidR="00BF7433" w:rsidRPr="00840EED">
        <w:rPr>
          <w:rFonts w:ascii="Trebuchet MS" w:hAnsi="Trebuchet MS" w:cs="Calibri"/>
          <w:bCs/>
          <w:lang w:eastAsia="en-US"/>
        </w:rPr>
        <w:t>U</w:t>
      </w:r>
      <w:r w:rsidR="00104C11" w:rsidRPr="00840EED">
        <w:rPr>
          <w:rFonts w:ascii="Trebuchet MS" w:hAnsi="Trebuchet MS" w:cs="Calibri"/>
          <w:bCs/>
          <w:lang w:eastAsia="en-US"/>
        </w:rPr>
        <w:t>mowy,  popełnione w ramach wykonywania usług zawodowych Wykonawcy</w:t>
      </w:r>
      <w:r w:rsidR="00BF7433" w:rsidRPr="00840EED">
        <w:rPr>
          <w:rFonts w:ascii="Trebuchet MS" w:hAnsi="Trebuchet MS" w:cs="Calibri"/>
          <w:bCs/>
          <w:lang w:eastAsia="en-US"/>
        </w:rPr>
        <w:t>;</w:t>
      </w:r>
    </w:p>
    <w:p w14:paraId="00FB75F6" w14:textId="35D109B1" w:rsidR="00104C11" w:rsidRPr="00840EED" w:rsidRDefault="00104C11" w:rsidP="004745D3">
      <w:pPr>
        <w:numPr>
          <w:ilvl w:val="0"/>
          <w:numId w:val="60"/>
        </w:numPr>
        <w:suppressAutoHyphens/>
        <w:spacing w:line="276" w:lineRule="auto"/>
        <w:ind w:left="709"/>
        <w:contextualSpacing/>
        <w:jc w:val="both"/>
        <w:rPr>
          <w:rFonts w:ascii="Trebuchet MS" w:hAnsi="Trebuchet MS" w:cs="Calibri"/>
          <w:kern w:val="1"/>
          <w:lang w:eastAsia="hi-IN" w:bidi="hi-IN"/>
        </w:rPr>
      </w:pPr>
      <w:r w:rsidRPr="00840EED">
        <w:rPr>
          <w:rFonts w:ascii="Trebuchet MS" w:hAnsi="Trebuchet MS" w:cs="Calibri"/>
          <w:kern w:val="1"/>
          <w:lang w:eastAsia="hi-IN" w:bidi="hi-IN"/>
        </w:rPr>
        <w:t xml:space="preserve">suma gwarancyjna będzie wynosić co najmniej </w:t>
      </w:r>
      <w:r w:rsidR="00840EED" w:rsidRPr="00840EED">
        <w:rPr>
          <w:rFonts w:ascii="Trebuchet MS" w:hAnsi="Trebuchet MS" w:cs="Calibri"/>
          <w:kern w:val="1"/>
          <w:lang w:eastAsia="hi-IN" w:bidi="hi-IN"/>
        </w:rPr>
        <w:t xml:space="preserve">5.000.000,00 </w:t>
      </w:r>
      <w:r w:rsidRPr="00840EED">
        <w:rPr>
          <w:rFonts w:ascii="Trebuchet MS" w:hAnsi="Trebuchet MS" w:cs="Calibri"/>
          <w:kern w:val="1"/>
          <w:lang w:eastAsia="hi-IN" w:bidi="hi-IN"/>
        </w:rPr>
        <w:t xml:space="preserve">zł (słownie: </w:t>
      </w:r>
      <w:r w:rsidR="00840EED" w:rsidRPr="00840EED">
        <w:rPr>
          <w:rFonts w:ascii="Trebuchet MS" w:hAnsi="Trebuchet MS" w:cs="Calibri"/>
          <w:kern w:val="1"/>
          <w:lang w:eastAsia="hi-IN" w:bidi="hi-IN"/>
        </w:rPr>
        <w:t xml:space="preserve">pięć milionów </w:t>
      </w:r>
      <w:r w:rsidRPr="00840EED">
        <w:rPr>
          <w:rFonts w:ascii="Trebuchet MS" w:hAnsi="Trebuchet MS" w:cs="Calibri"/>
          <w:kern w:val="1"/>
          <w:lang w:eastAsia="hi-IN" w:bidi="hi-IN"/>
        </w:rPr>
        <w:t>złotych 00/100) na jedno i wszystkie zdarzenia;</w:t>
      </w:r>
    </w:p>
    <w:p w14:paraId="49E8FC6A" w14:textId="7D45B21A" w:rsidR="00104C11" w:rsidRPr="00840EED" w:rsidRDefault="00104C11" w:rsidP="004745D3">
      <w:pPr>
        <w:numPr>
          <w:ilvl w:val="0"/>
          <w:numId w:val="60"/>
        </w:numPr>
        <w:suppressAutoHyphens/>
        <w:spacing w:line="276" w:lineRule="auto"/>
        <w:ind w:left="709"/>
        <w:contextualSpacing/>
        <w:jc w:val="both"/>
        <w:rPr>
          <w:rFonts w:ascii="Trebuchet MS" w:hAnsi="Trebuchet MS" w:cs="Calibri"/>
          <w:kern w:val="1"/>
          <w:lang w:eastAsia="hi-IN" w:bidi="hi-IN"/>
        </w:rPr>
      </w:pPr>
      <w:r w:rsidRPr="00840EED">
        <w:rPr>
          <w:rFonts w:ascii="Trebuchet MS" w:hAnsi="Trebuchet MS" w:cs="Calibri"/>
          <w:kern w:val="1"/>
          <w:lang w:eastAsia="hi-IN" w:bidi="hi-IN"/>
        </w:rPr>
        <w:t>ochrona ubezpieczeniowa będzie obejmować:</w:t>
      </w:r>
    </w:p>
    <w:p w14:paraId="0A284222" w14:textId="6E8DDC9F" w:rsidR="00104C11" w:rsidRPr="00840EED" w:rsidRDefault="00C33BE8" w:rsidP="004745D3">
      <w:pPr>
        <w:numPr>
          <w:ilvl w:val="0"/>
          <w:numId w:val="61"/>
        </w:numPr>
        <w:suppressAutoHyphens/>
        <w:spacing w:line="276" w:lineRule="auto"/>
        <w:ind w:left="1134"/>
        <w:contextualSpacing/>
        <w:jc w:val="both"/>
        <w:rPr>
          <w:rFonts w:ascii="Trebuchet MS" w:hAnsi="Trebuchet MS" w:cs="Calibri"/>
          <w:kern w:val="1"/>
          <w:lang w:eastAsia="hi-IN" w:bidi="hi-IN"/>
        </w:rPr>
      </w:pPr>
      <w:r w:rsidRPr="00C33BE8">
        <w:rPr>
          <w:rFonts w:ascii="Trebuchet MS" w:hAnsi="Trebuchet MS" w:cs="Calibri"/>
          <w:kern w:val="1"/>
          <w:lang w:eastAsia="hi-IN" w:bidi="hi-IN"/>
        </w:rPr>
        <w:t xml:space="preserve">szkody powstałe wskutek </w:t>
      </w:r>
      <w:r w:rsidR="00104C11" w:rsidRPr="00840EED">
        <w:rPr>
          <w:rFonts w:ascii="Trebuchet MS" w:hAnsi="Trebuchet MS" w:cs="Calibri"/>
          <w:kern w:val="1"/>
          <w:lang w:eastAsia="hi-IN" w:bidi="hi-IN"/>
        </w:rPr>
        <w:t xml:space="preserve">czynu niedozwolonego w granicach odpowiedzialności ustawowej; </w:t>
      </w:r>
    </w:p>
    <w:p w14:paraId="457DC634" w14:textId="44CBC4DE" w:rsidR="00104C11" w:rsidRPr="00840EED" w:rsidRDefault="00C33BE8" w:rsidP="004745D3">
      <w:pPr>
        <w:numPr>
          <w:ilvl w:val="0"/>
          <w:numId w:val="61"/>
        </w:numPr>
        <w:suppressAutoHyphens/>
        <w:spacing w:line="276" w:lineRule="auto"/>
        <w:ind w:left="1134"/>
        <w:contextualSpacing/>
        <w:jc w:val="both"/>
        <w:rPr>
          <w:rFonts w:ascii="Trebuchet MS" w:hAnsi="Trebuchet MS" w:cs="Calibri"/>
          <w:kern w:val="1"/>
          <w:lang w:eastAsia="hi-IN" w:bidi="hi-IN"/>
        </w:rPr>
      </w:pPr>
      <w:r w:rsidRPr="00C33BE8">
        <w:rPr>
          <w:rFonts w:ascii="Trebuchet MS" w:hAnsi="Trebuchet MS" w:cs="Calibri"/>
          <w:kern w:val="1"/>
          <w:lang w:eastAsia="hi-IN" w:bidi="hi-IN"/>
        </w:rPr>
        <w:t xml:space="preserve">szkody powstałe wskutek </w:t>
      </w:r>
      <w:r w:rsidR="00104C11" w:rsidRPr="00840EED">
        <w:rPr>
          <w:rFonts w:ascii="Trebuchet MS" w:hAnsi="Trebuchet MS" w:cs="Calibri"/>
          <w:kern w:val="1"/>
          <w:lang w:eastAsia="hi-IN" w:bidi="hi-IN"/>
        </w:rPr>
        <w:t>niewykonania lub nienależytego wykonania zobowiązania;</w:t>
      </w:r>
    </w:p>
    <w:p w14:paraId="0529870B" w14:textId="252AFCD3" w:rsidR="00104C11" w:rsidRPr="00840EED" w:rsidRDefault="00C33BE8" w:rsidP="004745D3">
      <w:pPr>
        <w:numPr>
          <w:ilvl w:val="0"/>
          <w:numId w:val="61"/>
        </w:numPr>
        <w:suppressAutoHyphens/>
        <w:spacing w:line="276" w:lineRule="auto"/>
        <w:ind w:left="1134"/>
        <w:contextualSpacing/>
        <w:jc w:val="both"/>
        <w:rPr>
          <w:rFonts w:ascii="Trebuchet MS" w:hAnsi="Trebuchet MS" w:cs="Calibri"/>
          <w:kern w:val="1"/>
          <w:lang w:eastAsia="hi-IN" w:bidi="hi-IN"/>
        </w:rPr>
      </w:pPr>
      <w:r w:rsidRPr="00C33BE8">
        <w:rPr>
          <w:rFonts w:ascii="Trebuchet MS" w:hAnsi="Trebuchet MS" w:cs="Calibri"/>
          <w:kern w:val="1"/>
          <w:lang w:eastAsia="hi-IN" w:bidi="hi-IN"/>
        </w:rPr>
        <w:t xml:space="preserve">szkody powstałe wskutek </w:t>
      </w:r>
      <w:r w:rsidR="00104C11" w:rsidRPr="00840EED">
        <w:rPr>
          <w:rFonts w:ascii="Trebuchet MS" w:hAnsi="Trebuchet MS" w:cs="Calibri"/>
          <w:kern w:val="1"/>
          <w:lang w:eastAsia="hi-IN" w:bidi="hi-IN"/>
        </w:rPr>
        <w:t>rażącego niedbalstwa;</w:t>
      </w:r>
    </w:p>
    <w:p w14:paraId="252E75C8" w14:textId="77777777" w:rsidR="00104C11" w:rsidRPr="00840EED" w:rsidRDefault="00104C11" w:rsidP="004745D3">
      <w:pPr>
        <w:numPr>
          <w:ilvl w:val="0"/>
          <w:numId w:val="61"/>
        </w:numPr>
        <w:suppressAutoHyphens/>
        <w:spacing w:line="276" w:lineRule="auto"/>
        <w:ind w:left="1134"/>
        <w:contextualSpacing/>
        <w:jc w:val="both"/>
        <w:rPr>
          <w:rFonts w:ascii="Trebuchet MS" w:hAnsi="Trebuchet MS" w:cs="Calibri"/>
          <w:kern w:val="1"/>
          <w:lang w:eastAsia="hi-IN" w:bidi="hi-IN"/>
        </w:rPr>
      </w:pPr>
      <w:r w:rsidRPr="00840EED">
        <w:rPr>
          <w:rFonts w:ascii="Trebuchet MS" w:hAnsi="Trebuchet MS" w:cs="Calibri"/>
          <w:lang w:eastAsia="en-US"/>
        </w:rPr>
        <w:t>szkody wyrządzone przez podwykonawców Ubezpieczonego, w zakresie obejmującym realizowane przez nich prace;</w:t>
      </w:r>
    </w:p>
    <w:p w14:paraId="026949C2" w14:textId="77777777" w:rsidR="00104C11" w:rsidRPr="00840EED" w:rsidRDefault="00104C11" w:rsidP="004745D3">
      <w:pPr>
        <w:numPr>
          <w:ilvl w:val="0"/>
          <w:numId w:val="61"/>
        </w:numPr>
        <w:suppressAutoHyphens/>
        <w:spacing w:line="276" w:lineRule="auto"/>
        <w:ind w:left="1134"/>
        <w:contextualSpacing/>
        <w:jc w:val="both"/>
        <w:rPr>
          <w:rFonts w:ascii="Trebuchet MS" w:hAnsi="Trebuchet MS" w:cs="Calibri"/>
          <w:kern w:val="1"/>
          <w:lang w:eastAsia="hi-IN" w:bidi="hi-IN"/>
        </w:rPr>
      </w:pPr>
      <w:r w:rsidRPr="00840EED">
        <w:rPr>
          <w:rFonts w:ascii="Trebuchet MS" w:hAnsi="Trebuchet MS" w:cs="Calibri"/>
          <w:lang w:eastAsia="en-US"/>
        </w:rPr>
        <w:t>szkody polegające na konieczności poniesienia przez osoby trzecie kosztów w związku z nałożonymi karami, grzywnami, sankcjami, odszkodowaniami, należnościami, o ile wynikają z uchybień ubezpieczonego;</w:t>
      </w:r>
    </w:p>
    <w:p w14:paraId="442B18CE" w14:textId="74F602E8" w:rsidR="00104C11" w:rsidRPr="00840EED" w:rsidRDefault="00104C11" w:rsidP="004745D3">
      <w:pPr>
        <w:numPr>
          <w:ilvl w:val="0"/>
          <w:numId w:val="61"/>
        </w:numPr>
        <w:suppressAutoHyphens/>
        <w:spacing w:line="276" w:lineRule="auto"/>
        <w:ind w:left="1134"/>
        <w:contextualSpacing/>
        <w:jc w:val="both"/>
        <w:rPr>
          <w:rFonts w:ascii="Trebuchet MS" w:hAnsi="Trebuchet MS" w:cs="Calibri"/>
          <w:kern w:val="1"/>
          <w:lang w:eastAsia="hi-IN" w:bidi="hi-IN"/>
        </w:rPr>
      </w:pPr>
      <w:r w:rsidRPr="00840EED">
        <w:rPr>
          <w:rFonts w:ascii="Trebuchet MS" w:hAnsi="Trebuchet MS" w:cs="Calibri"/>
          <w:lang w:eastAsia="en-US"/>
        </w:rPr>
        <w:t>szkody spowodowane niedotrzymaniem planowanych terminów lub kosztów, o ile stanowi ono następstwo uchybienia ubezpieczonego;</w:t>
      </w:r>
    </w:p>
    <w:p w14:paraId="446371B9" w14:textId="77777777" w:rsidR="00104C11" w:rsidRPr="00840EED" w:rsidRDefault="00104C11" w:rsidP="004745D3">
      <w:pPr>
        <w:numPr>
          <w:ilvl w:val="0"/>
          <w:numId w:val="60"/>
        </w:numPr>
        <w:suppressAutoHyphens/>
        <w:spacing w:line="276" w:lineRule="auto"/>
        <w:ind w:left="709"/>
        <w:contextualSpacing/>
        <w:jc w:val="both"/>
        <w:rPr>
          <w:rFonts w:ascii="Trebuchet MS" w:hAnsi="Trebuchet MS" w:cs="Calibri"/>
          <w:kern w:val="1"/>
          <w:lang w:eastAsia="hi-IN" w:bidi="hi-IN"/>
        </w:rPr>
      </w:pPr>
      <w:r w:rsidRPr="00840EED">
        <w:rPr>
          <w:rFonts w:ascii="Trebuchet MS" w:hAnsi="Trebuchet MS" w:cs="Calibri"/>
          <w:kern w:val="1"/>
          <w:lang w:eastAsia="hi-IN" w:bidi="hi-IN"/>
        </w:rPr>
        <w:t>ochrona ubezpieczeniowa obejmować ma zajście wypadku ubezpieczeniowego w okresie ubezpieczenia (niezależnie od momentu powstania lub ujawnienia się szkody) oraz zgłoszenie roszczenia z tego tytułu przed upływem terminu przedawnienia.</w:t>
      </w:r>
    </w:p>
    <w:p w14:paraId="5C28F01C" w14:textId="6F55BB9C" w:rsidR="00BF7433" w:rsidRPr="00840EED" w:rsidRDefault="00BF1947" w:rsidP="00C21DB4">
      <w:pPr>
        <w:pStyle w:val="Akapitzlist"/>
        <w:numPr>
          <w:ilvl w:val="0"/>
          <w:numId w:val="58"/>
        </w:numPr>
        <w:spacing w:before="0" w:after="0"/>
        <w:jc w:val="both"/>
        <w:rPr>
          <w:rFonts w:ascii="Trebuchet MS" w:eastAsia="Times New Roman" w:hAnsi="Trebuchet MS" w:cs="Calibri"/>
          <w:kern w:val="1"/>
          <w:sz w:val="20"/>
          <w:szCs w:val="20"/>
          <w:lang w:eastAsia="hi-IN" w:bidi="hi-IN"/>
        </w:rPr>
      </w:pPr>
      <w:r w:rsidRPr="00840EED">
        <w:rPr>
          <w:rFonts w:ascii="Trebuchet MS" w:hAnsi="Trebuchet MS" w:cs="Calibri"/>
          <w:kern w:val="1"/>
          <w:sz w:val="20"/>
          <w:szCs w:val="20"/>
          <w:lang w:eastAsia="hi-IN" w:bidi="hi-IN"/>
        </w:rPr>
        <w:t>Wykonawca zobowiązuje się do przekazania kopii potwierdzon</w:t>
      </w:r>
      <w:r w:rsidR="00BF7433" w:rsidRPr="00840EED">
        <w:rPr>
          <w:rFonts w:ascii="Trebuchet MS" w:hAnsi="Trebuchet MS" w:cs="Calibri"/>
          <w:kern w:val="1"/>
          <w:sz w:val="20"/>
          <w:szCs w:val="20"/>
          <w:lang w:eastAsia="hi-IN" w:bidi="hi-IN"/>
        </w:rPr>
        <w:t xml:space="preserve">ych </w:t>
      </w:r>
      <w:r w:rsidRPr="00840EED">
        <w:rPr>
          <w:rFonts w:ascii="Trebuchet MS" w:hAnsi="Trebuchet MS" w:cs="Calibri"/>
          <w:kern w:val="1"/>
          <w:sz w:val="20"/>
          <w:szCs w:val="20"/>
          <w:lang w:eastAsia="hi-IN" w:bidi="hi-IN"/>
        </w:rPr>
        <w:t xml:space="preserve">za zgodność z oryginałem polis </w:t>
      </w:r>
      <w:r w:rsidR="00BF7433" w:rsidRPr="00840EED">
        <w:rPr>
          <w:rFonts w:ascii="Trebuchet MS" w:hAnsi="Trebuchet MS" w:cs="Calibri"/>
          <w:kern w:val="1"/>
          <w:sz w:val="20"/>
          <w:szCs w:val="20"/>
          <w:lang w:eastAsia="hi-IN" w:bidi="hi-IN"/>
        </w:rPr>
        <w:t xml:space="preserve">ubezpieczeniowych, o których mowa w niniejszym paragrafie, </w:t>
      </w:r>
      <w:r w:rsidRPr="00840EED">
        <w:rPr>
          <w:rFonts w:ascii="Trebuchet MS" w:hAnsi="Trebuchet MS" w:cs="Calibri"/>
          <w:kern w:val="1"/>
          <w:sz w:val="20"/>
          <w:szCs w:val="20"/>
          <w:lang w:eastAsia="hi-IN" w:bidi="hi-IN"/>
        </w:rPr>
        <w:t xml:space="preserve">wraz z </w:t>
      </w:r>
      <w:r w:rsidR="00BF7433" w:rsidRPr="00840EED">
        <w:rPr>
          <w:rFonts w:ascii="Trebuchet MS" w:hAnsi="Trebuchet MS" w:cs="Calibri"/>
          <w:kern w:val="1"/>
          <w:sz w:val="20"/>
          <w:szCs w:val="20"/>
          <w:lang w:eastAsia="hi-IN" w:bidi="hi-IN"/>
        </w:rPr>
        <w:t xml:space="preserve">warunkami ogólnymi </w:t>
      </w:r>
      <w:r w:rsidR="00F012F3">
        <w:rPr>
          <w:rFonts w:ascii="Trebuchet MS" w:hAnsi="Trebuchet MS" w:cs="Calibri"/>
          <w:kern w:val="1"/>
          <w:sz w:val="20"/>
          <w:szCs w:val="20"/>
          <w:lang w:eastAsia="hi-IN" w:bidi="hi-IN"/>
        </w:rPr>
        <w:br/>
      </w:r>
      <w:r w:rsidR="00BF7433" w:rsidRPr="00840EED">
        <w:rPr>
          <w:rFonts w:ascii="Trebuchet MS" w:hAnsi="Trebuchet MS" w:cs="Calibri"/>
          <w:kern w:val="1"/>
          <w:sz w:val="20"/>
          <w:szCs w:val="20"/>
          <w:lang w:eastAsia="hi-IN" w:bidi="hi-IN"/>
        </w:rPr>
        <w:t xml:space="preserve">i </w:t>
      </w:r>
      <w:r w:rsidRPr="00840EED">
        <w:rPr>
          <w:rFonts w:ascii="Trebuchet MS" w:hAnsi="Trebuchet MS" w:cs="Calibri"/>
          <w:kern w:val="1"/>
          <w:sz w:val="20"/>
          <w:szCs w:val="20"/>
          <w:lang w:eastAsia="hi-IN" w:bidi="hi-IN"/>
        </w:rPr>
        <w:t>dowodem opłacenia</w:t>
      </w:r>
      <w:r w:rsidR="00BF7433" w:rsidRPr="00840EED">
        <w:rPr>
          <w:rFonts w:ascii="Trebuchet MS" w:hAnsi="Trebuchet MS" w:cs="Calibri"/>
          <w:kern w:val="1"/>
          <w:sz w:val="20"/>
          <w:szCs w:val="20"/>
          <w:lang w:eastAsia="hi-IN" w:bidi="hi-IN"/>
        </w:rPr>
        <w:t xml:space="preserve"> składki ubezpieczeniowej</w:t>
      </w:r>
      <w:r w:rsidRPr="00840EED">
        <w:rPr>
          <w:rFonts w:ascii="Trebuchet MS" w:hAnsi="Trebuchet MS" w:cs="Calibri"/>
          <w:kern w:val="1"/>
          <w:sz w:val="20"/>
          <w:szCs w:val="20"/>
          <w:lang w:eastAsia="hi-IN" w:bidi="hi-IN"/>
        </w:rPr>
        <w:t xml:space="preserve"> w terminie 14 dni od daty podpisania Umowy</w:t>
      </w:r>
      <w:r w:rsidR="00485B1C" w:rsidRPr="00840EED">
        <w:rPr>
          <w:rFonts w:ascii="Trebuchet MS" w:hAnsi="Trebuchet MS" w:cs="Calibri"/>
          <w:kern w:val="1"/>
          <w:sz w:val="20"/>
          <w:szCs w:val="20"/>
          <w:lang w:eastAsia="hi-IN" w:bidi="hi-IN"/>
        </w:rPr>
        <w:t xml:space="preserve">, </w:t>
      </w:r>
      <w:r w:rsidR="00485B1C" w:rsidRPr="00840EED">
        <w:rPr>
          <w:rFonts w:ascii="Trebuchet MS" w:eastAsia="Times New Roman" w:hAnsi="Trebuchet MS" w:cs="Calibri"/>
          <w:kern w:val="1"/>
          <w:sz w:val="20"/>
          <w:szCs w:val="20"/>
          <w:lang w:eastAsia="hi-IN" w:bidi="hi-IN"/>
        </w:rPr>
        <w:t xml:space="preserve">uprzednio jednak na 7 dni przed podpisaniem Umowy przedstawiając propozycje postanowień polis do akceptacji Zamawiającego. </w:t>
      </w:r>
    </w:p>
    <w:p w14:paraId="67C0424A" w14:textId="2816EABD" w:rsidR="00BF7433" w:rsidRPr="00840EED" w:rsidRDefault="00BF1947" w:rsidP="004745D3">
      <w:pPr>
        <w:numPr>
          <w:ilvl w:val="0"/>
          <w:numId w:val="58"/>
        </w:numPr>
        <w:suppressAutoHyphens/>
        <w:spacing w:line="276" w:lineRule="auto"/>
        <w:contextualSpacing/>
        <w:jc w:val="both"/>
        <w:rPr>
          <w:rFonts w:ascii="Trebuchet MS" w:hAnsi="Trebuchet MS" w:cs="Calibri"/>
          <w:kern w:val="1"/>
          <w:lang w:eastAsia="hi-IN" w:bidi="hi-IN"/>
        </w:rPr>
      </w:pPr>
      <w:r w:rsidRPr="00840EED">
        <w:rPr>
          <w:rFonts w:ascii="Trebuchet MS" w:hAnsi="Trebuchet MS" w:cs="Tahoma"/>
          <w:color w:val="000000"/>
          <w:lang w:bidi="pl-PL"/>
        </w:rPr>
        <w:t xml:space="preserve">Wykonawca jest zobowiązany w terminie 14 dni przed upływem terminu ważności </w:t>
      </w:r>
      <w:r w:rsidR="00BF7433" w:rsidRPr="00840EED">
        <w:rPr>
          <w:rFonts w:ascii="Trebuchet MS" w:hAnsi="Trebuchet MS" w:cs="Tahoma"/>
          <w:color w:val="000000"/>
          <w:lang w:bidi="pl-PL"/>
        </w:rPr>
        <w:t xml:space="preserve">ubezpieczeń, </w:t>
      </w:r>
      <w:r w:rsidR="00347486">
        <w:rPr>
          <w:rFonts w:ascii="Trebuchet MS" w:hAnsi="Trebuchet MS" w:cs="Tahoma"/>
          <w:color w:val="000000"/>
          <w:lang w:bidi="pl-PL"/>
        </w:rPr>
        <w:br/>
      </w:r>
      <w:r w:rsidR="00BF7433" w:rsidRPr="00840EED">
        <w:rPr>
          <w:rFonts w:ascii="Trebuchet MS" w:hAnsi="Trebuchet MS" w:cs="Tahoma"/>
          <w:color w:val="000000"/>
          <w:lang w:bidi="pl-PL"/>
        </w:rPr>
        <w:t>o których mowa w niniejszym paragrafie</w:t>
      </w:r>
      <w:r w:rsidR="00CA03E0" w:rsidRPr="00840EED">
        <w:rPr>
          <w:rFonts w:ascii="Trebuchet MS" w:hAnsi="Trebuchet MS" w:cs="Tahoma"/>
          <w:color w:val="000000"/>
          <w:lang w:bidi="pl-PL"/>
        </w:rPr>
        <w:t>,</w:t>
      </w:r>
      <w:r w:rsidRPr="00840EED">
        <w:rPr>
          <w:rFonts w:ascii="Trebuchet MS" w:hAnsi="Trebuchet MS" w:cs="Tahoma"/>
          <w:color w:val="000000"/>
          <w:lang w:bidi="pl-PL"/>
        </w:rPr>
        <w:t xml:space="preserve"> do przedstawienia </w:t>
      </w:r>
      <w:r w:rsidR="00CA03E0" w:rsidRPr="00840EED">
        <w:rPr>
          <w:rFonts w:ascii="Trebuchet MS" w:hAnsi="Trebuchet MS" w:cs="Tahoma"/>
          <w:color w:val="000000"/>
          <w:lang w:bidi="pl-PL"/>
        </w:rPr>
        <w:t>kolej</w:t>
      </w:r>
      <w:r w:rsidR="00BF7433" w:rsidRPr="00840EED">
        <w:rPr>
          <w:rFonts w:ascii="Trebuchet MS" w:hAnsi="Trebuchet MS" w:cs="Tahoma"/>
          <w:color w:val="000000"/>
          <w:lang w:bidi="pl-PL"/>
        </w:rPr>
        <w:t xml:space="preserve">nych ubezpieczeń </w:t>
      </w:r>
      <w:r w:rsidRPr="00840EED">
        <w:rPr>
          <w:rFonts w:ascii="Trebuchet MS" w:hAnsi="Trebuchet MS" w:cs="Tahoma"/>
          <w:color w:val="000000"/>
          <w:lang w:bidi="pl-PL"/>
        </w:rPr>
        <w:t>z zakresem ubezpieczenia zgodnym z</w:t>
      </w:r>
      <w:r w:rsidR="003C2E41" w:rsidRPr="00840EED">
        <w:rPr>
          <w:rFonts w:ascii="Trebuchet MS" w:hAnsi="Trebuchet MS" w:cs="Tahoma"/>
          <w:color w:val="000000"/>
          <w:lang w:bidi="pl-PL"/>
        </w:rPr>
        <w:t> </w:t>
      </w:r>
      <w:r w:rsidRPr="00840EED">
        <w:rPr>
          <w:rFonts w:ascii="Trebuchet MS" w:hAnsi="Trebuchet MS" w:cs="Tahoma"/>
          <w:color w:val="000000"/>
          <w:lang w:bidi="pl-PL"/>
        </w:rPr>
        <w:t xml:space="preserve">warunkami określonymi w </w:t>
      </w:r>
      <w:r w:rsidR="00BF7433" w:rsidRPr="00840EED">
        <w:rPr>
          <w:rFonts w:ascii="Trebuchet MS" w:hAnsi="Trebuchet MS" w:cs="Tahoma"/>
          <w:color w:val="000000"/>
          <w:lang w:bidi="pl-PL"/>
        </w:rPr>
        <w:t>niniejszym paragrafie</w:t>
      </w:r>
      <w:r w:rsidRPr="00840EED">
        <w:rPr>
          <w:rFonts w:ascii="Trebuchet MS" w:hAnsi="Trebuchet MS" w:cs="Tahoma"/>
          <w:color w:val="000000"/>
          <w:lang w:bidi="pl-PL"/>
        </w:rPr>
        <w:t xml:space="preserve">. Jeżeli </w:t>
      </w:r>
      <w:r w:rsidR="00CA03E0" w:rsidRPr="00840EED">
        <w:rPr>
          <w:rFonts w:ascii="Trebuchet MS" w:hAnsi="Trebuchet MS" w:cs="Tahoma"/>
          <w:color w:val="000000"/>
          <w:lang w:bidi="pl-PL"/>
        </w:rPr>
        <w:t>kolejne ubezpieczeni</w:t>
      </w:r>
      <w:r w:rsidR="00BF7433" w:rsidRPr="00840EED">
        <w:rPr>
          <w:rFonts w:ascii="Trebuchet MS" w:hAnsi="Trebuchet MS" w:cs="Tahoma"/>
          <w:color w:val="000000"/>
          <w:lang w:bidi="pl-PL"/>
        </w:rPr>
        <w:t>a</w:t>
      </w:r>
      <w:r w:rsidRPr="00840EED">
        <w:rPr>
          <w:rFonts w:ascii="Trebuchet MS" w:hAnsi="Trebuchet MS" w:cs="Tahoma"/>
          <w:color w:val="000000"/>
          <w:lang w:bidi="pl-PL"/>
        </w:rPr>
        <w:t xml:space="preserve"> wystawion</w:t>
      </w:r>
      <w:r w:rsidR="00CA03E0" w:rsidRPr="00840EED">
        <w:rPr>
          <w:rFonts w:ascii="Trebuchet MS" w:hAnsi="Trebuchet MS" w:cs="Tahoma"/>
          <w:color w:val="000000"/>
          <w:lang w:bidi="pl-PL"/>
        </w:rPr>
        <w:t>e</w:t>
      </w:r>
      <w:r w:rsidRPr="00840EED">
        <w:rPr>
          <w:rFonts w:ascii="Trebuchet MS" w:hAnsi="Trebuchet MS" w:cs="Tahoma"/>
          <w:color w:val="000000"/>
          <w:lang w:bidi="pl-PL"/>
        </w:rPr>
        <w:t xml:space="preserve"> będ</w:t>
      </w:r>
      <w:r w:rsidR="00BF7433" w:rsidRPr="00840EED">
        <w:rPr>
          <w:rFonts w:ascii="Trebuchet MS" w:hAnsi="Trebuchet MS" w:cs="Tahoma"/>
          <w:color w:val="000000"/>
          <w:lang w:bidi="pl-PL"/>
        </w:rPr>
        <w:t>ą</w:t>
      </w:r>
      <w:r w:rsidRPr="00840EED">
        <w:rPr>
          <w:rFonts w:ascii="Trebuchet MS" w:hAnsi="Trebuchet MS" w:cs="Tahoma"/>
          <w:color w:val="000000"/>
          <w:lang w:bidi="pl-PL"/>
        </w:rPr>
        <w:t xml:space="preserve"> na okres krótszy niż wymagany termin ważności, to Wykonawca jest zobowiązany w terminie 14 dni przed upływem terminu je</w:t>
      </w:r>
      <w:r w:rsidR="00F25690">
        <w:rPr>
          <w:rFonts w:ascii="Trebuchet MS" w:hAnsi="Trebuchet MS" w:cs="Tahoma"/>
          <w:color w:val="000000"/>
          <w:lang w:bidi="pl-PL"/>
        </w:rPr>
        <w:t>go</w:t>
      </w:r>
      <w:r w:rsidRPr="00840EED">
        <w:rPr>
          <w:rFonts w:ascii="Trebuchet MS" w:hAnsi="Trebuchet MS" w:cs="Tahoma"/>
          <w:color w:val="000000"/>
          <w:lang w:bidi="pl-PL"/>
        </w:rPr>
        <w:t xml:space="preserve"> ważności do przedstawienia następne</w:t>
      </w:r>
      <w:r w:rsidR="00CA03E0" w:rsidRPr="00840EED">
        <w:rPr>
          <w:rFonts w:ascii="Trebuchet MS" w:hAnsi="Trebuchet MS" w:cs="Tahoma"/>
          <w:color w:val="000000"/>
          <w:lang w:bidi="pl-PL"/>
        </w:rPr>
        <w:t>go ubezpieczenia</w:t>
      </w:r>
      <w:r w:rsidRPr="00840EED">
        <w:rPr>
          <w:rFonts w:ascii="Trebuchet MS" w:hAnsi="Trebuchet MS" w:cs="Tahoma"/>
          <w:color w:val="000000"/>
          <w:lang w:bidi="pl-PL"/>
        </w:rPr>
        <w:t>. N</w:t>
      </w:r>
      <w:r w:rsidR="00043807" w:rsidRPr="00840EED">
        <w:rPr>
          <w:rFonts w:ascii="Trebuchet MS" w:hAnsi="Trebuchet MS" w:cs="Tahoma"/>
          <w:color w:val="000000"/>
          <w:lang w:bidi="pl-PL"/>
        </w:rPr>
        <w:t>i</w:t>
      </w:r>
      <w:r w:rsidRPr="00840EED">
        <w:rPr>
          <w:rFonts w:ascii="Trebuchet MS" w:hAnsi="Trebuchet MS" w:cs="Tahoma"/>
          <w:color w:val="000000"/>
          <w:lang w:bidi="pl-PL"/>
        </w:rPr>
        <w:t xml:space="preserve">eprzedstawienie </w:t>
      </w:r>
      <w:r w:rsidR="00CA03E0" w:rsidRPr="00840EED">
        <w:rPr>
          <w:rFonts w:ascii="Trebuchet MS" w:hAnsi="Trebuchet MS" w:cs="Tahoma"/>
          <w:color w:val="000000"/>
          <w:lang w:bidi="pl-PL"/>
        </w:rPr>
        <w:t>ubezpieczenia</w:t>
      </w:r>
      <w:r w:rsidRPr="00840EED">
        <w:rPr>
          <w:rFonts w:ascii="Trebuchet MS" w:hAnsi="Trebuchet MS" w:cs="Tahoma"/>
          <w:color w:val="000000"/>
          <w:lang w:bidi="pl-PL"/>
        </w:rPr>
        <w:t xml:space="preserve"> daje prawo Zamawiającemu, po wcześniejszym wezwaniu Wykonawcy i wyznaczeniu dodatkowego terminu na je</w:t>
      </w:r>
      <w:r w:rsidR="00CA03E0" w:rsidRPr="00840EED">
        <w:rPr>
          <w:rFonts w:ascii="Trebuchet MS" w:hAnsi="Trebuchet MS" w:cs="Tahoma"/>
          <w:color w:val="000000"/>
          <w:lang w:bidi="pl-PL"/>
        </w:rPr>
        <w:t>go</w:t>
      </w:r>
      <w:r w:rsidRPr="00840EED">
        <w:rPr>
          <w:rFonts w:ascii="Trebuchet MS" w:hAnsi="Trebuchet MS" w:cs="Tahoma"/>
          <w:color w:val="000000"/>
          <w:lang w:bidi="pl-PL"/>
        </w:rPr>
        <w:t xml:space="preserve"> dostarczenie, do odstąpienia od Umowy z winy Wykonawcy z zachowaniem prawa do roszczeń z tytułu kar umownych i dochodzenia odszkodowania.</w:t>
      </w:r>
    </w:p>
    <w:p w14:paraId="40DF51F8" w14:textId="12382B5B" w:rsidR="00BF7433" w:rsidRPr="00840EED" w:rsidRDefault="00BF1947" w:rsidP="004745D3">
      <w:pPr>
        <w:numPr>
          <w:ilvl w:val="0"/>
          <w:numId w:val="58"/>
        </w:numPr>
        <w:suppressAutoHyphens/>
        <w:spacing w:line="276" w:lineRule="auto"/>
        <w:contextualSpacing/>
        <w:jc w:val="both"/>
        <w:rPr>
          <w:rFonts w:ascii="Trebuchet MS" w:hAnsi="Trebuchet MS" w:cs="Calibri"/>
          <w:kern w:val="1"/>
          <w:lang w:eastAsia="hi-IN" w:bidi="hi-IN"/>
        </w:rPr>
      </w:pPr>
      <w:r w:rsidRPr="00840EED">
        <w:rPr>
          <w:rFonts w:ascii="Trebuchet MS" w:hAnsi="Trebuchet MS" w:cs="Tahoma"/>
          <w:color w:val="000000"/>
          <w:lang w:bidi="pl-PL"/>
        </w:rPr>
        <w:t xml:space="preserve">Wykonawca zobowiązany jest odnawiać kolejne </w:t>
      </w:r>
      <w:r w:rsidR="00CA03E0" w:rsidRPr="00840EED">
        <w:rPr>
          <w:rFonts w:ascii="Trebuchet MS" w:hAnsi="Trebuchet MS" w:cs="Tahoma"/>
          <w:color w:val="000000"/>
          <w:lang w:bidi="pl-PL"/>
        </w:rPr>
        <w:t>ubezpieczenia</w:t>
      </w:r>
      <w:r w:rsidRPr="00840EED">
        <w:rPr>
          <w:rFonts w:ascii="Trebuchet MS" w:hAnsi="Trebuchet MS" w:cs="Tahoma"/>
          <w:color w:val="000000"/>
          <w:lang w:bidi="pl-PL"/>
        </w:rPr>
        <w:t xml:space="preserve"> w taki sposób, aby zapewniona była ciągłość ubezpieczenia przez cały okres obowiązywania Umowy. Wszelkie koszty związane </w:t>
      </w:r>
      <w:r w:rsidR="00347486">
        <w:rPr>
          <w:rFonts w:ascii="Trebuchet MS" w:hAnsi="Trebuchet MS" w:cs="Tahoma"/>
          <w:color w:val="000000"/>
          <w:lang w:bidi="pl-PL"/>
        </w:rPr>
        <w:br/>
      </w:r>
      <w:r w:rsidRPr="00840EED">
        <w:rPr>
          <w:rFonts w:ascii="Trebuchet MS" w:hAnsi="Trebuchet MS" w:cs="Tahoma"/>
          <w:color w:val="000000"/>
          <w:lang w:bidi="pl-PL"/>
        </w:rPr>
        <w:t xml:space="preserve">z uzyskaniem </w:t>
      </w:r>
      <w:r w:rsidR="00CA03E0" w:rsidRPr="00840EED">
        <w:rPr>
          <w:rFonts w:ascii="Trebuchet MS" w:hAnsi="Trebuchet MS" w:cs="Tahoma"/>
          <w:color w:val="000000"/>
          <w:lang w:bidi="pl-PL"/>
        </w:rPr>
        <w:t>ubezpiecze</w:t>
      </w:r>
      <w:r w:rsidR="00BF7433" w:rsidRPr="00840EED">
        <w:rPr>
          <w:rFonts w:ascii="Trebuchet MS" w:hAnsi="Trebuchet MS" w:cs="Tahoma"/>
          <w:color w:val="000000"/>
          <w:lang w:bidi="pl-PL"/>
        </w:rPr>
        <w:t>ń</w:t>
      </w:r>
      <w:r w:rsidRPr="00840EED">
        <w:rPr>
          <w:rFonts w:ascii="Trebuchet MS" w:hAnsi="Trebuchet MS" w:cs="Tahoma"/>
          <w:color w:val="000000"/>
          <w:lang w:bidi="pl-PL"/>
        </w:rPr>
        <w:t xml:space="preserve"> oraz zapewnieniem </w:t>
      </w:r>
      <w:r w:rsidR="00BF7433" w:rsidRPr="00840EED">
        <w:rPr>
          <w:rFonts w:ascii="Trebuchet MS" w:hAnsi="Trebuchet MS" w:cs="Tahoma"/>
          <w:color w:val="000000"/>
          <w:lang w:bidi="pl-PL"/>
        </w:rPr>
        <w:t>ich</w:t>
      </w:r>
      <w:r w:rsidRPr="00840EED">
        <w:rPr>
          <w:rFonts w:ascii="Trebuchet MS" w:hAnsi="Trebuchet MS" w:cs="Tahoma"/>
          <w:color w:val="000000"/>
          <w:lang w:bidi="pl-PL"/>
        </w:rPr>
        <w:t xml:space="preserve"> przedłużenia na okres wynikający z warunków niniejszej Umowy</w:t>
      </w:r>
      <w:r w:rsidR="00CA03E0" w:rsidRPr="00840EED">
        <w:rPr>
          <w:rFonts w:ascii="Trebuchet MS" w:hAnsi="Trebuchet MS" w:cs="Tahoma"/>
          <w:color w:val="000000"/>
          <w:lang w:bidi="pl-PL"/>
        </w:rPr>
        <w:t xml:space="preserve"> </w:t>
      </w:r>
      <w:r w:rsidRPr="00840EED">
        <w:rPr>
          <w:rFonts w:ascii="Trebuchet MS" w:hAnsi="Trebuchet MS" w:cs="Tahoma"/>
          <w:color w:val="000000"/>
          <w:lang w:bidi="pl-PL"/>
        </w:rPr>
        <w:t>obciążać będą Wykonawcę.</w:t>
      </w:r>
    </w:p>
    <w:p w14:paraId="202138DF" w14:textId="77777777" w:rsidR="00485B1C" w:rsidRPr="00840EED" w:rsidRDefault="00BF1947" w:rsidP="004745D3">
      <w:pPr>
        <w:numPr>
          <w:ilvl w:val="0"/>
          <w:numId w:val="58"/>
        </w:numPr>
        <w:suppressAutoHyphens/>
        <w:spacing w:line="276" w:lineRule="auto"/>
        <w:contextualSpacing/>
        <w:jc w:val="both"/>
        <w:rPr>
          <w:rFonts w:ascii="Trebuchet MS" w:hAnsi="Trebuchet MS" w:cs="Calibri"/>
          <w:kern w:val="1"/>
          <w:lang w:eastAsia="hi-IN" w:bidi="hi-IN"/>
        </w:rPr>
      </w:pPr>
      <w:r w:rsidRPr="00840EED">
        <w:rPr>
          <w:rFonts w:ascii="Trebuchet MS" w:hAnsi="Trebuchet MS" w:cs="Tahoma"/>
          <w:color w:val="000000"/>
          <w:lang w:bidi="pl-PL"/>
        </w:rPr>
        <w:t xml:space="preserve">Przez czas obowiązywania okresu gwarancji i rękojmi Wykonawca zobowiązuję się utrzymywać </w:t>
      </w:r>
      <w:r w:rsidR="00CA03E0" w:rsidRPr="00840EED">
        <w:rPr>
          <w:rFonts w:ascii="Trebuchet MS" w:hAnsi="Trebuchet MS" w:cs="Tahoma"/>
          <w:color w:val="000000"/>
          <w:lang w:bidi="pl-PL"/>
        </w:rPr>
        <w:t>ubezpieczeni</w:t>
      </w:r>
      <w:r w:rsidR="00BF7433" w:rsidRPr="00840EED">
        <w:rPr>
          <w:rFonts w:ascii="Trebuchet MS" w:hAnsi="Trebuchet MS" w:cs="Tahoma"/>
          <w:color w:val="000000"/>
          <w:lang w:bidi="pl-PL"/>
        </w:rPr>
        <w:t>a</w:t>
      </w:r>
      <w:r w:rsidR="00CA03E0" w:rsidRPr="00840EED">
        <w:rPr>
          <w:rFonts w:ascii="Trebuchet MS" w:hAnsi="Trebuchet MS" w:cs="Tahoma"/>
          <w:color w:val="000000"/>
          <w:lang w:bidi="pl-PL"/>
        </w:rPr>
        <w:t xml:space="preserve"> </w:t>
      </w:r>
      <w:r w:rsidRPr="00840EED">
        <w:rPr>
          <w:rFonts w:ascii="Trebuchet MS" w:hAnsi="Trebuchet MS" w:cs="Tahoma"/>
          <w:color w:val="000000"/>
          <w:lang w:bidi="pl-PL"/>
        </w:rPr>
        <w:t>z zakresem zgodnym z</w:t>
      </w:r>
      <w:r w:rsidR="00BF7433" w:rsidRPr="00840EED">
        <w:rPr>
          <w:rFonts w:ascii="Trebuchet MS" w:hAnsi="Trebuchet MS" w:cs="Tahoma"/>
          <w:color w:val="000000"/>
          <w:lang w:bidi="pl-PL"/>
        </w:rPr>
        <w:t>e wskazaniami niniejszego paragrafu</w:t>
      </w:r>
      <w:r w:rsidRPr="00840EED">
        <w:rPr>
          <w:rFonts w:ascii="Trebuchet MS" w:hAnsi="Trebuchet MS" w:cs="Tahoma"/>
          <w:color w:val="000000"/>
          <w:lang w:bidi="pl-PL"/>
        </w:rPr>
        <w:t>.</w:t>
      </w:r>
    </w:p>
    <w:p w14:paraId="568AA7F3" w14:textId="0FE3FB9B" w:rsidR="00485B1C" w:rsidRPr="00840EED" w:rsidRDefault="00BF1947" w:rsidP="004745D3">
      <w:pPr>
        <w:numPr>
          <w:ilvl w:val="0"/>
          <w:numId w:val="58"/>
        </w:numPr>
        <w:suppressAutoHyphens/>
        <w:spacing w:line="276" w:lineRule="auto"/>
        <w:contextualSpacing/>
        <w:jc w:val="both"/>
        <w:rPr>
          <w:rFonts w:ascii="Trebuchet MS" w:hAnsi="Trebuchet MS" w:cs="Calibri"/>
          <w:kern w:val="1"/>
          <w:lang w:eastAsia="hi-IN" w:bidi="hi-IN"/>
        </w:rPr>
      </w:pPr>
      <w:r w:rsidRPr="00840EED">
        <w:rPr>
          <w:rFonts w:ascii="Trebuchet MS" w:hAnsi="Trebuchet MS" w:cs="Tahoma"/>
          <w:color w:val="000000"/>
          <w:lang w:bidi="pl-PL"/>
        </w:rPr>
        <w:t xml:space="preserve">W przypadku szkód, które przewyższają sumy ubezpieczenia wynikające z </w:t>
      </w:r>
      <w:r w:rsidR="00CA03E0" w:rsidRPr="00840EED">
        <w:rPr>
          <w:rFonts w:ascii="Trebuchet MS" w:hAnsi="Trebuchet MS" w:cs="Tahoma"/>
          <w:color w:val="000000"/>
          <w:lang w:bidi="pl-PL"/>
        </w:rPr>
        <w:t>ubezpiecze</w:t>
      </w:r>
      <w:r w:rsidR="00485B1C" w:rsidRPr="00840EED">
        <w:rPr>
          <w:rFonts w:ascii="Trebuchet MS" w:hAnsi="Trebuchet MS" w:cs="Tahoma"/>
          <w:color w:val="000000"/>
          <w:lang w:bidi="pl-PL"/>
        </w:rPr>
        <w:t>ń Wykonawcy</w:t>
      </w:r>
      <w:r w:rsidRPr="00840EED">
        <w:rPr>
          <w:rFonts w:ascii="Trebuchet MS" w:hAnsi="Trebuchet MS" w:cs="Tahoma"/>
          <w:color w:val="000000"/>
          <w:lang w:bidi="pl-PL"/>
        </w:rPr>
        <w:t xml:space="preserve"> lub </w:t>
      </w:r>
      <w:r w:rsidR="00CA03E0" w:rsidRPr="00840EED">
        <w:rPr>
          <w:rFonts w:ascii="Trebuchet MS" w:hAnsi="Trebuchet MS" w:cs="Tahoma"/>
          <w:color w:val="000000"/>
          <w:lang w:bidi="pl-PL"/>
        </w:rPr>
        <w:t xml:space="preserve">gdy </w:t>
      </w:r>
      <w:r w:rsidRPr="00840EED">
        <w:rPr>
          <w:rFonts w:ascii="Trebuchet MS" w:hAnsi="Trebuchet MS" w:cs="Tahoma"/>
          <w:color w:val="000000"/>
          <w:lang w:bidi="pl-PL"/>
        </w:rPr>
        <w:t xml:space="preserve">odszkodowanie nie zostanie wypłacone w pełnej wysokości z powodu </w:t>
      </w:r>
      <w:r w:rsidR="00CA03E0" w:rsidRPr="00840EED">
        <w:rPr>
          <w:rFonts w:ascii="Trebuchet MS" w:hAnsi="Trebuchet MS" w:cs="Tahoma"/>
          <w:color w:val="000000"/>
          <w:lang w:bidi="pl-PL"/>
        </w:rPr>
        <w:t>postanowień</w:t>
      </w:r>
      <w:r w:rsidRPr="00840EED">
        <w:rPr>
          <w:rFonts w:ascii="Trebuchet MS" w:hAnsi="Trebuchet MS" w:cs="Tahoma"/>
          <w:color w:val="000000"/>
          <w:lang w:bidi="pl-PL"/>
        </w:rPr>
        <w:t xml:space="preserve"> o franszyzach lub udziałach własnych, Wykonawca zwró</w:t>
      </w:r>
      <w:r w:rsidR="00043807" w:rsidRPr="00840EED">
        <w:rPr>
          <w:rFonts w:ascii="Trebuchet MS" w:hAnsi="Trebuchet MS" w:cs="Tahoma"/>
          <w:color w:val="000000"/>
          <w:lang w:bidi="pl-PL"/>
        </w:rPr>
        <w:t>ci</w:t>
      </w:r>
      <w:r w:rsidRPr="00840EED">
        <w:rPr>
          <w:rFonts w:ascii="Trebuchet MS" w:hAnsi="Trebuchet MS" w:cs="Tahoma"/>
          <w:color w:val="000000"/>
          <w:lang w:bidi="pl-PL"/>
        </w:rPr>
        <w:t xml:space="preserve"> różnicę poszkodowanym </w:t>
      </w:r>
      <w:r w:rsidR="00347486">
        <w:rPr>
          <w:rFonts w:ascii="Trebuchet MS" w:hAnsi="Trebuchet MS" w:cs="Tahoma"/>
          <w:color w:val="000000"/>
          <w:lang w:bidi="pl-PL"/>
        </w:rPr>
        <w:br/>
      </w:r>
      <w:r w:rsidRPr="00840EED">
        <w:rPr>
          <w:rFonts w:ascii="Trebuchet MS" w:hAnsi="Trebuchet MS" w:cs="Tahoma"/>
          <w:color w:val="000000"/>
          <w:lang w:bidi="pl-PL"/>
        </w:rPr>
        <w:t>z własnych środków.</w:t>
      </w:r>
    </w:p>
    <w:p w14:paraId="09493CEE" w14:textId="1AF28F97" w:rsidR="00485B1C" w:rsidRPr="00840EED" w:rsidRDefault="00BF1947" w:rsidP="004745D3">
      <w:pPr>
        <w:numPr>
          <w:ilvl w:val="0"/>
          <w:numId w:val="58"/>
        </w:numPr>
        <w:suppressAutoHyphens/>
        <w:spacing w:line="276" w:lineRule="auto"/>
        <w:contextualSpacing/>
        <w:jc w:val="both"/>
        <w:rPr>
          <w:rFonts w:ascii="Trebuchet MS" w:hAnsi="Trebuchet MS" w:cs="Calibri"/>
          <w:kern w:val="1"/>
          <w:lang w:eastAsia="hi-IN" w:bidi="hi-IN"/>
        </w:rPr>
      </w:pPr>
      <w:r w:rsidRPr="00840EED">
        <w:rPr>
          <w:rFonts w:ascii="Trebuchet MS" w:hAnsi="Trebuchet MS" w:cs="Tahoma"/>
          <w:color w:val="000000"/>
          <w:lang w:bidi="pl-PL"/>
        </w:rPr>
        <w:t>Zmiany warunków ubezpiecze</w:t>
      </w:r>
      <w:r w:rsidR="00485B1C" w:rsidRPr="00840EED">
        <w:rPr>
          <w:rFonts w:ascii="Trebuchet MS" w:hAnsi="Trebuchet MS" w:cs="Tahoma"/>
          <w:color w:val="000000"/>
          <w:lang w:bidi="pl-PL"/>
        </w:rPr>
        <w:t>ń</w:t>
      </w:r>
      <w:r w:rsidRPr="00840EED">
        <w:rPr>
          <w:rFonts w:ascii="Trebuchet MS" w:hAnsi="Trebuchet MS" w:cs="Tahoma"/>
          <w:color w:val="000000"/>
          <w:lang w:bidi="pl-PL"/>
        </w:rPr>
        <w:t>, które zmniejszają zakres ochrony ubezpieczeniowej Wykonawcy wskazan</w:t>
      </w:r>
      <w:r w:rsidR="00D067E2" w:rsidRPr="00840EED">
        <w:rPr>
          <w:rFonts w:ascii="Trebuchet MS" w:hAnsi="Trebuchet MS" w:cs="Tahoma"/>
          <w:color w:val="000000"/>
          <w:lang w:bidi="pl-PL"/>
        </w:rPr>
        <w:t>y</w:t>
      </w:r>
      <w:r w:rsidRPr="00840EED">
        <w:rPr>
          <w:rFonts w:ascii="Trebuchet MS" w:hAnsi="Trebuchet MS" w:cs="Tahoma"/>
          <w:color w:val="000000"/>
          <w:lang w:bidi="pl-PL"/>
        </w:rPr>
        <w:t xml:space="preserve"> w Umowie, mogą być dokonywane tylko za pisemną zgodą Zamawiającego, pod rygorem nieważności.</w:t>
      </w:r>
    </w:p>
    <w:p w14:paraId="068450EA" w14:textId="77777777" w:rsidR="00485B1C" w:rsidRPr="00840EED" w:rsidRDefault="00BF1947" w:rsidP="004745D3">
      <w:pPr>
        <w:numPr>
          <w:ilvl w:val="0"/>
          <w:numId w:val="58"/>
        </w:numPr>
        <w:suppressAutoHyphens/>
        <w:spacing w:line="276" w:lineRule="auto"/>
        <w:contextualSpacing/>
        <w:jc w:val="both"/>
        <w:rPr>
          <w:rFonts w:ascii="Trebuchet MS" w:hAnsi="Trebuchet MS" w:cs="Calibri"/>
          <w:kern w:val="1"/>
          <w:lang w:eastAsia="hi-IN" w:bidi="hi-IN"/>
        </w:rPr>
      </w:pPr>
      <w:r w:rsidRPr="00840EED">
        <w:rPr>
          <w:rFonts w:ascii="Trebuchet MS" w:hAnsi="Trebuchet MS" w:cs="Tahoma"/>
          <w:color w:val="000000"/>
          <w:lang w:bidi="pl-PL"/>
        </w:rPr>
        <w:lastRenderedPageBreak/>
        <w:t xml:space="preserve">Wszystkie osoby zaangażowane w realizację Umowy, jeżeli przepisy prawa nakładają na nie taki obowiązek, zobowiązane są posiadać ubezpieczenie zgodne z </w:t>
      </w:r>
      <w:r w:rsidR="00CA03E0" w:rsidRPr="00840EED">
        <w:rPr>
          <w:rFonts w:ascii="Trebuchet MS" w:hAnsi="Trebuchet MS" w:cs="Tahoma"/>
          <w:color w:val="000000"/>
          <w:lang w:bidi="pl-PL"/>
        </w:rPr>
        <w:t>r</w:t>
      </w:r>
      <w:r w:rsidRPr="00840EED">
        <w:rPr>
          <w:rFonts w:ascii="Trebuchet MS" w:hAnsi="Trebuchet MS" w:cs="Tahoma"/>
          <w:color w:val="000000"/>
          <w:lang w:bidi="pl-PL"/>
        </w:rPr>
        <w:t>ozporządzeniem Ministra Finansów z dnia 11 grudnia 2003 r. w sprawie obowiązkowego ubezpieczenia odpowiedzialności cywilnej architektów oraz inżynierów budownictwa (Dz. U. z 2003 r. nr 220 poz. 2174</w:t>
      </w:r>
      <w:r w:rsidR="00CA03E0" w:rsidRPr="00840EED">
        <w:rPr>
          <w:rFonts w:ascii="Trebuchet MS" w:hAnsi="Trebuchet MS" w:cs="Tahoma"/>
          <w:color w:val="000000"/>
          <w:lang w:bidi="pl-PL"/>
        </w:rPr>
        <w:t xml:space="preserve"> z </w:t>
      </w:r>
      <w:proofErr w:type="spellStart"/>
      <w:r w:rsidR="00CA03E0" w:rsidRPr="00840EED">
        <w:rPr>
          <w:rFonts w:ascii="Trebuchet MS" w:hAnsi="Trebuchet MS" w:cs="Tahoma"/>
          <w:color w:val="000000"/>
          <w:lang w:bidi="pl-PL"/>
        </w:rPr>
        <w:t>późn</w:t>
      </w:r>
      <w:proofErr w:type="spellEnd"/>
      <w:r w:rsidR="00CA03E0" w:rsidRPr="00840EED">
        <w:rPr>
          <w:rFonts w:ascii="Trebuchet MS" w:hAnsi="Trebuchet MS" w:cs="Tahoma"/>
          <w:color w:val="000000"/>
          <w:lang w:bidi="pl-PL"/>
        </w:rPr>
        <w:t>. zm.</w:t>
      </w:r>
      <w:r w:rsidRPr="00840EED">
        <w:rPr>
          <w:rFonts w:ascii="Trebuchet MS" w:hAnsi="Trebuchet MS" w:cs="Tahoma"/>
          <w:color w:val="000000"/>
          <w:lang w:bidi="pl-PL"/>
        </w:rPr>
        <w:t>). Na każde wezwanie Zamawiającego Wykonawca zobowiązany jest przedstawić w</w:t>
      </w:r>
      <w:r w:rsidR="00CA03E0" w:rsidRPr="00840EED">
        <w:rPr>
          <w:rFonts w:ascii="Trebuchet MS" w:hAnsi="Trebuchet MS" w:cs="Tahoma"/>
          <w:color w:val="000000"/>
          <w:lang w:bidi="pl-PL"/>
        </w:rPr>
        <w:t>yżej wymienione</w:t>
      </w:r>
      <w:r w:rsidRPr="00840EED">
        <w:rPr>
          <w:rFonts w:ascii="Trebuchet MS" w:hAnsi="Trebuchet MS" w:cs="Tahoma"/>
          <w:color w:val="000000"/>
          <w:lang w:bidi="pl-PL"/>
        </w:rPr>
        <w:t xml:space="preserve"> ubezpieczenie w terminie 5 dni od daty wezwania.</w:t>
      </w:r>
    </w:p>
    <w:p w14:paraId="33965AFA" w14:textId="27975C5A" w:rsidR="007B33A7" w:rsidRPr="00184381" w:rsidRDefault="00104C11" w:rsidP="00184381">
      <w:pPr>
        <w:numPr>
          <w:ilvl w:val="0"/>
          <w:numId w:val="58"/>
        </w:numPr>
        <w:suppressAutoHyphens/>
        <w:spacing w:line="276" w:lineRule="auto"/>
        <w:contextualSpacing/>
        <w:jc w:val="both"/>
        <w:rPr>
          <w:rFonts w:ascii="Trebuchet MS" w:hAnsi="Trebuchet MS" w:cs="Calibri"/>
          <w:kern w:val="1"/>
          <w:lang w:eastAsia="hi-IN" w:bidi="hi-IN"/>
        </w:rPr>
      </w:pPr>
      <w:r w:rsidRPr="00840EED">
        <w:rPr>
          <w:rFonts w:ascii="Trebuchet MS" w:eastAsia="Arial" w:hAnsi="Trebuchet MS" w:cs="Tahoma"/>
          <w:color w:val="000000"/>
          <w:lang w:bidi="pl-PL"/>
        </w:rPr>
        <w:t>Jeżeli z jakiegokolwiek powodu ubezpieczenia nie będą pozostawać w mocy przez okres trwania Umowy, Zamawiający może zawrzeć umowę ubezpieczenia na koszt Wykonawcy. W takim przypadku Zamawiający jest uprawniony do obciążenia Wykonawcy kwotą zapłaconych składek ubezpieczeniowych, którą może potrącić z kwot należnych Wykonawcy.</w:t>
      </w:r>
      <w:bookmarkEnd w:id="30"/>
    </w:p>
    <w:p w14:paraId="5AE0F76B" w14:textId="17C1BA5C" w:rsidR="00BF1947" w:rsidRPr="00E8145C" w:rsidRDefault="00BF1947" w:rsidP="00A24BFC">
      <w:pPr>
        <w:spacing w:before="240"/>
        <w:jc w:val="center"/>
        <w:rPr>
          <w:rFonts w:ascii="Trebuchet MS" w:hAnsi="Trebuchet MS" w:cs="Tahoma"/>
          <w:b/>
          <w:bCs/>
        </w:rPr>
      </w:pPr>
      <w:r w:rsidRPr="00E8145C">
        <w:rPr>
          <w:rFonts w:ascii="Trebuchet MS" w:hAnsi="Trebuchet MS" w:cs="Tahoma"/>
          <w:b/>
          <w:bCs/>
        </w:rPr>
        <w:t>§</w:t>
      </w:r>
      <w:r w:rsidR="00B71328" w:rsidRPr="00E8145C">
        <w:rPr>
          <w:rFonts w:ascii="Trebuchet MS" w:hAnsi="Trebuchet MS" w:cs="Tahoma"/>
          <w:b/>
          <w:bCs/>
        </w:rPr>
        <w:t xml:space="preserve"> </w:t>
      </w:r>
      <w:r w:rsidRPr="00E8145C">
        <w:rPr>
          <w:rFonts w:ascii="Trebuchet MS" w:hAnsi="Trebuchet MS" w:cs="Tahoma"/>
          <w:b/>
          <w:bCs/>
        </w:rPr>
        <w:t>1</w:t>
      </w:r>
      <w:r w:rsidR="008F7569">
        <w:rPr>
          <w:rFonts w:ascii="Trebuchet MS" w:hAnsi="Trebuchet MS" w:cs="Tahoma"/>
          <w:b/>
          <w:bCs/>
        </w:rPr>
        <w:t>7</w:t>
      </w:r>
    </w:p>
    <w:p w14:paraId="0380A030" w14:textId="163F85A2" w:rsidR="00BF1947" w:rsidRPr="00E8145C" w:rsidRDefault="002D6DA0" w:rsidP="00A24BFC">
      <w:pPr>
        <w:pStyle w:val="Nagwek1"/>
        <w:spacing w:after="120" w:line="276" w:lineRule="auto"/>
        <w:jc w:val="center"/>
        <w:rPr>
          <w:rFonts w:ascii="Trebuchet MS" w:hAnsi="Trebuchet MS" w:cs="Tahoma"/>
          <w:i w:val="0"/>
        </w:rPr>
      </w:pPr>
      <w:r w:rsidRPr="00E8145C">
        <w:rPr>
          <w:rFonts w:ascii="Trebuchet MS" w:hAnsi="Trebuchet MS" w:cs="Tahoma"/>
          <w:i w:val="0"/>
        </w:rPr>
        <w:t>Reprezentacja Stron</w:t>
      </w:r>
    </w:p>
    <w:p w14:paraId="32916AFA" w14:textId="71B68AB8" w:rsidR="002D6DA0" w:rsidRPr="00347486" w:rsidRDefault="002D6DA0" w:rsidP="00347486">
      <w:pPr>
        <w:numPr>
          <w:ilvl w:val="4"/>
          <w:numId w:val="50"/>
        </w:numPr>
        <w:tabs>
          <w:tab w:val="left" w:pos="1361"/>
        </w:tabs>
        <w:suppressAutoHyphens/>
        <w:spacing w:line="276" w:lineRule="auto"/>
        <w:ind w:left="426" w:hanging="426"/>
        <w:jc w:val="both"/>
        <w:rPr>
          <w:rFonts w:ascii="Trebuchet MS" w:eastAsia="Arial" w:hAnsi="Trebuchet MS" w:cs="Calibri"/>
          <w:color w:val="000000"/>
          <w:lang w:eastAsia="en-US"/>
        </w:rPr>
      </w:pPr>
      <w:r w:rsidRPr="00347486">
        <w:rPr>
          <w:rFonts w:ascii="Trebuchet MS" w:eastAsia="Arial" w:hAnsi="Trebuchet MS" w:cs="Calibri"/>
          <w:color w:val="000000"/>
          <w:lang w:eastAsia="en-US"/>
        </w:rPr>
        <w:t xml:space="preserve">W trakcie realizacji Przedmiotu Umowy, w granicach posiadanych przez nich kompetencji, </w:t>
      </w:r>
      <w:bookmarkStart w:id="31" w:name="_Hlk212717419"/>
      <w:r w:rsidR="00372C6B" w:rsidRPr="00347486">
        <w:rPr>
          <w:rFonts w:ascii="Trebuchet MS" w:eastAsia="Arial" w:hAnsi="Trebuchet MS" w:cs="Calibri"/>
          <w:color w:val="000000"/>
          <w:lang w:eastAsia="en-US"/>
        </w:rPr>
        <w:t>jako osoby wyznaczone do uzgodnień i koordynacji wykonania Przedmiotu Umowy</w:t>
      </w:r>
      <w:bookmarkEnd w:id="31"/>
      <w:r w:rsidR="00372C6B" w:rsidRPr="00347486">
        <w:rPr>
          <w:rFonts w:ascii="Trebuchet MS" w:eastAsia="Arial" w:hAnsi="Trebuchet MS" w:cs="Calibri"/>
          <w:color w:val="000000"/>
          <w:lang w:eastAsia="en-US"/>
        </w:rPr>
        <w:t xml:space="preserve"> </w:t>
      </w:r>
      <w:r w:rsidRPr="00347486">
        <w:rPr>
          <w:rFonts w:ascii="Trebuchet MS" w:eastAsia="Arial" w:hAnsi="Trebuchet MS" w:cs="Calibri"/>
          <w:color w:val="000000"/>
          <w:lang w:eastAsia="en-US"/>
        </w:rPr>
        <w:t>w imieniu Zamawiającego występują:</w:t>
      </w:r>
    </w:p>
    <w:p w14:paraId="0FC1C015" w14:textId="77777777" w:rsidR="002D6DA0" w:rsidRPr="00347486" w:rsidRDefault="002D6DA0" w:rsidP="00347486">
      <w:pPr>
        <w:numPr>
          <w:ilvl w:val="0"/>
          <w:numId w:val="49"/>
        </w:numPr>
        <w:tabs>
          <w:tab w:val="left" w:leader="dot" w:pos="3938"/>
        </w:tabs>
        <w:suppressAutoHyphens/>
        <w:spacing w:line="276" w:lineRule="auto"/>
        <w:ind w:left="851" w:hanging="425"/>
        <w:jc w:val="both"/>
        <w:rPr>
          <w:rFonts w:ascii="Trebuchet MS" w:eastAsia="Arial" w:hAnsi="Trebuchet MS"/>
          <w:color w:val="000000"/>
        </w:rPr>
      </w:pPr>
      <w:bookmarkStart w:id="32" w:name="_Hlk212652824"/>
      <w:r w:rsidRPr="00347486">
        <w:rPr>
          <w:rFonts w:ascii="Trebuchet MS" w:eastAsia="Arial" w:hAnsi="Trebuchet MS"/>
          <w:color w:val="000000"/>
        </w:rPr>
        <w:t>…………………………</w:t>
      </w:r>
    </w:p>
    <w:p w14:paraId="16F28F24" w14:textId="77777777" w:rsidR="002D6DA0" w:rsidRPr="00347486" w:rsidRDefault="002D6DA0" w:rsidP="00347486">
      <w:pPr>
        <w:numPr>
          <w:ilvl w:val="0"/>
          <w:numId w:val="49"/>
        </w:numPr>
        <w:tabs>
          <w:tab w:val="left" w:leader="dot" w:pos="3938"/>
        </w:tabs>
        <w:suppressAutoHyphens/>
        <w:spacing w:line="276" w:lineRule="auto"/>
        <w:ind w:left="851" w:hanging="425"/>
        <w:jc w:val="both"/>
        <w:rPr>
          <w:rFonts w:ascii="Trebuchet MS" w:eastAsia="Arial" w:hAnsi="Trebuchet MS"/>
          <w:color w:val="000000"/>
        </w:rPr>
      </w:pPr>
      <w:r w:rsidRPr="00347486">
        <w:rPr>
          <w:rFonts w:ascii="Trebuchet MS" w:eastAsia="Arial" w:hAnsi="Trebuchet MS"/>
          <w:color w:val="000000"/>
        </w:rPr>
        <w:t>…………………………</w:t>
      </w:r>
    </w:p>
    <w:p w14:paraId="726A23AE" w14:textId="77777777" w:rsidR="002D6DA0" w:rsidRPr="00347486" w:rsidRDefault="002D6DA0" w:rsidP="00347486">
      <w:pPr>
        <w:numPr>
          <w:ilvl w:val="0"/>
          <w:numId w:val="49"/>
        </w:numPr>
        <w:tabs>
          <w:tab w:val="left" w:leader="dot" w:pos="3938"/>
        </w:tabs>
        <w:suppressAutoHyphens/>
        <w:spacing w:line="276" w:lineRule="auto"/>
        <w:ind w:left="851" w:hanging="425"/>
        <w:jc w:val="both"/>
        <w:rPr>
          <w:rFonts w:ascii="Trebuchet MS" w:eastAsia="Arial" w:hAnsi="Trebuchet MS"/>
          <w:color w:val="000000"/>
        </w:rPr>
      </w:pPr>
      <w:r w:rsidRPr="00347486">
        <w:rPr>
          <w:rFonts w:ascii="Trebuchet MS" w:eastAsia="Arial" w:hAnsi="Trebuchet MS"/>
          <w:color w:val="000000"/>
        </w:rPr>
        <w:t>…………………………</w:t>
      </w:r>
    </w:p>
    <w:bookmarkEnd w:id="32"/>
    <w:p w14:paraId="778F817B" w14:textId="6311AFEF" w:rsidR="002D6DA0" w:rsidRPr="00347486" w:rsidRDefault="002D6DA0" w:rsidP="00347486">
      <w:pPr>
        <w:pStyle w:val="Tekstpodstawowy4"/>
        <w:numPr>
          <w:ilvl w:val="4"/>
          <w:numId w:val="50"/>
        </w:numPr>
        <w:shd w:val="clear" w:color="auto" w:fill="auto"/>
        <w:tabs>
          <w:tab w:val="left" w:pos="1322"/>
        </w:tabs>
        <w:suppressAutoHyphens/>
        <w:spacing w:before="0" w:after="0" w:line="276" w:lineRule="auto"/>
        <w:ind w:left="426" w:hanging="426"/>
        <w:jc w:val="both"/>
        <w:rPr>
          <w:rFonts w:ascii="Trebuchet MS" w:hAnsi="Trebuchet MS" w:cstheme="minorHAnsi"/>
          <w:color w:val="000000" w:themeColor="text1"/>
          <w:sz w:val="20"/>
          <w:szCs w:val="20"/>
        </w:rPr>
      </w:pPr>
      <w:r w:rsidRPr="00347486">
        <w:rPr>
          <w:rFonts w:ascii="Trebuchet MS" w:hAnsi="Trebuchet MS" w:cstheme="minorHAnsi"/>
          <w:color w:val="000000" w:themeColor="text1"/>
          <w:sz w:val="20"/>
          <w:szCs w:val="20"/>
        </w:rPr>
        <w:t xml:space="preserve">W trakcie realizacji Przedmiotu Umowy </w:t>
      </w:r>
      <w:r w:rsidR="00372C6B" w:rsidRPr="00347486">
        <w:rPr>
          <w:rFonts w:ascii="Trebuchet MS" w:hAnsi="Trebuchet MS" w:cstheme="minorHAnsi"/>
          <w:color w:val="000000" w:themeColor="text1"/>
          <w:sz w:val="20"/>
          <w:szCs w:val="20"/>
        </w:rPr>
        <w:t xml:space="preserve">jako osoby wyznaczone do uzgodnień i koordynacji wykonania Przedmiotu Umowy </w:t>
      </w:r>
      <w:r w:rsidRPr="00347486">
        <w:rPr>
          <w:rFonts w:ascii="Trebuchet MS" w:hAnsi="Trebuchet MS" w:cstheme="minorHAnsi"/>
          <w:color w:val="000000" w:themeColor="text1"/>
          <w:sz w:val="20"/>
          <w:szCs w:val="20"/>
        </w:rPr>
        <w:t xml:space="preserve">w imieniu Wykonawcy występują: </w:t>
      </w:r>
    </w:p>
    <w:p w14:paraId="1E2E5EBA" w14:textId="77777777" w:rsidR="002D6DA0" w:rsidRPr="00347486" w:rsidRDefault="002D6DA0" w:rsidP="00347486">
      <w:pPr>
        <w:numPr>
          <w:ilvl w:val="0"/>
          <w:numId w:val="51"/>
        </w:numPr>
        <w:tabs>
          <w:tab w:val="left" w:leader="dot" w:pos="3938"/>
        </w:tabs>
        <w:suppressAutoHyphens/>
        <w:spacing w:line="276" w:lineRule="auto"/>
        <w:jc w:val="both"/>
        <w:rPr>
          <w:rFonts w:ascii="Trebuchet MS" w:eastAsia="Arial" w:hAnsi="Trebuchet MS"/>
          <w:color w:val="000000"/>
        </w:rPr>
      </w:pPr>
      <w:r w:rsidRPr="00347486">
        <w:rPr>
          <w:rFonts w:ascii="Trebuchet MS" w:eastAsia="Arial" w:hAnsi="Trebuchet MS"/>
          <w:color w:val="000000"/>
        </w:rPr>
        <w:t>…………………………</w:t>
      </w:r>
    </w:p>
    <w:p w14:paraId="73F4BB71" w14:textId="77777777" w:rsidR="002D6DA0" w:rsidRPr="00347486" w:rsidRDefault="002D6DA0" w:rsidP="00347486">
      <w:pPr>
        <w:numPr>
          <w:ilvl w:val="0"/>
          <w:numId w:val="51"/>
        </w:numPr>
        <w:tabs>
          <w:tab w:val="num" w:pos="0"/>
          <w:tab w:val="left" w:leader="dot" w:pos="3938"/>
        </w:tabs>
        <w:suppressAutoHyphens/>
        <w:spacing w:line="276" w:lineRule="auto"/>
        <w:ind w:left="851" w:hanging="425"/>
        <w:jc w:val="both"/>
        <w:rPr>
          <w:rFonts w:ascii="Trebuchet MS" w:eastAsia="Arial" w:hAnsi="Trebuchet MS"/>
          <w:color w:val="000000"/>
        </w:rPr>
      </w:pPr>
      <w:r w:rsidRPr="00347486">
        <w:rPr>
          <w:rFonts w:ascii="Trebuchet MS" w:eastAsia="Arial" w:hAnsi="Trebuchet MS"/>
          <w:color w:val="000000"/>
        </w:rPr>
        <w:t>…………………………</w:t>
      </w:r>
    </w:p>
    <w:p w14:paraId="0166B6D9" w14:textId="36B8717A" w:rsidR="00E8145C" w:rsidRPr="00347486" w:rsidRDefault="002D6DA0" w:rsidP="00347486">
      <w:pPr>
        <w:numPr>
          <w:ilvl w:val="0"/>
          <w:numId w:val="51"/>
        </w:numPr>
        <w:tabs>
          <w:tab w:val="left" w:leader="dot" w:pos="3938"/>
        </w:tabs>
        <w:suppressAutoHyphens/>
        <w:spacing w:line="276" w:lineRule="auto"/>
        <w:ind w:left="851" w:hanging="425"/>
        <w:jc w:val="both"/>
        <w:rPr>
          <w:rFonts w:ascii="Trebuchet MS" w:eastAsia="Arial" w:hAnsi="Trebuchet MS"/>
          <w:color w:val="000000"/>
        </w:rPr>
      </w:pPr>
      <w:r w:rsidRPr="00347486">
        <w:rPr>
          <w:rFonts w:ascii="Trebuchet MS" w:eastAsia="Arial" w:hAnsi="Trebuchet MS"/>
          <w:color w:val="000000"/>
        </w:rPr>
        <w:t>…………………………</w:t>
      </w:r>
    </w:p>
    <w:p w14:paraId="6BD57F41" w14:textId="7E170FF1" w:rsidR="00043807" w:rsidRPr="00CA03E0" w:rsidRDefault="00043807" w:rsidP="00D067E2">
      <w:pPr>
        <w:jc w:val="center"/>
        <w:rPr>
          <w:rFonts w:ascii="Trebuchet MS" w:hAnsi="Trebuchet MS" w:cs="Tahoma"/>
          <w:b/>
          <w:bCs/>
        </w:rPr>
      </w:pPr>
      <w:r w:rsidRPr="00CA03E0">
        <w:rPr>
          <w:rFonts w:ascii="Trebuchet MS" w:hAnsi="Trebuchet MS" w:cs="Tahoma"/>
          <w:b/>
          <w:bCs/>
        </w:rPr>
        <w:t>§</w:t>
      </w:r>
      <w:r w:rsidR="00B71328" w:rsidRPr="00CA03E0">
        <w:rPr>
          <w:rFonts w:ascii="Trebuchet MS" w:hAnsi="Trebuchet MS" w:cs="Tahoma"/>
          <w:b/>
          <w:bCs/>
        </w:rPr>
        <w:t xml:space="preserve"> </w:t>
      </w:r>
      <w:r w:rsidRPr="00CA03E0">
        <w:rPr>
          <w:rFonts w:ascii="Trebuchet MS" w:hAnsi="Trebuchet MS" w:cs="Tahoma"/>
          <w:b/>
          <w:bCs/>
        </w:rPr>
        <w:t>1</w:t>
      </w:r>
      <w:r w:rsidR="008F7569">
        <w:rPr>
          <w:rFonts w:ascii="Trebuchet MS" w:hAnsi="Trebuchet MS" w:cs="Tahoma"/>
          <w:b/>
          <w:bCs/>
        </w:rPr>
        <w:t>8</w:t>
      </w:r>
    </w:p>
    <w:p w14:paraId="225B3587" w14:textId="4CFB1A94" w:rsidR="006B60A2" w:rsidRPr="00CA03E0" w:rsidRDefault="006B60A2" w:rsidP="00A24BFC">
      <w:pPr>
        <w:pStyle w:val="Nagwek1"/>
        <w:spacing w:after="120" w:line="276" w:lineRule="auto"/>
        <w:jc w:val="center"/>
        <w:rPr>
          <w:rFonts w:ascii="Trebuchet MS" w:hAnsi="Trebuchet MS" w:cs="Tahoma"/>
          <w:i w:val="0"/>
        </w:rPr>
      </w:pPr>
      <w:r w:rsidRPr="00CA03E0">
        <w:rPr>
          <w:rFonts w:ascii="Trebuchet MS" w:hAnsi="Trebuchet MS" w:cs="Tahoma"/>
          <w:i w:val="0"/>
        </w:rPr>
        <w:t xml:space="preserve">Zmiany </w:t>
      </w:r>
      <w:r w:rsidR="00326CE1" w:rsidRPr="00CA03E0">
        <w:rPr>
          <w:rFonts w:ascii="Trebuchet MS" w:hAnsi="Trebuchet MS" w:cs="Tahoma"/>
          <w:i w:val="0"/>
        </w:rPr>
        <w:t>U</w:t>
      </w:r>
      <w:r w:rsidRPr="00CA03E0">
        <w:rPr>
          <w:rFonts w:ascii="Trebuchet MS" w:hAnsi="Trebuchet MS" w:cs="Tahoma"/>
          <w:i w:val="0"/>
        </w:rPr>
        <w:t>mowy</w:t>
      </w:r>
    </w:p>
    <w:p w14:paraId="5337CF06" w14:textId="6099CD6C" w:rsidR="006B60A2" w:rsidRPr="00CA03E0" w:rsidRDefault="00D067E2" w:rsidP="004745D3">
      <w:pPr>
        <w:pStyle w:val="Bodytext22"/>
        <w:numPr>
          <w:ilvl w:val="0"/>
          <w:numId w:val="28"/>
        </w:numPr>
        <w:spacing w:before="0" w:after="0" w:line="276" w:lineRule="auto"/>
        <w:ind w:left="425" w:hanging="425"/>
        <w:rPr>
          <w:rFonts w:ascii="Trebuchet MS" w:hAnsi="Trebuchet MS" w:cs="Tahoma"/>
          <w:sz w:val="20"/>
          <w:szCs w:val="20"/>
        </w:rPr>
      </w:pPr>
      <w:r>
        <w:rPr>
          <w:rFonts w:ascii="Trebuchet MS" w:hAnsi="Trebuchet MS" w:cs="Tahoma"/>
          <w:sz w:val="20"/>
          <w:szCs w:val="20"/>
        </w:rPr>
        <w:t>Z</w:t>
      </w:r>
      <w:r w:rsidR="006B60A2" w:rsidRPr="00CA03E0">
        <w:rPr>
          <w:rFonts w:ascii="Trebuchet MS" w:hAnsi="Trebuchet MS" w:cs="Tahoma"/>
          <w:sz w:val="20"/>
          <w:szCs w:val="20"/>
        </w:rPr>
        <w:t xml:space="preserve">miana Umowy (w szczególności w zakresie terminu realizacji, wysokości wynagrodzenia umownego, zmiany sposobu realizacji </w:t>
      </w:r>
      <w:r>
        <w:rPr>
          <w:rFonts w:ascii="Trebuchet MS" w:hAnsi="Trebuchet MS" w:cs="Tahoma"/>
          <w:sz w:val="20"/>
          <w:szCs w:val="20"/>
        </w:rPr>
        <w:t>P</w:t>
      </w:r>
      <w:r w:rsidR="006B60A2" w:rsidRPr="00CA03E0">
        <w:rPr>
          <w:rFonts w:ascii="Trebuchet MS" w:hAnsi="Trebuchet MS" w:cs="Tahoma"/>
          <w:sz w:val="20"/>
          <w:szCs w:val="20"/>
        </w:rPr>
        <w:t>rzedmiotu Umowy) w</w:t>
      </w:r>
      <w:r w:rsidR="00B46552" w:rsidRPr="00CA03E0">
        <w:rPr>
          <w:rFonts w:ascii="Trebuchet MS" w:hAnsi="Trebuchet MS" w:cs="Tahoma"/>
          <w:sz w:val="20"/>
          <w:szCs w:val="20"/>
        </w:rPr>
        <w:t> </w:t>
      </w:r>
      <w:r w:rsidR="006B60A2" w:rsidRPr="00CA03E0">
        <w:rPr>
          <w:rFonts w:ascii="Trebuchet MS" w:hAnsi="Trebuchet MS" w:cs="Tahoma"/>
          <w:sz w:val="20"/>
          <w:szCs w:val="20"/>
        </w:rPr>
        <w:t xml:space="preserve">stosunku do treści oferty złożonej przez Wykonawcę w trakcie postępowania o udzielenie zamówienia obejmującego </w:t>
      </w:r>
      <w:r w:rsidR="00917583" w:rsidRPr="00CA03E0">
        <w:rPr>
          <w:rFonts w:ascii="Trebuchet MS" w:hAnsi="Trebuchet MS" w:cs="Tahoma"/>
          <w:sz w:val="20"/>
          <w:szCs w:val="20"/>
        </w:rPr>
        <w:t>P</w:t>
      </w:r>
      <w:r w:rsidR="006B60A2" w:rsidRPr="00CA03E0">
        <w:rPr>
          <w:rFonts w:ascii="Trebuchet MS" w:hAnsi="Trebuchet MS" w:cs="Tahoma"/>
          <w:sz w:val="20"/>
          <w:szCs w:val="20"/>
        </w:rPr>
        <w:t>rzedmiot Umowy dopuszczalna jest w</w:t>
      </w:r>
      <w:r w:rsidR="00B46552" w:rsidRPr="00CA03E0">
        <w:rPr>
          <w:rFonts w:ascii="Trebuchet MS" w:hAnsi="Trebuchet MS" w:cs="Tahoma"/>
          <w:sz w:val="20"/>
          <w:szCs w:val="20"/>
        </w:rPr>
        <w:t> </w:t>
      </w:r>
      <w:r w:rsidR="006B60A2" w:rsidRPr="00CA03E0">
        <w:rPr>
          <w:rFonts w:ascii="Trebuchet MS" w:hAnsi="Trebuchet MS" w:cs="Tahoma"/>
          <w:sz w:val="20"/>
          <w:szCs w:val="20"/>
        </w:rPr>
        <w:t>następujących przypadkach:</w:t>
      </w:r>
    </w:p>
    <w:p w14:paraId="1F0DEB3A" w14:textId="48578C3B" w:rsidR="006B60A2" w:rsidRPr="00CA03E0" w:rsidRDefault="006B60A2" w:rsidP="0057372C">
      <w:pPr>
        <w:pStyle w:val="Bodytext22"/>
        <w:numPr>
          <w:ilvl w:val="1"/>
          <w:numId w:val="9"/>
        </w:numPr>
        <w:spacing w:before="0" w:after="0" w:line="276" w:lineRule="auto"/>
        <w:ind w:left="851" w:hanging="425"/>
        <w:rPr>
          <w:rFonts w:ascii="Trebuchet MS" w:hAnsi="Trebuchet MS" w:cs="Tahoma"/>
          <w:sz w:val="20"/>
          <w:szCs w:val="20"/>
        </w:rPr>
      </w:pPr>
      <w:r w:rsidRPr="00CA03E0">
        <w:rPr>
          <w:rFonts w:ascii="Trebuchet MS" w:hAnsi="Trebuchet MS" w:cs="Tahoma"/>
          <w:sz w:val="20"/>
          <w:szCs w:val="20"/>
        </w:rPr>
        <w:t>w przypadku zmiany przepisów prawa (jej zaistnienia lub wejścia w życie) lub wydania przez odpowiednie organy nowych wytycznych lub interpretacji dotyczących stosowania przepisów prawa, opublikowanych w Dzienniku Urzędowym Unii Europejskiej, Dzienniku Ustaw, Monitorze Polskim, Dzienniku Urzędowym odpowiedniego ministra lub innych oficjalnych publikatorach w zakresie</w:t>
      </w:r>
      <w:r w:rsidR="00CA03E0" w:rsidRPr="00CA03E0">
        <w:rPr>
          <w:rFonts w:ascii="Trebuchet MS" w:hAnsi="Trebuchet MS" w:cs="Tahoma"/>
          <w:sz w:val="20"/>
          <w:szCs w:val="20"/>
        </w:rPr>
        <w:t>,</w:t>
      </w:r>
      <w:r w:rsidRPr="00CA03E0">
        <w:rPr>
          <w:rFonts w:ascii="Trebuchet MS" w:hAnsi="Trebuchet MS" w:cs="Tahoma"/>
          <w:sz w:val="20"/>
          <w:szCs w:val="20"/>
        </w:rPr>
        <w:t xml:space="preserve"> w jakim zmiana przepisów prawa lub wydane wytyczne lub interpretacje wymagają zmiany sposobu realizacji Umowy, w tym mogą wymagać zmiany zakresu świadczeń Wykonawcy określonych w Umowie</w:t>
      </w:r>
      <w:r w:rsidR="00F20027" w:rsidRPr="00CA03E0">
        <w:rPr>
          <w:rFonts w:ascii="Trebuchet MS" w:hAnsi="Trebuchet MS" w:cs="Tahoma"/>
          <w:sz w:val="20"/>
          <w:szCs w:val="20"/>
        </w:rPr>
        <w:t>;</w:t>
      </w:r>
    </w:p>
    <w:p w14:paraId="106B5029" w14:textId="0C27A5EB" w:rsidR="00F20027" w:rsidRDefault="006B60A2" w:rsidP="00876C8B">
      <w:pPr>
        <w:pStyle w:val="Bodytext22"/>
        <w:numPr>
          <w:ilvl w:val="1"/>
          <w:numId w:val="9"/>
        </w:numPr>
        <w:spacing w:before="0" w:after="0" w:line="276" w:lineRule="auto"/>
        <w:ind w:left="851" w:hanging="425"/>
        <w:rPr>
          <w:rFonts w:ascii="Trebuchet MS" w:hAnsi="Trebuchet MS" w:cs="Tahoma"/>
          <w:sz w:val="20"/>
          <w:szCs w:val="20"/>
        </w:rPr>
      </w:pPr>
      <w:r w:rsidRPr="00AA098E">
        <w:rPr>
          <w:rFonts w:ascii="Trebuchet MS" w:hAnsi="Trebuchet MS" w:cs="Tahoma"/>
          <w:sz w:val="20"/>
          <w:szCs w:val="20"/>
        </w:rPr>
        <w:t>zmniejszenia zakresu Przedmiotu Umowy wraz z ograniczeniem należnego Wykonawcy wynagrodzenia do wysokości nie niższej niż 80% wynagrodzenia brutto, o którym mowa w</w:t>
      </w:r>
      <w:r w:rsidR="00FB4C1A" w:rsidRPr="00AA098E">
        <w:rPr>
          <w:rFonts w:ascii="Trebuchet MS" w:hAnsi="Trebuchet MS" w:cs="Tahoma"/>
          <w:sz w:val="20"/>
          <w:szCs w:val="20"/>
        </w:rPr>
        <w:t> </w:t>
      </w:r>
      <w:r w:rsidRPr="00AA098E">
        <w:rPr>
          <w:rFonts w:ascii="Trebuchet MS" w:hAnsi="Trebuchet MS" w:cs="Tahoma"/>
          <w:sz w:val="20"/>
          <w:szCs w:val="20"/>
        </w:rPr>
        <w:t>§</w:t>
      </w:r>
      <w:r w:rsidR="00FB4C1A" w:rsidRPr="00AA098E">
        <w:rPr>
          <w:rFonts w:ascii="Trebuchet MS" w:hAnsi="Trebuchet MS" w:cs="Tahoma"/>
          <w:sz w:val="20"/>
          <w:szCs w:val="20"/>
        </w:rPr>
        <w:t> </w:t>
      </w:r>
      <w:r w:rsidRPr="00AA098E">
        <w:rPr>
          <w:rFonts w:ascii="Trebuchet MS" w:hAnsi="Trebuchet MS" w:cs="Tahoma"/>
          <w:sz w:val="20"/>
          <w:szCs w:val="20"/>
        </w:rPr>
        <w:t>2 ust. 1 Umowy;</w:t>
      </w:r>
    </w:p>
    <w:p w14:paraId="0F858A1A" w14:textId="5596EAD6" w:rsidR="006267A9" w:rsidRPr="006267A9" w:rsidRDefault="006267A9" w:rsidP="006267A9">
      <w:pPr>
        <w:pStyle w:val="Bodytext22"/>
        <w:numPr>
          <w:ilvl w:val="1"/>
          <w:numId w:val="9"/>
        </w:numPr>
        <w:spacing w:before="0" w:after="0" w:line="276" w:lineRule="auto"/>
        <w:ind w:left="851" w:hanging="425"/>
        <w:rPr>
          <w:rFonts w:ascii="Trebuchet MS" w:hAnsi="Trebuchet MS" w:cs="Tahoma"/>
          <w:sz w:val="20"/>
          <w:szCs w:val="20"/>
        </w:rPr>
      </w:pPr>
      <w:r w:rsidRPr="006267A9">
        <w:rPr>
          <w:rFonts w:ascii="Trebuchet MS" w:hAnsi="Trebuchet MS" w:cs="Tahoma"/>
          <w:sz w:val="20"/>
          <w:szCs w:val="20"/>
        </w:rPr>
        <w:t xml:space="preserve">wyczerpania kwoty wynagrodzenia maksymalnego za Zadanie </w:t>
      </w:r>
      <w:r>
        <w:rPr>
          <w:rFonts w:ascii="Trebuchet MS" w:hAnsi="Trebuchet MS" w:cs="Tahoma"/>
          <w:sz w:val="20"/>
          <w:szCs w:val="20"/>
        </w:rPr>
        <w:t>10 [OPCJA]</w:t>
      </w:r>
      <w:r w:rsidRPr="006267A9">
        <w:rPr>
          <w:rFonts w:ascii="Trebuchet MS" w:hAnsi="Trebuchet MS" w:cs="Tahoma"/>
          <w:sz w:val="20"/>
          <w:szCs w:val="20"/>
        </w:rPr>
        <w:t xml:space="preserve"> przed upływem terminu określonego w § 3 ust. 1 pkt </w:t>
      </w:r>
      <w:r>
        <w:rPr>
          <w:rFonts w:ascii="Trebuchet MS" w:hAnsi="Trebuchet MS" w:cs="Tahoma"/>
          <w:sz w:val="20"/>
          <w:szCs w:val="20"/>
        </w:rPr>
        <w:t>10</w:t>
      </w:r>
      <w:r w:rsidRPr="006267A9">
        <w:rPr>
          <w:rFonts w:ascii="Trebuchet MS" w:hAnsi="Trebuchet MS" w:cs="Tahoma"/>
          <w:sz w:val="20"/>
          <w:szCs w:val="20"/>
        </w:rPr>
        <w:t xml:space="preserve"> Umowy;</w:t>
      </w:r>
    </w:p>
    <w:p w14:paraId="291277B5" w14:textId="77777777" w:rsidR="00876C8B" w:rsidRDefault="00F20027" w:rsidP="00DE5482">
      <w:pPr>
        <w:pStyle w:val="Bodytext22"/>
        <w:numPr>
          <w:ilvl w:val="1"/>
          <w:numId w:val="9"/>
        </w:numPr>
        <w:spacing w:before="0" w:after="0" w:line="276" w:lineRule="auto"/>
        <w:ind w:left="851" w:hanging="425"/>
        <w:rPr>
          <w:rFonts w:ascii="Trebuchet MS" w:hAnsi="Trebuchet MS" w:cs="Tahoma"/>
          <w:sz w:val="20"/>
          <w:szCs w:val="20"/>
        </w:rPr>
      </w:pPr>
      <w:r w:rsidRPr="00AA098E">
        <w:rPr>
          <w:rFonts w:ascii="Trebuchet MS" w:hAnsi="Trebuchet MS" w:cs="Tahoma"/>
          <w:sz w:val="20"/>
          <w:szCs w:val="20"/>
        </w:rPr>
        <w:t>zmiany zakresu i sposobu reali</w:t>
      </w:r>
      <w:r w:rsidR="00835004" w:rsidRPr="00AA098E">
        <w:rPr>
          <w:rFonts w:ascii="Trebuchet MS" w:hAnsi="Trebuchet MS" w:cs="Tahoma"/>
          <w:sz w:val="20"/>
          <w:szCs w:val="20"/>
        </w:rPr>
        <w:t>z</w:t>
      </w:r>
      <w:r w:rsidRPr="00AA098E">
        <w:rPr>
          <w:rFonts w:ascii="Trebuchet MS" w:hAnsi="Trebuchet MS" w:cs="Tahoma"/>
          <w:sz w:val="20"/>
          <w:szCs w:val="20"/>
        </w:rPr>
        <w:t xml:space="preserve">acji prac projektowych z przyczyn technicznych, organizacyjnych lub technologicznych </w:t>
      </w:r>
      <w:r w:rsidR="00C330C5" w:rsidRPr="00AA098E">
        <w:rPr>
          <w:rFonts w:ascii="Trebuchet MS" w:hAnsi="Trebuchet MS" w:cs="Tahoma"/>
          <w:sz w:val="20"/>
          <w:szCs w:val="20"/>
        </w:rPr>
        <w:t>w zakresie</w:t>
      </w:r>
      <w:r w:rsidR="00AA098E" w:rsidRPr="00AA098E">
        <w:rPr>
          <w:rFonts w:ascii="Trebuchet MS" w:hAnsi="Trebuchet MS" w:cs="Tahoma"/>
          <w:sz w:val="20"/>
          <w:szCs w:val="20"/>
        </w:rPr>
        <w:t>,</w:t>
      </w:r>
      <w:r w:rsidR="00C330C5" w:rsidRPr="00AA098E">
        <w:rPr>
          <w:rFonts w:ascii="Trebuchet MS" w:hAnsi="Trebuchet MS" w:cs="Tahoma"/>
          <w:sz w:val="20"/>
          <w:szCs w:val="20"/>
        </w:rPr>
        <w:t xml:space="preserve"> w jakim będzie to </w:t>
      </w:r>
      <w:r w:rsidRPr="00AA098E">
        <w:rPr>
          <w:rFonts w:ascii="Trebuchet MS" w:hAnsi="Trebuchet MS" w:cs="Tahoma"/>
          <w:sz w:val="20"/>
          <w:szCs w:val="20"/>
        </w:rPr>
        <w:t>niezbędne do prawidłowej realizacji Przedmiotu Umowy</w:t>
      </w:r>
      <w:r w:rsidR="00C330C5" w:rsidRPr="00AA098E">
        <w:rPr>
          <w:rFonts w:ascii="Trebuchet MS" w:hAnsi="Trebuchet MS" w:cs="Tahoma"/>
          <w:sz w:val="20"/>
          <w:szCs w:val="20"/>
        </w:rPr>
        <w:t>;</w:t>
      </w:r>
      <w:r w:rsidR="00876C8B">
        <w:rPr>
          <w:rFonts w:ascii="Trebuchet MS" w:hAnsi="Trebuchet MS" w:cs="Tahoma"/>
          <w:sz w:val="20"/>
          <w:szCs w:val="20"/>
        </w:rPr>
        <w:t xml:space="preserve"> </w:t>
      </w:r>
    </w:p>
    <w:p w14:paraId="1171FF6B" w14:textId="77EA31C8" w:rsidR="00DE5482" w:rsidRDefault="00DE5482" w:rsidP="00DE5482">
      <w:pPr>
        <w:pStyle w:val="Bodytext22"/>
        <w:numPr>
          <w:ilvl w:val="1"/>
          <w:numId w:val="9"/>
        </w:numPr>
        <w:spacing w:before="0" w:after="0" w:line="276" w:lineRule="auto"/>
        <w:ind w:left="851" w:hanging="425"/>
        <w:rPr>
          <w:rFonts w:ascii="Trebuchet MS" w:hAnsi="Trebuchet MS" w:cs="Tahoma"/>
          <w:sz w:val="20"/>
          <w:szCs w:val="20"/>
        </w:rPr>
      </w:pPr>
      <w:r w:rsidRPr="00144909">
        <w:rPr>
          <w:rFonts w:ascii="Trebuchet MS" w:hAnsi="Trebuchet MS" w:cs="Tahoma"/>
          <w:sz w:val="20"/>
          <w:szCs w:val="20"/>
        </w:rPr>
        <w:t xml:space="preserve">zmiany terminu realizacji Przedmiotu Umowy w przypadku wystąpienia siły wyższej mającej wpływ na dochowanie terminu realizacji Przedmiotu Umowy. Przez siłę wyższą należy rozumieć zdarzenie zewnętrzne, którego Strony Umowy nie mogły przewidzieć, którego nie można było uniknąć, ani któremu Strony umowy nie mogły zapobiec przy zachowaniu należytej staranności, której nie można przypisać drugiej Stronie, a która ma wpływ na realizację Przedmiotu Umowy, w tym w szczególności: powódź, pożar i inne klęski żywiołowe, strajki, nagłe przerwy w dostawie energii elektrycznej, itp. Siły wyższej nie </w:t>
      </w:r>
      <w:r w:rsidRPr="00144909">
        <w:rPr>
          <w:rFonts w:ascii="Trebuchet MS" w:hAnsi="Trebuchet MS" w:cs="Tahoma"/>
          <w:sz w:val="20"/>
          <w:szCs w:val="20"/>
        </w:rPr>
        <w:lastRenderedPageBreak/>
        <w:t>stanowią zdarzenia zewnętrzne związane z wojną w Ukrainie</w:t>
      </w:r>
      <w:r w:rsidR="006267A9">
        <w:rPr>
          <w:rFonts w:ascii="Trebuchet MS" w:hAnsi="Trebuchet MS" w:cs="Tahoma"/>
          <w:sz w:val="20"/>
          <w:szCs w:val="20"/>
        </w:rPr>
        <w:t>, konfliktem na Bliskim Wschodzie</w:t>
      </w:r>
      <w:r w:rsidRPr="00144909">
        <w:rPr>
          <w:rFonts w:ascii="Trebuchet MS" w:hAnsi="Trebuchet MS" w:cs="Tahoma"/>
          <w:sz w:val="20"/>
          <w:szCs w:val="20"/>
        </w:rPr>
        <w:t xml:space="preserve"> oraz epidemią wirusa Covid-19</w:t>
      </w:r>
      <w:r w:rsidR="00144909">
        <w:rPr>
          <w:rFonts w:ascii="Trebuchet MS" w:hAnsi="Trebuchet MS" w:cs="Tahoma"/>
          <w:sz w:val="20"/>
          <w:szCs w:val="20"/>
        </w:rPr>
        <w:t>;</w:t>
      </w:r>
    </w:p>
    <w:p w14:paraId="46F611FC" w14:textId="77777777" w:rsidR="00DE5482" w:rsidRPr="00144909" w:rsidRDefault="00DE5482" w:rsidP="00DE5482">
      <w:pPr>
        <w:pStyle w:val="Bodytext22"/>
        <w:numPr>
          <w:ilvl w:val="1"/>
          <w:numId w:val="9"/>
        </w:numPr>
        <w:spacing w:before="0" w:after="0" w:line="276" w:lineRule="auto"/>
        <w:ind w:left="851" w:hanging="425"/>
        <w:rPr>
          <w:rFonts w:ascii="Trebuchet MS" w:hAnsi="Trebuchet MS" w:cs="Tahoma"/>
          <w:sz w:val="20"/>
          <w:szCs w:val="20"/>
        </w:rPr>
      </w:pPr>
      <w:r w:rsidRPr="00144909">
        <w:rPr>
          <w:rFonts w:ascii="Trebuchet MS" w:hAnsi="Trebuchet MS" w:cs="Tahoma"/>
          <w:sz w:val="20"/>
          <w:szCs w:val="20"/>
        </w:rPr>
        <w:t>zmiany zakresu Przedmiotu Umowy lub sposobu jego realizacji, w przypadku koniecznych lub uzasadnionych zmian powstałych z przyczyn niemożliwych do przewidzenia w dacie zawarcia Umowy;</w:t>
      </w:r>
    </w:p>
    <w:p w14:paraId="2435A7C3" w14:textId="0A864E2F" w:rsidR="00DE5482" w:rsidRPr="00DE5482" w:rsidRDefault="00DE5482" w:rsidP="00144909">
      <w:pPr>
        <w:pStyle w:val="Bodytext22"/>
        <w:numPr>
          <w:ilvl w:val="1"/>
          <w:numId w:val="9"/>
        </w:numPr>
        <w:spacing w:before="0" w:after="0" w:line="276" w:lineRule="auto"/>
        <w:ind w:left="851" w:hanging="425"/>
        <w:rPr>
          <w:rFonts w:ascii="Trebuchet MS" w:hAnsi="Trebuchet MS" w:cs="Tahoma"/>
          <w:sz w:val="20"/>
          <w:szCs w:val="20"/>
        </w:rPr>
      </w:pPr>
      <w:r w:rsidRPr="00144909">
        <w:rPr>
          <w:rFonts w:ascii="Trebuchet MS" w:hAnsi="Trebuchet MS" w:cs="Tahoma"/>
          <w:sz w:val="20"/>
          <w:szCs w:val="20"/>
        </w:rPr>
        <w:t>dokonania określonych czynności lub ich zaniechania przez organy administracji państwowej, w tym organy administracji rządowej, samorządowej, jak również instytucj</w:t>
      </w:r>
      <w:r w:rsidR="00696CD3">
        <w:rPr>
          <w:rFonts w:ascii="Trebuchet MS" w:hAnsi="Trebuchet MS" w:cs="Tahoma"/>
          <w:sz w:val="20"/>
          <w:szCs w:val="20"/>
        </w:rPr>
        <w:t>e</w:t>
      </w:r>
      <w:r w:rsidRPr="00144909">
        <w:rPr>
          <w:rFonts w:ascii="Trebuchet MS" w:hAnsi="Trebuchet MS" w:cs="Tahoma"/>
          <w:sz w:val="20"/>
          <w:szCs w:val="20"/>
        </w:rPr>
        <w:t>, organ</w:t>
      </w:r>
      <w:r w:rsidR="00696CD3">
        <w:rPr>
          <w:rFonts w:ascii="Trebuchet MS" w:hAnsi="Trebuchet MS" w:cs="Tahoma"/>
          <w:sz w:val="20"/>
          <w:szCs w:val="20"/>
        </w:rPr>
        <w:t>y</w:t>
      </w:r>
      <w:r w:rsidRPr="00144909">
        <w:rPr>
          <w:rFonts w:ascii="Trebuchet MS" w:hAnsi="Trebuchet MS" w:cs="Tahoma"/>
          <w:sz w:val="20"/>
          <w:szCs w:val="20"/>
        </w:rPr>
        <w:t xml:space="preserve"> i podmiot</w:t>
      </w:r>
      <w:r w:rsidR="00696CD3">
        <w:rPr>
          <w:rFonts w:ascii="Trebuchet MS" w:hAnsi="Trebuchet MS" w:cs="Tahoma"/>
          <w:sz w:val="20"/>
          <w:szCs w:val="20"/>
        </w:rPr>
        <w:t>y</w:t>
      </w:r>
      <w:r w:rsidRPr="00144909">
        <w:rPr>
          <w:rFonts w:ascii="Trebuchet MS" w:hAnsi="Trebuchet MS" w:cs="Tahoma"/>
          <w:sz w:val="20"/>
          <w:szCs w:val="20"/>
        </w:rPr>
        <w:t xml:space="preserve">, których działalność wymaga wydania jakiejkolwiek decyzji o charakterze administracyjnym w trakcie wykonywania Przedmiotu Umowy, w szczególności: </w:t>
      </w:r>
    </w:p>
    <w:p w14:paraId="4EACC3FD" w14:textId="77777777" w:rsidR="00DE5482" w:rsidRDefault="00DE5482" w:rsidP="00144909">
      <w:pPr>
        <w:pStyle w:val="Bodytext22"/>
        <w:numPr>
          <w:ilvl w:val="3"/>
          <w:numId w:val="78"/>
        </w:numPr>
        <w:spacing w:before="0" w:after="0" w:line="276" w:lineRule="auto"/>
        <w:ind w:left="1276" w:hanging="425"/>
        <w:rPr>
          <w:rFonts w:ascii="Trebuchet MS" w:hAnsi="Trebuchet MS" w:cs="Tahoma"/>
          <w:sz w:val="20"/>
          <w:szCs w:val="20"/>
        </w:rPr>
      </w:pPr>
      <w:r w:rsidRPr="00144909">
        <w:rPr>
          <w:rFonts w:ascii="Trebuchet MS" w:hAnsi="Trebuchet MS" w:cs="Tahoma"/>
          <w:sz w:val="20"/>
          <w:szCs w:val="20"/>
        </w:rPr>
        <w:t>opóźnienie wydania przez ww. organy decyzji, zezwoleń, uzgodnień itp., do wydania których są zobowiązane na mocy przepisów prawa lub regulaminów;</w:t>
      </w:r>
    </w:p>
    <w:p w14:paraId="5DF6AA38" w14:textId="77777777" w:rsidR="00D958C6" w:rsidRDefault="00DE5482" w:rsidP="00144909">
      <w:pPr>
        <w:pStyle w:val="Bodytext22"/>
        <w:numPr>
          <w:ilvl w:val="3"/>
          <w:numId w:val="78"/>
        </w:numPr>
        <w:spacing w:before="0" w:after="0" w:line="276" w:lineRule="auto"/>
        <w:ind w:left="1276" w:hanging="425"/>
        <w:rPr>
          <w:rFonts w:ascii="Trebuchet MS" w:hAnsi="Trebuchet MS" w:cs="Tahoma"/>
          <w:sz w:val="20"/>
          <w:szCs w:val="20"/>
        </w:rPr>
      </w:pPr>
      <w:r w:rsidRPr="00144909">
        <w:rPr>
          <w:rFonts w:ascii="Trebuchet MS" w:hAnsi="Trebuchet MS" w:cs="Tahoma"/>
          <w:sz w:val="20"/>
          <w:szCs w:val="20"/>
        </w:rPr>
        <w:t>odmowa wydania przez ww. organy decyzji, zezwoleń, uzgodnień itp.</w:t>
      </w:r>
    </w:p>
    <w:p w14:paraId="65E72AFB" w14:textId="498DBF74" w:rsidR="00DE5482" w:rsidRDefault="00DE5482" w:rsidP="00D958C6">
      <w:pPr>
        <w:pStyle w:val="Bodytext22"/>
        <w:spacing w:before="0" w:after="0" w:line="276" w:lineRule="auto"/>
        <w:ind w:left="851" w:firstLine="0"/>
        <w:rPr>
          <w:rFonts w:ascii="Trebuchet MS" w:hAnsi="Trebuchet MS" w:cs="Tahoma"/>
          <w:sz w:val="20"/>
          <w:szCs w:val="20"/>
        </w:rPr>
      </w:pPr>
      <w:r w:rsidRPr="00144909">
        <w:rPr>
          <w:rFonts w:ascii="Trebuchet MS" w:hAnsi="Trebuchet MS" w:cs="Tahoma"/>
          <w:sz w:val="20"/>
          <w:szCs w:val="20"/>
        </w:rPr>
        <w:t xml:space="preserve">Przy czym zmiana możliwa będzie jedynie wówczas, gdy zdarzenia opisane powyżej wystąpiły z przyczyn niezawinionych przez </w:t>
      </w:r>
      <w:r w:rsidR="00144909">
        <w:rPr>
          <w:rFonts w:ascii="Trebuchet MS" w:hAnsi="Trebuchet MS" w:cs="Tahoma"/>
          <w:sz w:val="20"/>
          <w:szCs w:val="20"/>
        </w:rPr>
        <w:t>Wykonawcę</w:t>
      </w:r>
      <w:r w:rsidRPr="00144909">
        <w:rPr>
          <w:rFonts w:ascii="Trebuchet MS" w:hAnsi="Trebuchet MS" w:cs="Tahoma"/>
          <w:sz w:val="20"/>
          <w:szCs w:val="20"/>
        </w:rPr>
        <w:t>;</w:t>
      </w:r>
    </w:p>
    <w:p w14:paraId="0597C9CF" w14:textId="77777777" w:rsidR="00DE5482" w:rsidRDefault="00DE5482" w:rsidP="00DE5482">
      <w:pPr>
        <w:pStyle w:val="Bodytext22"/>
        <w:numPr>
          <w:ilvl w:val="1"/>
          <w:numId w:val="9"/>
        </w:numPr>
        <w:spacing w:before="0" w:after="0" w:line="276" w:lineRule="auto"/>
        <w:ind w:left="851" w:hanging="425"/>
        <w:rPr>
          <w:rFonts w:ascii="Trebuchet MS" w:hAnsi="Trebuchet MS" w:cs="Tahoma"/>
          <w:sz w:val="20"/>
          <w:szCs w:val="20"/>
        </w:rPr>
      </w:pPr>
      <w:r w:rsidRPr="00144909">
        <w:rPr>
          <w:rFonts w:ascii="Trebuchet MS" w:hAnsi="Trebuchet MS" w:cs="Tahoma"/>
          <w:sz w:val="20"/>
          <w:szCs w:val="20"/>
        </w:rPr>
        <w:t>dokonania określonych czynności lub ich zaniechania przez instytucje, których działalność wymaga wydania jakiejkolwiek uzgodnień, warunków lub innych dokumentów i opracowań niezbędnych do wykonywania Przedmiotu Umowy;</w:t>
      </w:r>
    </w:p>
    <w:p w14:paraId="2153082C" w14:textId="7DF5F0A2" w:rsidR="006B60A2" w:rsidRPr="00144909" w:rsidRDefault="00DE5482" w:rsidP="00144909">
      <w:pPr>
        <w:pStyle w:val="Bodytext22"/>
        <w:numPr>
          <w:ilvl w:val="1"/>
          <w:numId w:val="9"/>
        </w:numPr>
        <w:spacing w:before="0" w:after="0" w:line="276" w:lineRule="auto"/>
        <w:ind w:left="851" w:hanging="425"/>
        <w:rPr>
          <w:rFonts w:ascii="Trebuchet MS" w:hAnsi="Trebuchet MS" w:cs="Tahoma"/>
          <w:sz w:val="20"/>
          <w:szCs w:val="20"/>
        </w:rPr>
      </w:pPr>
      <w:r w:rsidRPr="00144909">
        <w:rPr>
          <w:rFonts w:ascii="Trebuchet MS" w:hAnsi="Trebuchet MS" w:cs="Tahoma"/>
          <w:sz w:val="20"/>
          <w:szCs w:val="20"/>
        </w:rPr>
        <w:t xml:space="preserve">zaistnienia innych okoliczności o charakterze prawnym, organizacyjnym, ekonomicznym, administracyjnym lub technicznym - leżących po stronie Zamawiającego, skutkujących niemożliwością wykonania lub należytego wykonania Przedmiotu Umowy przez </w:t>
      </w:r>
      <w:r w:rsidR="00144909">
        <w:rPr>
          <w:rFonts w:ascii="Trebuchet MS" w:hAnsi="Trebuchet MS" w:cs="Tahoma"/>
          <w:sz w:val="20"/>
          <w:szCs w:val="20"/>
        </w:rPr>
        <w:t>Wykonawcę</w:t>
      </w:r>
      <w:r w:rsidRPr="00144909">
        <w:rPr>
          <w:rFonts w:ascii="Trebuchet MS" w:hAnsi="Trebuchet MS" w:cs="Tahoma"/>
          <w:sz w:val="20"/>
          <w:szCs w:val="20"/>
        </w:rPr>
        <w:t xml:space="preserve"> zgodnie z jej postanowieniami;</w:t>
      </w:r>
    </w:p>
    <w:p w14:paraId="66FD2807" w14:textId="5BF34E4D" w:rsidR="00DE5482" w:rsidRDefault="00D067E2" w:rsidP="00144909">
      <w:pPr>
        <w:pStyle w:val="Bodytext22"/>
        <w:numPr>
          <w:ilvl w:val="1"/>
          <w:numId w:val="9"/>
        </w:numPr>
        <w:spacing w:before="0" w:after="0" w:line="276" w:lineRule="auto"/>
        <w:ind w:left="851" w:hanging="425"/>
        <w:rPr>
          <w:rFonts w:ascii="Trebuchet MS" w:hAnsi="Trebuchet MS" w:cs="Tahoma"/>
          <w:sz w:val="20"/>
          <w:szCs w:val="20"/>
        </w:rPr>
      </w:pPr>
      <w:bookmarkStart w:id="33" w:name="_Hlk212762012"/>
      <w:r w:rsidRPr="00D067E2">
        <w:rPr>
          <w:rFonts w:ascii="Trebuchet MS" w:hAnsi="Trebuchet MS" w:cs="Tahoma"/>
          <w:sz w:val="20"/>
          <w:szCs w:val="20"/>
        </w:rPr>
        <w:t>w razie wykrycia po zawarciu Umowy oczywistej omyłki pisarskiej lub rachunkowej w treści Umowy, dotyczącej w szczególności wynagrodzenia należnego Wykonawcy lub terminu wykonania poszczególnych czynności w ramach Umowy</w:t>
      </w:r>
      <w:r w:rsidR="00B26221">
        <w:rPr>
          <w:rFonts w:ascii="Trebuchet MS" w:hAnsi="Trebuchet MS" w:cs="Tahoma"/>
          <w:sz w:val="20"/>
          <w:szCs w:val="20"/>
        </w:rPr>
        <w:t>,</w:t>
      </w:r>
      <w:r w:rsidRPr="00D067E2">
        <w:rPr>
          <w:rFonts w:ascii="Trebuchet MS" w:hAnsi="Trebuchet MS" w:cs="Tahoma"/>
          <w:sz w:val="20"/>
          <w:szCs w:val="20"/>
        </w:rPr>
        <w:t xml:space="preserve"> Strony są uprawnione do dokonania zmiany Umowy w zakresie poprawienia oczywistej omyłki pisarskiej lub rachunkowej</w:t>
      </w:r>
      <w:r w:rsidR="00DE5482">
        <w:rPr>
          <w:rFonts w:ascii="Trebuchet MS" w:hAnsi="Trebuchet MS" w:cs="Tahoma"/>
          <w:sz w:val="20"/>
          <w:szCs w:val="20"/>
        </w:rPr>
        <w:t>;</w:t>
      </w:r>
    </w:p>
    <w:p w14:paraId="1A7C27AD" w14:textId="470B4995" w:rsidR="00DE5482" w:rsidRDefault="00DE5482" w:rsidP="00144909">
      <w:pPr>
        <w:pStyle w:val="Bodytext22"/>
        <w:numPr>
          <w:ilvl w:val="1"/>
          <w:numId w:val="9"/>
        </w:numPr>
        <w:spacing w:before="0" w:after="0" w:line="276" w:lineRule="auto"/>
        <w:ind w:left="851" w:hanging="425"/>
        <w:rPr>
          <w:rFonts w:ascii="Trebuchet MS" w:hAnsi="Trebuchet MS" w:cs="Tahoma"/>
          <w:sz w:val="20"/>
          <w:szCs w:val="20"/>
        </w:rPr>
      </w:pPr>
      <w:r w:rsidRPr="00144909">
        <w:rPr>
          <w:rFonts w:ascii="Trebuchet MS" w:hAnsi="Trebuchet MS" w:cs="Tahoma"/>
          <w:sz w:val="20"/>
          <w:szCs w:val="20"/>
        </w:rPr>
        <w:t xml:space="preserve">wystąpienia konieczności zmiany osób wskazanych przez </w:t>
      </w:r>
      <w:r>
        <w:rPr>
          <w:rFonts w:ascii="Trebuchet MS" w:hAnsi="Trebuchet MS" w:cs="Tahoma"/>
          <w:sz w:val="20"/>
          <w:szCs w:val="20"/>
        </w:rPr>
        <w:t>Wykonawcę</w:t>
      </w:r>
      <w:r w:rsidRPr="00144909">
        <w:rPr>
          <w:rFonts w:ascii="Trebuchet MS" w:hAnsi="Trebuchet MS" w:cs="Tahoma"/>
          <w:sz w:val="20"/>
          <w:szCs w:val="20"/>
        </w:rPr>
        <w:t xml:space="preserve"> w toku postępowania o udzielenie zamówienia, wskutek którego zawarta została Umowa, a także osób wskazanych w §</w:t>
      </w:r>
      <w:r w:rsidR="00144909">
        <w:rPr>
          <w:rFonts w:ascii="Trebuchet MS" w:hAnsi="Trebuchet MS" w:cs="Tahoma"/>
          <w:sz w:val="20"/>
          <w:szCs w:val="20"/>
        </w:rPr>
        <w:t xml:space="preserve"> 17</w:t>
      </w:r>
      <w:r w:rsidRPr="00144909">
        <w:rPr>
          <w:rFonts w:ascii="Trebuchet MS" w:hAnsi="Trebuchet MS" w:cs="Tahoma"/>
          <w:sz w:val="20"/>
          <w:szCs w:val="20"/>
        </w:rPr>
        <w:t xml:space="preserve"> ust.</w:t>
      </w:r>
      <w:r w:rsidR="00144909">
        <w:rPr>
          <w:rFonts w:ascii="Trebuchet MS" w:hAnsi="Trebuchet MS" w:cs="Tahoma"/>
          <w:sz w:val="20"/>
          <w:szCs w:val="20"/>
        </w:rPr>
        <w:t xml:space="preserve"> 2</w:t>
      </w:r>
      <w:r w:rsidRPr="00144909">
        <w:rPr>
          <w:rFonts w:ascii="Trebuchet MS" w:hAnsi="Trebuchet MS" w:cs="Tahoma"/>
          <w:sz w:val="20"/>
          <w:szCs w:val="20"/>
        </w:rPr>
        <w:t xml:space="preserve"> Umowy, przy pomocy których </w:t>
      </w:r>
      <w:r w:rsidR="00144909">
        <w:rPr>
          <w:rFonts w:ascii="Trebuchet MS" w:hAnsi="Trebuchet MS" w:cs="Tahoma"/>
          <w:sz w:val="20"/>
          <w:szCs w:val="20"/>
        </w:rPr>
        <w:t>Wykonawca</w:t>
      </w:r>
      <w:r w:rsidRPr="00144909">
        <w:rPr>
          <w:rFonts w:ascii="Trebuchet MS" w:hAnsi="Trebuchet MS" w:cs="Tahoma"/>
          <w:sz w:val="20"/>
          <w:szCs w:val="20"/>
        </w:rPr>
        <w:t xml:space="preserve"> realizuje Przedmiot Umowy, </w:t>
      </w:r>
      <w:r w:rsidR="00F012F3">
        <w:rPr>
          <w:rFonts w:ascii="Trebuchet MS" w:hAnsi="Trebuchet MS" w:cs="Tahoma"/>
          <w:sz w:val="20"/>
          <w:szCs w:val="20"/>
        </w:rPr>
        <w:br/>
      </w:r>
      <w:r w:rsidRPr="00144909">
        <w:rPr>
          <w:rFonts w:ascii="Trebuchet MS" w:hAnsi="Trebuchet MS" w:cs="Tahoma"/>
          <w:sz w:val="20"/>
          <w:szCs w:val="20"/>
        </w:rPr>
        <w:t xml:space="preserve">w szczególności w wyniku śmierci, choroby, ustania stosunku pracy, reorganizacji, innego zdarzenia losowego lub innej przyczyny niezależnej od </w:t>
      </w:r>
      <w:r w:rsidR="00144909">
        <w:rPr>
          <w:rFonts w:ascii="Trebuchet MS" w:hAnsi="Trebuchet MS" w:cs="Tahoma"/>
          <w:sz w:val="20"/>
          <w:szCs w:val="20"/>
        </w:rPr>
        <w:t>Wykonawcy</w:t>
      </w:r>
      <w:r w:rsidRPr="00144909">
        <w:rPr>
          <w:rFonts w:ascii="Trebuchet MS" w:hAnsi="Trebuchet MS" w:cs="Tahoma"/>
          <w:sz w:val="20"/>
          <w:szCs w:val="20"/>
        </w:rPr>
        <w:t xml:space="preserve"> lub gdy Zamawiający uzna, że osoby te nie wykonują należycie swoich obowiązków. Przedmiotowa zmiana możliwa jest pod warunkiem, że </w:t>
      </w:r>
      <w:r>
        <w:rPr>
          <w:rFonts w:ascii="Trebuchet MS" w:hAnsi="Trebuchet MS" w:cs="Tahoma"/>
          <w:sz w:val="20"/>
          <w:szCs w:val="20"/>
        </w:rPr>
        <w:t>Wykonawca</w:t>
      </w:r>
      <w:r w:rsidRPr="00144909">
        <w:rPr>
          <w:rFonts w:ascii="Trebuchet MS" w:hAnsi="Trebuchet MS" w:cs="Tahoma"/>
          <w:sz w:val="20"/>
          <w:szCs w:val="20"/>
        </w:rPr>
        <w:t xml:space="preserve"> skieruje do realizacji Przedmiotu Umowy inne osoby spełniające warunki określone w SWZ;</w:t>
      </w:r>
    </w:p>
    <w:p w14:paraId="33013960" w14:textId="5D6305DE" w:rsidR="00DE5482" w:rsidRPr="00144909" w:rsidRDefault="00DE5482" w:rsidP="00144909">
      <w:pPr>
        <w:pStyle w:val="Bodytext22"/>
        <w:numPr>
          <w:ilvl w:val="1"/>
          <w:numId w:val="9"/>
        </w:numPr>
        <w:spacing w:before="0" w:after="0" w:line="276" w:lineRule="auto"/>
        <w:ind w:left="851" w:hanging="425"/>
        <w:rPr>
          <w:rFonts w:ascii="Trebuchet MS" w:hAnsi="Trebuchet MS" w:cs="Tahoma"/>
          <w:sz w:val="20"/>
          <w:szCs w:val="20"/>
        </w:rPr>
      </w:pPr>
      <w:r w:rsidRPr="00144909">
        <w:rPr>
          <w:rFonts w:ascii="Trebuchet MS" w:hAnsi="Trebuchet MS" w:cs="Tahoma"/>
          <w:sz w:val="20"/>
          <w:szCs w:val="20"/>
        </w:rPr>
        <w:t xml:space="preserve">zastąpienia </w:t>
      </w:r>
      <w:r>
        <w:rPr>
          <w:rFonts w:ascii="Trebuchet MS" w:hAnsi="Trebuchet MS" w:cs="Tahoma"/>
          <w:sz w:val="20"/>
          <w:szCs w:val="20"/>
        </w:rPr>
        <w:t>Wykonawcy</w:t>
      </w:r>
      <w:r w:rsidRPr="00144909">
        <w:rPr>
          <w:rFonts w:ascii="Trebuchet MS" w:hAnsi="Trebuchet MS" w:cs="Tahoma"/>
          <w:sz w:val="20"/>
          <w:szCs w:val="20"/>
        </w:rPr>
        <w:t xml:space="preserve"> nowym wykonawcą:</w:t>
      </w:r>
    </w:p>
    <w:p w14:paraId="5102E37A" w14:textId="40B6C4CE" w:rsidR="00DE5482" w:rsidRPr="00E35B35" w:rsidRDefault="00DE5482" w:rsidP="00144909">
      <w:pPr>
        <w:pStyle w:val="Tekstpodstawowy4"/>
        <w:numPr>
          <w:ilvl w:val="0"/>
          <w:numId w:val="77"/>
        </w:numPr>
        <w:shd w:val="clear" w:color="auto" w:fill="auto"/>
        <w:tabs>
          <w:tab w:val="clear" w:pos="0"/>
          <w:tab w:val="left" w:pos="2014"/>
        </w:tabs>
        <w:suppressAutoHyphens/>
        <w:spacing w:before="0" w:after="0" w:line="276" w:lineRule="auto"/>
        <w:ind w:left="1276" w:hanging="425"/>
        <w:jc w:val="both"/>
        <w:rPr>
          <w:rFonts w:ascii="Trebuchet MS" w:hAnsi="Trebuchet MS" w:cs="Tahoma"/>
          <w:sz w:val="20"/>
          <w:szCs w:val="20"/>
        </w:rPr>
      </w:pPr>
      <w:r w:rsidRPr="00E35B35">
        <w:rPr>
          <w:rFonts w:ascii="Trebuchet MS" w:hAnsi="Trebuchet MS" w:cs="Tahoma"/>
          <w:sz w:val="20"/>
          <w:szCs w:val="20"/>
        </w:rPr>
        <w:t xml:space="preserve">w wyniku śmierci lub ustania bytu prawnego jednego z członków konsorcjum będącego </w:t>
      </w:r>
      <w:r w:rsidR="00144909">
        <w:rPr>
          <w:rFonts w:ascii="Trebuchet MS" w:hAnsi="Trebuchet MS" w:cs="Tahoma"/>
          <w:sz w:val="20"/>
          <w:szCs w:val="20"/>
        </w:rPr>
        <w:t>Wykonawcą</w:t>
      </w:r>
      <w:r w:rsidRPr="00E35B35">
        <w:rPr>
          <w:rFonts w:ascii="Trebuchet MS" w:hAnsi="Trebuchet MS" w:cs="Tahoma"/>
          <w:sz w:val="20"/>
          <w:szCs w:val="20"/>
        </w:rPr>
        <w:t xml:space="preserve"> (dotyczy przypadku gdy zamówienie realizowane jest przez konsorcjum), </w:t>
      </w:r>
      <w:r w:rsidR="00F012F3">
        <w:rPr>
          <w:rFonts w:ascii="Trebuchet MS" w:hAnsi="Trebuchet MS" w:cs="Tahoma"/>
          <w:sz w:val="20"/>
          <w:szCs w:val="20"/>
        </w:rPr>
        <w:br/>
      </w:r>
      <w:r w:rsidRPr="00E35B35">
        <w:rPr>
          <w:rFonts w:ascii="Trebuchet MS" w:hAnsi="Trebuchet MS" w:cs="Tahoma"/>
          <w:sz w:val="20"/>
          <w:szCs w:val="20"/>
        </w:rPr>
        <w:t xml:space="preserve">o ile pozostali członkowie konsorcjum spełniają warunki udziału w postępowaniu </w:t>
      </w:r>
      <w:r w:rsidR="00F012F3">
        <w:rPr>
          <w:rFonts w:ascii="Trebuchet MS" w:hAnsi="Trebuchet MS" w:cs="Tahoma"/>
          <w:sz w:val="20"/>
          <w:szCs w:val="20"/>
        </w:rPr>
        <w:br/>
      </w:r>
      <w:r w:rsidRPr="00E35B35">
        <w:rPr>
          <w:rFonts w:ascii="Trebuchet MS" w:hAnsi="Trebuchet MS" w:cs="Tahoma"/>
          <w:sz w:val="20"/>
          <w:szCs w:val="20"/>
        </w:rPr>
        <w:t>o udzielenie zamówienia;</w:t>
      </w:r>
    </w:p>
    <w:p w14:paraId="76DDA3B9" w14:textId="3EA8E3D5" w:rsidR="00DE5482" w:rsidRPr="00E35B35" w:rsidRDefault="00DE5482" w:rsidP="009163EE">
      <w:pPr>
        <w:pStyle w:val="Tekstpodstawowy4"/>
        <w:numPr>
          <w:ilvl w:val="0"/>
          <w:numId w:val="77"/>
        </w:numPr>
        <w:shd w:val="clear" w:color="auto" w:fill="auto"/>
        <w:tabs>
          <w:tab w:val="clear" w:pos="0"/>
          <w:tab w:val="left" w:pos="2014"/>
        </w:tabs>
        <w:suppressAutoHyphens/>
        <w:spacing w:before="0" w:after="0" w:line="276" w:lineRule="auto"/>
        <w:ind w:left="1276" w:hanging="425"/>
        <w:jc w:val="both"/>
        <w:rPr>
          <w:rFonts w:ascii="Trebuchet MS" w:hAnsi="Trebuchet MS" w:cs="Tahoma"/>
          <w:sz w:val="20"/>
          <w:szCs w:val="20"/>
        </w:rPr>
      </w:pPr>
      <w:r w:rsidRPr="00E35B35">
        <w:rPr>
          <w:rFonts w:ascii="Trebuchet MS" w:hAnsi="Trebuchet MS" w:cs="Tahoma"/>
          <w:sz w:val="20"/>
          <w:szCs w:val="20"/>
        </w:rPr>
        <w:t xml:space="preserve">w wyniku sukcesji, wstępując w prawa i obowiązki </w:t>
      </w:r>
      <w:r w:rsidR="009163EE">
        <w:rPr>
          <w:rFonts w:ascii="Trebuchet MS" w:hAnsi="Trebuchet MS" w:cs="Tahoma"/>
          <w:sz w:val="20"/>
          <w:szCs w:val="20"/>
        </w:rPr>
        <w:t>Wykonawcy</w:t>
      </w:r>
      <w:r w:rsidRPr="00E35B35">
        <w:rPr>
          <w:rFonts w:ascii="Trebuchet MS" w:hAnsi="Trebuchet MS" w:cs="Tahoma"/>
          <w:sz w:val="20"/>
          <w:szCs w:val="20"/>
        </w:rPr>
        <w:t xml:space="preserve">, w następstwie przejęcia, połączenia, podziału, przekształcenia, upadłości, restrukturyzacji, dziedziczenia lub nabycia dotychczasowego </w:t>
      </w:r>
      <w:r w:rsidR="009163EE">
        <w:rPr>
          <w:rFonts w:ascii="Trebuchet MS" w:hAnsi="Trebuchet MS" w:cs="Tahoma"/>
          <w:sz w:val="20"/>
          <w:szCs w:val="20"/>
        </w:rPr>
        <w:t>Wykonawcy</w:t>
      </w:r>
      <w:r w:rsidRPr="00E35B35">
        <w:rPr>
          <w:rFonts w:ascii="Trebuchet MS" w:hAnsi="Trebuchet MS" w:cs="Tahoma"/>
          <w:sz w:val="20"/>
          <w:szCs w:val="20"/>
        </w:rPr>
        <w:t xml:space="preserve"> lub jego przedsiębiorstwa, </w:t>
      </w:r>
      <w:r w:rsidR="00F012F3">
        <w:rPr>
          <w:rFonts w:ascii="Trebuchet MS" w:hAnsi="Trebuchet MS" w:cs="Tahoma"/>
          <w:sz w:val="20"/>
          <w:szCs w:val="20"/>
        </w:rPr>
        <w:br/>
      </w:r>
      <w:r w:rsidRPr="00E35B35">
        <w:rPr>
          <w:rFonts w:ascii="Trebuchet MS" w:hAnsi="Trebuchet MS" w:cs="Tahoma"/>
          <w:sz w:val="20"/>
          <w:szCs w:val="20"/>
        </w:rPr>
        <w:t>o ile nowy wykonawca spełnia warunki udziału w postępowaniu o udzielenie zamówienia, nie zachodzą wobec niego podstawy wykluczenia oraz nie pociąga to za sobą innych istotnych zmian Umowy;</w:t>
      </w:r>
    </w:p>
    <w:p w14:paraId="2FDED955" w14:textId="4FE7F65A" w:rsidR="00DE5482" w:rsidRPr="00E35B35" w:rsidRDefault="00DE5482" w:rsidP="00D95197">
      <w:pPr>
        <w:pStyle w:val="Tekstpodstawowy4"/>
        <w:numPr>
          <w:ilvl w:val="0"/>
          <w:numId w:val="77"/>
        </w:numPr>
        <w:shd w:val="clear" w:color="auto" w:fill="auto"/>
        <w:tabs>
          <w:tab w:val="clear" w:pos="0"/>
          <w:tab w:val="left" w:pos="2014"/>
        </w:tabs>
        <w:suppressAutoHyphens/>
        <w:spacing w:before="0" w:after="0" w:line="276" w:lineRule="auto"/>
        <w:ind w:left="1276" w:hanging="425"/>
        <w:jc w:val="both"/>
        <w:rPr>
          <w:rFonts w:ascii="Trebuchet MS" w:hAnsi="Trebuchet MS" w:cs="Tahoma"/>
          <w:sz w:val="20"/>
          <w:szCs w:val="20"/>
        </w:rPr>
      </w:pPr>
      <w:r w:rsidRPr="00E35B35">
        <w:rPr>
          <w:rFonts w:ascii="Trebuchet MS" w:hAnsi="Trebuchet MS" w:cs="Tahoma"/>
          <w:sz w:val="20"/>
          <w:szCs w:val="20"/>
        </w:rPr>
        <w:t xml:space="preserve">w wyniku przejęcia przez Zamawiającego zobowiązań </w:t>
      </w:r>
      <w:r w:rsidR="009163EE">
        <w:rPr>
          <w:rFonts w:ascii="Trebuchet MS" w:hAnsi="Trebuchet MS" w:cs="Tahoma"/>
          <w:sz w:val="20"/>
          <w:szCs w:val="20"/>
        </w:rPr>
        <w:t>Wykonawcy</w:t>
      </w:r>
      <w:r w:rsidRPr="00E35B35">
        <w:rPr>
          <w:rFonts w:ascii="Trebuchet MS" w:hAnsi="Trebuchet MS" w:cs="Tahoma"/>
          <w:sz w:val="20"/>
          <w:szCs w:val="20"/>
        </w:rPr>
        <w:t xml:space="preserve"> względem jego podwykonawców, w szczególności na skutek utraty płynności finansowej przez </w:t>
      </w:r>
      <w:r>
        <w:rPr>
          <w:rFonts w:ascii="Trebuchet MS" w:hAnsi="Trebuchet MS" w:cs="Tahoma"/>
          <w:sz w:val="20"/>
          <w:szCs w:val="20"/>
        </w:rPr>
        <w:t>Wykonawcę</w:t>
      </w:r>
      <w:r w:rsidRPr="00E35B35">
        <w:rPr>
          <w:rFonts w:ascii="Trebuchet MS" w:hAnsi="Trebuchet MS" w:cs="Tahoma"/>
          <w:sz w:val="20"/>
          <w:szCs w:val="20"/>
        </w:rPr>
        <w:t xml:space="preserve"> i niezapłacenia należności podwykonawców;</w:t>
      </w:r>
    </w:p>
    <w:p w14:paraId="7DAF5CF0" w14:textId="513E4247" w:rsidR="00DE5482" w:rsidRPr="009163EE" w:rsidRDefault="00DE5482" w:rsidP="009163EE">
      <w:pPr>
        <w:pStyle w:val="Bodytext22"/>
        <w:numPr>
          <w:ilvl w:val="1"/>
          <w:numId w:val="9"/>
        </w:numPr>
        <w:spacing w:before="0" w:after="0" w:line="276" w:lineRule="auto"/>
        <w:ind w:left="851" w:hanging="425"/>
        <w:rPr>
          <w:rFonts w:ascii="Trebuchet MS" w:hAnsi="Trebuchet MS" w:cs="Tahoma"/>
          <w:sz w:val="20"/>
          <w:szCs w:val="20"/>
        </w:rPr>
      </w:pPr>
      <w:r w:rsidRPr="009163EE">
        <w:rPr>
          <w:rFonts w:ascii="Trebuchet MS" w:hAnsi="Trebuchet MS" w:cs="Tahoma"/>
          <w:sz w:val="20"/>
          <w:szCs w:val="20"/>
        </w:rPr>
        <w:t>pozostałe zmiany spowodowane następującymi okolicznościami:</w:t>
      </w:r>
    </w:p>
    <w:p w14:paraId="4B8D62B7" w14:textId="77777777" w:rsidR="00DE5482" w:rsidRPr="009163EE" w:rsidRDefault="00DE5482" w:rsidP="009163EE">
      <w:pPr>
        <w:pStyle w:val="Tekstpodstawowy4"/>
        <w:numPr>
          <w:ilvl w:val="0"/>
          <w:numId w:val="79"/>
        </w:numPr>
        <w:shd w:val="clear" w:color="auto" w:fill="auto"/>
        <w:suppressAutoHyphens/>
        <w:spacing w:before="0" w:after="0" w:line="276" w:lineRule="auto"/>
        <w:ind w:left="1276" w:hanging="425"/>
        <w:jc w:val="both"/>
        <w:rPr>
          <w:rFonts w:ascii="Trebuchet MS" w:hAnsi="Trebuchet MS" w:cs="Tahoma"/>
          <w:sz w:val="20"/>
          <w:szCs w:val="20"/>
        </w:rPr>
      </w:pPr>
      <w:r w:rsidRPr="009163EE">
        <w:rPr>
          <w:rFonts w:ascii="Trebuchet MS" w:hAnsi="Trebuchet MS" w:cs="Tahoma"/>
          <w:sz w:val="20"/>
          <w:szCs w:val="20"/>
        </w:rPr>
        <w:t>wystąpieniem rozbieżności lub niejasności w rozumieniu pojęć użytych w Umowie, których nie można usunąć w inny sposób, a zmiana będzie umożliwiać usunięcie uzasadnionych rozbieżności lub niejasności;</w:t>
      </w:r>
    </w:p>
    <w:p w14:paraId="0A10E651" w14:textId="3BAF29FB" w:rsidR="00DE5482" w:rsidRPr="009163EE" w:rsidRDefault="00DE5482" w:rsidP="009163EE">
      <w:pPr>
        <w:pStyle w:val="Tekstpodstawowy4"/>
        <w:numPr>
          <w:ilvl w:val="0"/>
          <w:numId w:val="79"/>
        </w:numPr>
        <w:shd w:val="clear" w:color="auto" w:fill="auto"/>
        <w:suppressAutoHyphens/>
        <w:spacing w:before="0" w:after="0" w:line="276" w:lineRule="auto"/>
        <w:ind w:left="1276" w:hanging="425"/>
        <w:jc w:val="both"/>
        <w:rPr>
          <w:rFonts w:ascii="Trebuchet MS" w:hAnsi="Trebuchet MS" w:cs="Tahoma"/>
          <w:sz w:val="20"/>
          <w:szCs w:val="20"/>
        </w:rPr>
      </w:pPr>
      <w:r w:rsidRPr="009163EE">
        <w:rPr>
          <w:rFonts w:ascii="Trebuchet MS" w:hAnsi="Trebuchet MS" w:cs="Tahoma"/>
          <w:sz w:val="20"/>
          <w:szCs w:val="20"/>
        </w:rPr>
        <w:t xml:space="preserve">wystąpieniem konieczności usunięcia wad lub wprowadzenia zmian w </w:t>
      </w:r>
      <w:r w:rsidR="007341AC">
        <w:rPr>
          <w:rFonts w:ascii="Trebuchet MS" w:hAnsi="Trebuchet MS" w:cs="Tahoma"/>
          <w:sz w:val="20"/>
          <w:szCs w:val="20"/>
        </w:rPr>
        <w:t>OPZ</w:t>
      </w:r>
      <w:r w:rsidRPr="009163EE">
        <w:rPr>
          <w:rFonts w:ascii="Trebuchet MS" w:hAnsi="Trebuchet MS" w:cs="Tahoma"/>
          <w:sz w:val="20"/>
          <w:szCs w:val="20"/>
        </w:rPr>
        <w:t>;</w:t>
      </w:r>
    </w:p>
    <w:p w14:paraId="4560711D" w14:textId="1467743C" w:rsidR="00DE5482" w:rsidRPr="009163EE" w:rsidRDefault="00DE5482" w:rsidP="00347486">
      <w:pPr>
        <w:pStyle w:val="Tekstpodstawowy4"/>
        <w:numPr>
          <w:ilvl w:val="0"/>
          <w:numId w:val="79"/>
        </w:numPr>
        <w:shd w:val="clear" w:color="auto" w:fill="auto"/>
        <w:suppressAutoHyphens/>
        <w:spacing w:before="0" w:after="0" w:line="276" w:lineRule="auto"/>
        <w:ind w:left="1276" w:hanging="425"/>
        <w:jc w:val="both"/>
        <w:rPr>
          <w:rFonts w:ascii="Trebuchet MS" w:hAnsi="Trebuchet MS" w:cs="Tahoma"/>
          <w:sz w:val="20"/>
          <w:szCs w:val="20"/>
        </w:rPr>
      </w:pPr>
      <w:r w:rsidRPr="009163EE">
        <w:rPr>
          <w:rFonts w:ascii="Trebuchet MS" w:hAnsi="Trebuchet MS" w:cs="Tahoma"/>
          <w:sz w:val="20"/>
          <w:szCs w:val="20"/>
        </w:rPr>
        <w:lastRenderedPageBreak/>
        <w:t xml:space="preserve">polecenia przez Zamawiającego dokonania zmian we wcześniej zaakceptowanej lub zatwierdzonej lub uzgodnionej lub zaopiniowanej przez Zamawiającego Dokumentacji </w:t>
      </w:r>
      <w:r w:rsidR="007341AC">
        <w:rPr>
          <w:rFonts w:ascii="Trebuchet MS" w:hAnsi="Trebuchet MS" w:cs="Tahoma"/>
          <w:sz w:val="20"/>
          <w:szCs w:val="20"/>
        </w:rPr>
        <w:t>P</w:t>
      </w:r>
      <w:r w:rsidRPr="009163EE">
        <w:rPr>
          <w:rFonts w:ascii="Trebuchet MS" w:hAnsi="Trebuchet MS" w:cs="Tahoma"/>
          <w:sz w:val="20"/>
          <w:szCs w:val="20"/>
        </w:rPr>
        <w:t xml:space="preserve">rojektowej, przy czym za zmianę nie uznaje się modyfikacji Dokumentacji </w:t>
      </w:r>
      <w:r w:rsidR="007341AC">
        <w:rPr>
          <w:rFonts w:ascii="Trebuchet MS" w:hAnsi="Trebuchet MS" w:cs="Tahoma"/>
          <w:sz w:val="20"/>
          <w:szCs w:val="20"/>
        </w:rPr>
        <w:t>P</w:t>
      </w:r>
      <w:r w:rsidRPr="009163EE">
        <w:rPr>
          <w:rFonts w:ascii="Trebuchet MS" w:hAnsi="Trebuchet MS" w:cs="Tahoma"/>
          <w:sz w:val="20"/>
          <w:szCs w:val="20"/>
        </w:rPr>
        <w:t>rojektowej w wyniku wydanych decyzji administracyjnych, w tym procedury ich wydawania;</w:t>
      </w:r>
    </w:p>
    <w:p w14:paraId="1FE04E83" w14:textId="2F7C85F3" w:rsidR="00DE5482" w:rsidRPr="009163EE" w:rsidRDefault="00DE5482" w:rsidP="00347486">
      <w:pPr>
        <w:pStyle w:val="Tekstpodstawowy4"/>
        <w:numPr>
          <w:ilvl w:val="0"/>
          <w:numId w:val="79"/>
        </w:numPr>
        <w:shd w:val="clear" w:color="auto" w:fill="auto"/>
        <w:suppressAutoHyphens/>
        <w:spacing w:before="0" w:after="0" w:line="276" w:lineRule="auto"/>
        <w:ind w:left="1276" w:hanging="425"/>
        <w:jc w:val="both"/>
        <w:rPr>
          <w:rFonts w:ascii="Trebuchet MS" w:hAnsi="Trebuchet MS" w:cs="Tahoma"/>
          <w:sz w:val="20"/>
          <w:szCs w:val="20"/>
        </w:rPr>
      </w:pPr>
      <w:r w:rsidRPr="009163EE">
        <w:rPr>
          <w:rFonts w:ascii="Trebuchet MS" w:hAnsi="Trebuchet MS" w:cs="Tahoma"/>
          <w:sz w:val="20"/>
          <w:szCs w:val="20"/>
        </w:rPr>
        <w:t xml:space="preserve">wystąpieniem innych niż wymienione powyżej okoliczności, nieleżących po stronie </w:t>
      </w:r>
      <w:r w:rsidR="009163EE">
        <w:rPr>
          <w:rFonts w:ascii="Trebuchet MS" w:hAnsi="Trebuchet MS" w:cs="Tahoma"/>
          <w:sz w:val="20"/>
          <w:szCs w:val="20"/>
        </w:rPr>
        <w:t>Wykonawcy</w:t>
      </w:r>
      <w:r w:rsidRPr="009163EE">
        <w:rPr>
          <w:rFonts w:ascii="Trebuchet MS" w:hAnsi="Trebuchet MS" w:cs="Tahoma"/>
          <w:sz w:val="20"/>
          <w:szCs w:val="20"/>
        </w:rPr>
        <w:t xml:space="preserve">, których Strony Umowy nie były w stanie przewidzieć pomimo zachowania należytej staranności, w szczególności wystąpieniem okoliczności takich jak: upadłość lub likwidacja kluczowego </w:t>
      </w:r>
      <w:r w:rsidR="009163EE">
        <w:rPr>
          <w:rFonts w:ascii="Trebuchet MS" w:hAnsi="Trebuchet MS" w:cs="Tahoma"/>
          <w:sz w:val="20"/>
          <w:szCs w:val="20"/>
        </w:rPr>
        <w:t>p</w:t>
      </w:r>
      <w:r w:rsidRPr="009163EE">
        <w:rPr>
          <w:rFonts w:ascii="Trebuchet MS" w:hAnsi="Trebuchet MS" w:cs="Tahoma"/>
          <w:sz w:val="20"/>
          <w:szCs w:val="20"/>
        </w:rPr>
        <w:t xml:space="preserve">odwykonawcy lub brak możliwości realizowania przez niego Przedmiotu Umowy z innego ważnego powodu, podczas gdy prace tego </w:t>
      </w:r>
      <w:r w:rsidR="009163EE">
        <w:rPr>
          <w:rFonts w:ascii="Trebuchet MS" w:hAnsi="Trebuchet MS" w:cs="Tahoma"/>
          <w:sz w:val="20"/>
          <w:szCs w:val="20"/>
        </w:rPr>
        <w:t>p</w:t>
      </w:r>
      <w:r w:rsidRPr="009163EE">
        <w:rPr>
          <w:rFonts w:ascii="Trebuchet MS" w:hAnsi="Trebuchet MS" w:cs="Tahoma"/>
          <w:sz w:val="20"/>
          <w:szCs w:val="20"/>
        </w:rPr>
        <w:t>odwykonawcy są istotne dla zrealizowania Przedmiotu Umowy, a jego zastąpienie innym Podwykonawcą w krótkim czasie jest obiektywnie niemożliwe.</w:t>
      </w:r>
    </w:p>
    <w:bookmarkEnd w:id="33"/>
    <w:p w14:paraId="0B2FDA08" w14:textId="703949C7" w:rsidR="007341AC" w:rsidRPr="00AA098E" w:rsidRDefault="007341AC" w:rsidP="00347486">
      <w:pPr>
        <w:pStyle w:val="Bodytext22"/>
        <w:numPr>
          <w:ilvl w:val="0"/>
          <w:numId w:val="28"/>
        </w:numPr>
        <w:spacing w:before="0" w:after="0" w:line="276" w:lineRule="auto"/>
        <w:ind w:left="426" w:hanging="426"/>
        <w:rPr>
          <w:rFonts w:ascii="Trebuchet MS" w:hAnsi="Trebuchet MS" w:cs="Tahoma"/>
          <w:sz w:val="20"/>
          <w:szCs w:val="20"/>
        </w:rPr>
      </w:pPr>
      <w:r>
        <w:rPr>
          <w:rFonts w:ascii="Trebuchet MS" w:hAnsi="Trebuchet MS" w:cs="Tahoma"/>
          <w:sz w:val="20"/>
          <w:szCs w:val="20"/>
        </w:rPr>
        <w:t>Z</w:t>
      </w:r>
      <w:r w:rsidRPr="00AA098E">
        <w:rPr>
          <w:rFonts w:ascii="Trebuchet MS" w:hAnsi="Trebuchet MS" w:cs="Tahoma"/>
          <w:sz w:val="20"/>
          <w:szCs w:val="20"/>
        </w:rPr>
        <w:t xml:space="preserve">miana terminu realizacji Umowy lub poszczególnych Etapów </w:t>
      </w:r>
      <w:r>
        <w:rPr>
          <w:rFonts w:ascii="Trebuchet MS" w:hAnsi="Trebuchet MS" w:cs="Tahoma"/>
          <w:sz w:val="20"/>
          <w:szCs w:val="20"/>
        </w:rPr>
        <w:t>z powodów wymienionych w ust. 1 powyżej dokonana zostanie o</w:t>
      </w:r>
      <w:r w:rsidRPr="00AA098E">
        <w:rPr>
          <w:rFonts w:ascii="Trebuchet MS" w:hAnsi="Trebuchet MS" w:cs="Tahoma"/>
          <w:sz w:val="20"/>
          <w:szCs w:val="20"/>
        </w:rPr>
        <w:t xml:space="preserve"> liczbę dni opóźnienia </w:t>
      </w:r>
      <w:r>
        <w:rPr>
          <w:rFonts w:ascii="Trebuchet MS" w:hAnsi="Trebuchet MS" w:cs="Tahoma"/>
          <w:sz w:val="20"/>
          <w:szCs w:val="20"/>
        </w:rPr>
        <w:t xml:space="preserve">spowodowanego wyłącznie przyczynami </w:t>
      </w:r>
      <w:r w:rsidR="00F012F3">
        <w:rPr>
          <w:rFonts w:ascii="Trebuchet MS" w:hAnsi="Trebuchet MS" w:cs="Tahoma"/>
          <w:sz w:val="20"/>
          <w:szCs w:val="20"/>
        </w:rPr>
        <w:br/>
      </w:r>
      <w:r>
        <w:rPr>
          <w:rFonts w:ascii="Trebuchet MS" w:hAnsi="Trebuchet MS" w:cs="Tahoma"/>
          <w:sz w:val="20"/>
          <w:szCs w:val="20"/>
        </w:rPr>
        <w:t>i okolicznościami niezależnymi od Wykonawcy.</w:t>
      </w:r>
    </w:p>
    <w:p w14:paraId="52DED841" w14:textId="1BBD1F4D" w:rsidR="006B60A2" w:rsidRPr="00AA098E" w:rsidRDefault="006B60A2" w:rsidP="00347486">
      <w:pPr>
        <w:pStyle w:val="Bodytext22"/>
        <w:numPr>
          <w:ilvl w:val="0"/>
          <w:numId w:val="28"/>
        </w:numPr>
        <w:spacing w:before="0" w:after="0" w:line="276" w:lineRule="auto"/>
        <w:ind w:left="425" w:hanging="425"/>
        <w:rPr>
          <w:rFonts w:ascii="Trebuchet MS" w:hAnsi="Trebuchet MS" w:cs="Tahoma"/>
          <w:sz w:val="20"/>
          <w:szCs w:val="20"/>
        </w:rPr>
      </w:pPr>
      <w:r w:rsidRPr="00AA098E">
        <w:rPr>
          <w:rFonts w:ascii="Trebuchet MS" w:hAnsi="Trebuchet MS" w:cs="Tahoma"/>
          <w:sz w:val="20"/>
          <w:szCs w:val="20"/>
        </w:rPr>
        <w:t xml:space="preserve">W przypadku zaistnienia którejkolwiek przesłanki, o której mowa w ust. </w:t>
      </w:r>
      <w:r w:rsidR="00C62349">
        <w:rPr>
          <w:rFonts w:ascii="Trebuchet MS" w:hAnsi="Trebuchet MS" w:cs="Tahoma"/>
          <w:sz w:val="20"/>
          <w:szCs w:val="20"/>
        </w:rPr>
        <w:t>1</w:t>
      </w:r>
      <w:r w:rsidR="00FB4C1A" w:rsidRPr="00AA098E">
        <w:rPr>
          <w:rFonts w:ascii="Trebuchet MS" w:hAnsi="Trebuchet MS" w:cs="Tahoma"/>
          <w:sz w:val="20"/>
          <w:szCs w:val="20"/>
        </w:rPr>
        <w:t xml:space="preserve"> </w:t>
      </w:r>
      <w:r w:rsidRPr="00AA098E">
        <w:rPr>
          <w:rFonts w:ascii="Trebuchet MS" w:hAnsi="Trebuchet MS" w:cs="Tahoma"/>
          <w:sz w:val="20"/>
          <w:szCs w:val="20"/>
        </w:rPr>
        <w:t>powyżej, Strony dokonując zmiany Umowy mogą dokonać także zmiany wynagrodzenia należnego Wykonawcy na podstawie Umowy, jeżeli zmiana Umowy będzie się wiązała z potrzebą poniesienia dodatkowych kosztów przez Wykonawcę lub spowoduje zmniejszenie ponoszonych przez Wykonawcę kosztów wykonania Umowy lub zaistnienie oszczędności. Wykonawca zobowiązuje się wykazać zaistnienie okoliczności, o których mowa w zdaniu poprzednim, poprzez przedstawienie szczegółowej kalkulacji kosztów.</w:t>
      </w:r>
    </w:p>
    <w:p w14:paraId="34C68573" w14:textId="093D2D4E" w:rsidR="00BF1947" w:rsidRPr="00AA098E" w:rsidRDefault="002A3251" w:rsidP="00347486">
      <w:pPr>
        <w:pStyle w:val="Bodytext22"/>
        <w:numPr>
          <w:ilvl w:val="0"/>
          <w:numId w:val="28"/>
        </w:numPr>
        <w:spacing w:before="0" w:after="0" w:line="276" w:lineRule="auto"/>
        <w:ind w:left="425" w:hanging="425"/>
        <w:rPr>
          <w:rFonts w:ascii="Trebuchet MS" w:hAnsi="Trebuchet MS" w:cs="Tahoma"/>
          <w:sz w:val="20"/>
          <w:szCs w:val="20"/>
        </w:rPr>
      </w:pPr>
      <w:r w:rsidRPr="00AA098E">
        <w:rPr>
          <w:rFonts w:ascii="Trebuchet MS" w:hAnsi="Trebuchet MS" w:cs="Tahoma"/>
          <w:sz w:val="20"/>
          <w:szCs w:val="20"/>
        </w:rPr>
        <w:t>Zamawiający</w:t>
      </w:r>
      <w:r w:rsidR="00C62349">
        <w:rPr>
          <w:rFonts w:ascii="Trebuchet MS" w:hAnsi="Trebuchet MS" w:cs="Tahoma"/>
          <w:sz w:val="20"/>
          <w:szCs w:val="20"/>
        </w:rPr>
        <w:t xml:space="preserve"> </w:t>
      </w:r>
      <w:r w:rsidRPr="00AA098E">
        <w:rPr>
          <w:rFonts w:ascii="Trebuchet MS" w:hAnsi="Trebuchet MS" w:cs="Tahoma"/>
          <w:sz w:val="20"/>
          <w:szCs w:val="20"/>
        </w:rPr>
        <w:t>może zlecić Wykonawcy realizację dodatkowych prac projektowych, których łączna wartość jest mniejsza niż progi unijne oraz jest niższa niż 10 % wartości pierwotne</w:t>
      </w:r>
      <w:r w:rsidR="003E67AF" w:rsidRPr="00AA098E">
        <w:rPr>
          <w:rFonts w:ascii="Trebuchet MS" w:hAnsi="Trebuchet MS" w:cs="Tahoma"/>
          <w:sz w:val="20"/>
          <w:szCs w:val="20"/>
        </w:rPr>
        <w:t>go</w:t>
      </w:r>
      <w:r w:rsidRPr="00AA098E">
        <w:rPr>
          <w:rFonts w:ascii="Trebuchet MS" w:hAnsi="Trebuchet MS" w:cs="Tahoma"/>
          <w:sz w:val="20"/>
          <w:szCs w:val="20"/>
        </w:rPr>
        <w:t xml:space="preserve"> </w:t>
      </w:r>
      <w:r w:rsidR="00AA098E" w:rsidRPr="00AA098E">
        <w:rPr>
          <w:rFonts w:ascii="Trebuchet MS" w:hAnsi="Trebuchet MS" w:cs="Tahoma"/>
          <w:sz w:val="20"/>
          <w:szCs w:val="20"/>
        </w:rPr>
        <w:t>w</w:t>
      </w:r>
      <w:r w:rsidR="003E67AF" w:rsidRPr="00AA098E">
        <w:rPr>
          <w:rFonts w:ascii="Trebuchet MS" w:hAnsi="Trebuchet MS" w:cs="Tahoma"/>
          <w:sz w:val="20"/>
          <w:szCs w:val="20"/>
        </w:rPr>
        <w:t>ynagrodzenia</w:t>
      </w:r>
      <w:r w:rsidRPr="00AA098E">
        <w:rPr>
          <w:rFonts w:ascii="Trebuchet MS" w:hAnsi="Trebuchet MS" w:cs="Tahoma"/>
          <w:sz w:val="20"/>
          <w:szCs w:val="20"/>
        </w:rPr>
        <w:t xml:space="preserve">. Za </w:t>
      </w:r>
      <w:r w:rsidRPr="00AA098E">
        <w:rPr>
          <w:rFonts w:ascii="Trebuchet MS" w:hAnsi="Trebuchet MS" w:cs="Tahoma"/>
          <w:color w:val="000000"/>
          <w:sz w:val="20"/>
          <w:szCs w:val="20"/>
          <w:lang w:bidi="pl-PL"/>
        </w:rPr>
        <w:t>d</w:t>
      </w:r>
      <w:r w:rsidR="00BF1947" w:rsidRPr="00AA098E">
        <w:rPr>
          <w:rFonts w:ascii="Trebuchet MS" w:hAnsi="Trebuchet MS" w:cs="Tahoma"/>
          <w:color w:val="000000"/>
          <w:sz w:val="20"/>
          <w:szCs w:val="20"/>
          <w:lang w:bidi="pl-PL"/>
        </w:rPr>
        <w:t>odatkow</w:t>
      </w:r>
      <w:r w:rsidRPr="00AA098E">
        <w:rPr>
          <w:rFonts w:ascii="Trebuchet MS" w:hAnsi="Trebuchet MS" w:cs="Tahoma"/>
          <w:color w:val="000000"/>
          <w:sz w:val="20"/>
          <w:szCs w:val="20"/>
          <w:lang w:bidi="pl-PL"/>
        </w:rPr>
        <w:t>e</w:t>
      </w:r>
      <w:r w:rsidR="00BF1947" w:rsidRPr="00AA098E">
        <w:rPr>
          <w:rFonts w:ascii="Trebuchet MS" w:hAnsi="Trebuchet MS" w:cs="Tahoma"/>
          <w:color w:val="000000"/>
          <w:sz w:val="20"/>
          <w:szCs w:val="20"/>
          <w:lang w:bidi="pl-PL"/>
        </w:rPr>
        <w:t xml:space="preserve"> prac</w:t>
      </w:r>
      <w:r w:rsidRPr="00AA098E">
        <w:rPr>
          <w:rFonts w:ascii="Trebuchet MS" w:hAnsi="Trebuchet MS" w:cs="Tahoma"/>
          <w:color w:val="000000"/>
          <w:sz w:val="20"/>
          <w:szCs w:val="20"/>
          <w:lang w:bidi="pl-PL"/>
        </w:rPr>
        <w:t>e</w:t>
      </w:r>
      <w:r w:rsidR="00BF1947" w:rsidRPr="00AA098E">
        <w:rPr>
          <w:rFonts w:ascii="Trebuchet MS" w:hAnsi="Trebuchet MS" w:cs="Tahoma"/>
          <w:color w:val="000000"/>
          <w:sz w:val="20"/>
          <w:szCs w:val="20"/>
          <w:lang w:bidi="pl-PL"/>
        </w:rPr>
        <w:t xml:space="preserve"> projektow</w:t>
      </w:r>
      <w:r w:rsidRPr="00AA098E">
        <w:rPr>
          <w:rFonts w:ascii="Trebuchet MS" w:hAnsi="Trebuchet MS" w:cs="Tahoma"/>
          <w:color w:val="000000"/>
          <w:sz w:val="20"/>
          <w:szCs w:val="20"/>
          <w:lang w:bidi="pl-PL"/>
        </w:rPr>
        <w:t>e</w:t>
      </w:r>
      <w:r w:rsidR="00AA098E" w:rsidRPr="00AA098E">
        <w:rPr>
          <w:rFonts w:ascii="Trebuchet MS" w:hAnsi="Trebuchet MS" w:cs="Tahoma"/>
          <w:color w:val="000000"/>
          <w:sz w:val="20"/>
          <w:szCs w:val="20"/>
          <w:lang w:bidi="pl-PL"/>
        </w:rPr>
        <w:t xml:space="preserve"> </w:t>
      </w:r>
      <w:r w:rsidRPr="00AA098E">
        <w:rPr>
          <w:rFonts w:ascii="Trebuchet MS" w:hAnsi="Trebuchet MS" w:cs="Tahoma"/>
          <w:color w:val="000000"/>
          <w:sz w:val="20"/>
          <w:szCs w:val="20"/>
          <w:lang w:bidi="pl-PL"/>
        </w:rPr>
        <w:t xml:space="preserve">uznawane </w:t>
      </w:r>
      <w:r w:rsidR="00BF1947" w:rsidRPr="00AA098E">
        <w:rPr>
          <w:rFonts w:ascii="Trebuchet MS" w:hAnsi="Trebuchet MS" w:cs="Tahoma"/>
          <w:color w:val="000000"/>
          <w:sz w:val="20"/>
          <w:szCs w:val="20"/>
          <w:lang w:bidi="pl-PL"/>
        </w:rPr>
        <w:t>będą wyłącznie prace</w:t>
      </w:r>
      <w:r w:rsidR="0048517A" w:rsidRPr="00AA098E">
        <w:rPr>
          <w:rFonts w:ascii="Trebuchet MS" w:hAnsi="Trebuchet MS" w:cs="Tahoma"/>
          <w:color w:val="000000"/>
          <w:sz w:val="20"/>
          <w:szCs w:val="20"/>
          <w:lang w:bidi="pl-PL"/>
        </w:rPr>
        <w:t xml:space="preserve"> wykraczające poza zakres Przedmiotu </w:t>
      </w:r>
      <w:r w:rsidR="000E1AD5" w:rsidRPr="00AA098E">
        <w:rPr>
          <w:rFonts w:ascii="Trebuchet MS" w:hAnsi="Trebuchet MS" w:cs="Tahoma"/>
          <w:color w:val="000000"/>
          <w:sz w:val="20"/>
          <w:szCs w:val="20"/>
          <w:lang w:bidi="pl-PL"/>
        </w:rPr>
        <w:t>U</w:t>
      </w:r>
      <w:r w:rsidR="0048517A" w:rsidRPr="00AA098E">
        <w:rPr>
          <w:rFonts w:ascii="Trebuchet MS" w:hAnsi="Trebuchet MS" w:cs="Tahoma"/>
          <w:color w:val="000000"/>
          <w:sz w:val="20"/>
          <w:szCs w:val="20"/>
          <w:lang w:bidi="pl-PL"/>
        </w:rPr>
        <w:t>mowy</w:t>
      </w:r>
      <w:r w:rsidR="00BF1947" w:rsidRPr="00AA098E">
        <w:rPr>
          <w:rFonts w:ascii="Trebuchet MS" w:hAnsi="Trebuchet MS" w:cs="Tahoma"/>
          <w:color w:val="000000"/>
          <w:sz w:val="20"/>
          <w:szCs w:val="20"/>
          <w:lang w:bidi="pl-PL"/>
        </w:rPr>
        <w:t xml:space="preserve">, o których wykonanie </w:t>
      </w:r>
      <w:r w:rsidR="0048517A" w:rsidRPr="00AA098E">
        <w:rPr>
          <w:rFonts w:ascii="Trebuchet MS" w:hAnsi="Trebuchet MS" w:cs="Tahoma"/>
          <w:color w:val="000000"/>
          <w:sz w:val="20"/>
          <w:szCs w:val="20"/>
          <w:lang w:bidi="pl-PL"/>
        </w:rPr>
        <w:t xml:space="preserve">Zamawiający </w:t>
      </w:r>
      <w:r w:rsidR="00BF1947" w:rsidRPr="00AA098E">
        <w:rPr>
          <w:rFonts w:ascii="Trebuchet MS" w:hAnsi="Trebuchet MS" w:cs="Tahoma"/>
          <w:color w:val="000000"/>
          <w:sz w:val="20"/>
          <w:szCs w:val="20"/>
          <w:lang w:bidi="pl-PL"/>
        </w:rPr>
        <w:t xml:space="preserve">wystąpi </w:t>
      </w:r>
      <w:r w:rsidR="0048517A" w:rsidRPr="00AA098E">
        <w:rPr>
          <w:rFonts w:ascii="Trebuchet MS" w:hAnsi="Trebuchet MS" w:cs="Tahoma"/>
          <w:color w:val="000000"/>
          <w:sz w:val="20"/>
          <w:szCs w:val="20"/>
          <w:lang w:bidi="pl-PL"/>
        </w:rPr>
        <w:t>do Wykonawcy</w:t>
      </w:r>
      <w:r w:rsidR="00AA098E" w:rsidRPr="00AA098E">
        <w:rPr>
          <w:rFonts w:ascii="Trebuchet MS" w:hAnsi="Trebuchet MS" w:cs="Tahoma"/>
          <w:color w:val="000000"/>
          <w:sz w:val="20"/>
          <w:szCs w:val="20"/>
          <w:lang w:bidi="pl-PL"/>
        </w:rPr>
        <w:t>. D</w:t>
      </w:r>
      <w:r w:rsidRPr="00AA098E">
        <w:rPr>
          <w:rFonts w:ascii="Trebuchet MS" w:hAnsi="Trebuchet MS" w:cs="Tahoma"/>
          <w:color w:val="000000"/>
          <w:sz w:val="20"/>
          <w:szCs w:val="20"/>
          <w:lang w:bidi="pl-PL"/>
        </w:rPr>
        <w:t>odatkowe prace projektowe</w:t>
      </w:r>
      <w:r w:rsidR="0048517A" w:rsidRPr="00AA098E">
        <w:rPr>
          <w:rFonts w:ascii="Trebuchet MS" w:hAnsi="Trebuchet MS" w:cs="Tahoma"/>
          <w:color w:val="000000"/>
          <w:sz w:val="20"/>
          <w:szCs w:val="20"/>
          <w:lang w:bidi="pl-PL"/>
        </w:rPr>
        <w:t xml:space="preserve"> wykonane zostaną </w:t>
      </w:r>
      <w:r w:rsidR="00BF1947" w:rsidRPr="00AA098E">
        <w:rPr>
          <w:rFonts w:ascii="Trebuchet MS" w:hAnsi="Trebuchet MS" w:cs="Tahoma"/>
          <w:color w:val="000000"/>
          <w:sz w:val="20"/>
          <w:szCs w:val="20"/>
          <w:lang w:bidi="pl-PL"/>
        </w:rPr>
        <w:t>za zgodą obu Stron na podstawie zlecenia określającego ich zakres, cenę, termin wykonania oraz inne uwarunkowania.</w:t>
      </w:r>
    </w:p>
    <w:p w14:paraId="0DF92585" w14:textId="1DF408AD" w:rsidR="002D6DA0" w:rsidRPr="00AA098E" w:rsidRDefault="00BF1947" w:rsidP="00347486">
      <w:pPr>
        <w:pStyle w:val="Bodytext22"/>
        <w:numPr>
          <w:ilvl w:val="0"/>
          <w:numId w:val="28"/>
        </w:numPr>
        <w:spacing w:before="0" w:after="0" w:line="276" w:lineRule="auto"/>
        <w:ind w:left="425" w:hanging="425"/>
        <w:rPr>
          <w:rFonts w:ascii="Trebuchet MS" w:hAnsi="Trebuchet MS" w:cs="Tahoma"/>
          <w:sz w:val="20"/>
          <w:szCs w:val="20"/>
        </w:rPr>
      </w:pPr>
      <w:r w:rsidRPr="00AA098E">
        <w:rPr>
          <w:rFonts w:ascii="Trebuchet MS" w:hAnsi="Trebuchet MS" w:cs="Tahoma"/>
          <w:color w:val="000000"/>
          <w:sz w:val="20"/>
          <w:szCs w:val="20"/>
          <w:lang w:bidi="pl-PL"/>
        </w:rPr>
        <w:t xml:space="preserve">W przypadku </w:t>
      </w:r>
      <w:r w:rsidR="00D36E50" w:rsidRPr="00AA098E">
        <w:rPr>
          <w:rFonts w:ascii="Trebuchet MS" w:hAnsi="Trebuchet MS" w:cs="Tahoma"/>
          <w:color w:val="000000"/>
          <w:sz w:val="20"/>
          <w:szCs w:val="20"/>
          <w:lang w:bidi="pl-PL"/>
        </w:rPr>
        <w:t>zlecenia dodatkowych prac projektowych</w:t>
      </w:r>
      <w:r w:rsidRPr="00AA098E">
        <w:rPr>
          <w:rFonts w:ascii="Trebuchet MS" w:hAnsi="Trebuchet MS" w:cs="Tahoma"/>
          <w:color w:val="000000"/>
          <w:sz w:val="20"/>
          <w:szCs w:val="20"/>
          <w:lang w:bidi="pl-PL"/>
        </w:rPr>
        <w:t xml:space="preserve"> wynagrodzenie dodatkowe dla Wykonawcy ustalone będzie na podstawie wyceny prac projektowych, sporządzonej przez Wykonawcę w</w:t>
      </w:r>
      <w:r w:rsidR="008E0B05" w:rsidRPr="00AA098E">
        <w:rPr>
          <w:rFonts w:ascii="Trebuchet MS" w:hAnsi="Trebuchet MS" w:cs="Tahoma"/>
          <w:color w:val="000000"/>
          <w:sz w:val="20"/>
          <w:szCs w:val="20"/>
          <w:lang w:bidi="pl-PL"/>
        </w:rPr>
        <w:t> </w:t>
      </w:r>
      <w:r w:rsidRPr="00AA098E">
        <w:rPr>
          <w:rFonts w:ascii="Trebuchet MS" w:hAnsi="Trebuchet MS" w:cs="Tahoma"/>
          <w:color w:val="000000"/>
          <w:sz w:val="20"/>
          <w:szCs w:val="20"/>
          <w:lang w:bidi="pl-PL"/>
        </w:rPr>
        <w:t>oparciu o „Środowiskowe zasady wycen prac projektowych" wydane przez Izbę Projektowania Budowlanego</w:t>
      </w:r>
      <w:r w:rsidR="00AA098E" w:rsidRPr="00AA098E">
        <w:rPr>
          <w:rFonts w:ascii="Trebuchet MS" w:hAnsi="Trebuchet MS" w:cs="Tahoma"/>
          <w:color w:val="000000"/>
          <w:sz w:val="20"/>
          <w:szCs w:val="20"/>
          <w:lang w:bidi="pl-PL"/>
        </w:rPr>
        <w:t>,</w:t>
      </w:r>
      <w:r w:rsidRPr="00AA098E">
        <w:rPr>
          <w:rFonts w:ascii="Trebuchet MS" w:hAnsi="Trebuchet MS" w:cs="Tahoma"/>
          <w:color w:val="000000"/>
          <w:sz w:val="20"/>
          <w:szCs w:val="20"/>
          <w:lang w:bidi="pl-PL"/>
        </w:rPr>
        <w:t xml:space="preserve"> przy zastosowaniu stawki za umowną jednostkę nakładu pracy obowiązującej w</w:t>
      </w:r>
      <w:r w:rsidR="00FB4C1A" w:rsidRPr="00AA098E">
        <w:rPr>
          <w:rFonts w:ascii="Trebuchet MS" w:hAnsi="Trebuchet MS" w:cs="Tahoma"/>
          <w:color w:val="000000"/>
          <w:sz w:val="20"/>
          <w:szCs w:val="20"/>
          <w:lang w:bidi="pl-PL"/>
        </w:rPr>
        <w:t> </w:t>
      </w:r>
      <w:r w:rsidRPr="00AA098E">
        <w:rPr>
          <w:rFonts w:ascii="Trebuchet MS" w:hAnsi="Trebuchet MS" w:cs="Tahoma"/>
          <w:color w:val="000000"/>
          <w:sz w:val="20"/>
          <w:szCs w:val="20"/>
          <w:lang w:bidi="pl-PL"/>
        </w:rPr>
        <w:t>202</w:t>
      </w:r>
      <w:r w:rsidR="00F21386" w:rsidRPr="00AA098E">
        <w:rPr>
          <w:rFonts w:ascii="Trebuchet MS" w:hAnsi="Trebuchet MS" w:cs="Tahoma"/>
          <w:color w:val="000000"/>
          <w:sz w:val="20"/>
          <w:szCs w:val="20"/>
          <w:lang w:bidi="pl-PL"/>
        </w:rPr>
        <w:t>5</w:t>
      </w:r>
      <w:r w:rsidR="00FB4C1A" w:rsidRPr="00AA098E">
        <w:rPr>
          <w:rFonts w:ascii="Trebuchet MS" w:hAnsi="Trebuchet MS" w:cs="Tahoma"/>
          <w:color w:val="000000"/>
          <w:sz w:val="20"/>
          <w:szCs w:val="20"/>
          <w:lang w:bidi="pl-PL"/>
        </w:rPr>
        <w:t> </w:t>
      </w:r>
      <w:r w:rsidRPr="00AA098E">
        <w:rPr>
          <w:rFonts w:ascii="Trebuchet MS" w:hAnsi="Trebuchet MS" w:cs="Tahoma"/>
          <w:color w:val="000000"/>
          <w:sz w:val="20"/>
          <w:szCs w:val="20"/>
          <w:lang w:bidi="pl-PL"/>
        </w:rPr>
        <w:t xml:space="preserve">r., niezmiennej w czasie trwania </w:t>
      </w:r>
      <w:r w:rsidR="00AA098E" w:rsidRPr="00AA098E">
        <w:rPr>
          <w:rFonts w:ascii="Trebuchet MS" w:hAnsi="Trebuchet MS" w:cs="Tahoma"/>
          <w:color w:val="000000"/>
          <w:sz w:val="20"/>
          <w:szCs w:val="20"/>
          <w:lang w:bidi="pl-PL"/>
        </w:rPr>
        <w:t>U</w:t>
      </w:r>
      <w:r w:rsidRPr="00AA098E">
        <w:rPr>
          <w:rFonts w:ascii="Trebuchet MS" w:hAnsi="Trebuchet MS" w:cs="Tahoma"/>
          <w:color w:val="000000"/>
          <w:sz w:val="20"/>
          <w:szCs w:val="20"/>
          <w:lang w:bidi="pl-PL"/>
        </w:rPr>
        <w:t>mowy. Wycena podlega zatwierdzeniu przez Zamawiającego.</w:t>
      </w:r>
    </w:p>
    <w:p w14:paraId="6E31C624" w14:textId="55CB9D6A" w:rsidR="0050274A" w:rsidRPr="00AA098E" w:rsidRDefault="0050274A" w:rsidP="005E6F34">
      <w:pPr>
        <w:spacing w:before="240" w:line="276" w:lineRule="auto"/>
        <w:contextualSpacing/>
        <w:jc w:val="center"/>
        <w:rPr>
          <w:rFonts w:ascii="Trebuchet MS" w:hAnsi="Trebuchet MS" w:cs="Tahoma"/>
          <w:b/>
          <w:bCs/>
          <w:spacing w:val="-2"/>
        </w:rPr>
      </w:pPr>
      <w:r w:rsidRPr="00AA098E">
        <w:rPr>
          <w:rFonts w:ascii="Trebuchet MS" w:hAnsi="Trebuchet MS" w:cs="Tahoma"/>
          <w:b/>
          <w:bCs/>
          <w:spacing w:val="-2"/>
        </w:rPr>
        <w:t>§ 1</w:t>
      </w:r>
      <w:r w:rsidR="008F7569">
        <w:rPr>
          <w:rFonts w:ascii="Trebuchet MS" w:hAnsi="Trebuchet MS" w:cs="Tahoma"/>
          <w:b/>
          <w:bCs/>
          <w:spacing w:val="-2"/>
        </w:rPr>
        <w:t>9</w:t>
      </w:r>
    </w:p>
    <w:p w14:paraId="068B4AF8" w14:textId="58AAD733" w:rsidR="0050274A" w:rsidRPr="00AA098E" w:rsidRDefault="00B71328" w:rsidP="00296F0E">
      <w:pPr>
        <w:spacing w:after="120" w:line="276" w:lineRule="auto"/>
        <w:contextualSpacing/>
        <w:jc w:val="center"/>
        <w:rPr>
          <w:rFonts w:ascii="Trebuchet MS" w:hAnsi="Trebuchet MS" w:cs="Tahoma"/>
          <w:b/>
          <w:bCs/>
          <w:spacing w:val="-2"/>
        </w:rPr>
      </w:pPr>
      <w:r w:rsidRPr="00AA098E">
        <w:rPr>
          <w:rFonts w:ascii="Trebuchet MS" w:hAnsi="Trebuchet MS" w:cs="Tahoma"/>
          <w:b/>
          <w:bCs/>
          <w:spacing w:val="-2"/>
        </w:rPr>
        <w:t>Waloryzacja i indeksacja</w:t>
      </w:r>
    </w:p>
    <w:p w14:paraId="0FE52E8B" w14:textId="71A39F5E" w:rsidR="0050274A" w:rsidRPr="00AA098E" w:rsidRDefault="0050274A" w:rsidP="00347486">
      <w:pPr>
        <w:pStyle w:val="Akapitzlist"/>
        <w:numPr>
          <w:ilvl w:val="1"/>
          <w:numId w:val="41"/>
        </w:numPr>
        <w:tabs>
          <w:tab w:val="left" w:pos="426"/>
        </w:tabs>
        <w:autoSpaceDE w:val="0"/>
        <w:spacing w:before="0" w:after="0"/>
        <w:ind w:left="426" w:hanging="426"/>
        <w:contextualSpacing w:val="0"/>
        <w:jc w:val="both"/>
        <w:rPr>
          <w:rFonts w:ascii="Trebuchet MS" w:hAnsi="Trebuchet MS" w:cs="Tahoma"/>
          <w:sz w:val="20"/>
          <w:szCs w:val="20"/>
        </w:rPr>
      </w:pPr>
      <w:r w:rsidRPr="00AA098E">
        <w:rPr>
          <w:rFonts w:ascii="Trebuchet MS" w:hAnsi="Trebuchet MS" w:cs="Tahoma"/>
          <w:sz w:val="20"/>
          <w:szCs w:val="20"/>
        </w:rPr>
        <w:t xml:space="preserve">Zamawiający przewiduje możliwość zmiany wysokości </w:t>
      </w:r>
      <w:r w:rsidR="00AA098E" w:rsidRPr="00AA098E">
        <w:rPr>
          <w:rFonts w:ascii="Trebuchet MS" w:hAnsi="Trebuchet MS" w:cs="Tahoma"/>
          <w:sz w:val="20"/>
          <w:szCs w:val="20"/>
        </w:rPr>
        <w:t>w</w:t>
      </w:r>
      <w:r w:rsidR="00B71328" w:rsidRPr="00AA098E">
        <w:rPr>
          <w:rFonts w:ascii="Trebuchet MS" w:hAnsi="Trebuchet MS" w:cs="Tahoma"/>
          <w:sz w:val="20"/>
          <w:szCs w:val="20"/>
        </w:rPr>
        <w:t>ynagrodzenia Wykonawcy określonego w</w:t>
      </w:r>
      <w:r w:rsidR="006D4346" w:rsidRPr="00AA098E">
        <w:rPr>
          <w:rFonts w:ascii="Trebuchet MS" w:hAnsi="Trebuchet MS" w:cs="Tahoma"/>
          <w:sz w:val="20"/>
          <w:szCs w:val="20"/>
        </w:rPr>
        <w:t> </w:t>
      </w:r>
      <w:r w:rsidR="00B71328" w:rsidRPr="00AA098E">
        <w:rPr>
          <w:rFonts w:ascii="Trebuchet MS" w:hAnsi="Trebuchet MS" w:cs="Tahoma"/>
          <w:sz w:val="20"/>
          <w:szCs w:val="20"/>
        </w:rPr>
        <w:t>§ 2 ust. 1 i 2 Umowy</w:t>
      </w:r>
      <w:r w:rsidRPr="00AA098E">
        <w:rPr>
          <w:rFonts w:ascii="Trebuchet MS" w:hAnsi="Trebuchet MS" w:cs="Tahoma"/>
          <w:sz w:val="20"/>
          <w:szCs w:val="20"/>
        </w:rPr>
        <w:t xml:space="preserve"> w przypadku zmiany kosztów związanych z realizacją zamówienia, wynikających ze zmiany: </w:t>
      </w:r>
    </w:p>
    <w:p w14:paraId="6637557F" w14:textId="4A5011A3" w:rsidR="0050274A" w:rsidRPr="00AA098E" w:rsidRDefault="0050274A" w:rsidP="00347486">
      <w:pPr>
        <w:numPr>
          <w:ilvl w:val="0"/>
          <w:numId w:val="39"/>
        </w:numPr>
        <w:spacing w:line="276" w:lineRule="auto"/>
        <w:ind w:left="709" w:hanging="284"/>
        <w:jc w:val="both"/>
        <w:rPr>
          <w:rFonts w:ascii="Trebuchet MS" w:hAnsi="Trebuchet MS" w:cs="Tahoma"/>
        </w:rPr>
      </w:pPr>
      <w:r w:rsidRPr="00AA098E">
        <w:rPr>
          <w:rFonts w:ascii="Trebuchet MS" w:hAnsi="Trebuchet MS" w:cs="Tahoma"/>
        </w:rPr>
        <w:t>stawki podatku od towarów i usług oraz podatku akcyzowego</w:t>
      </w:r>
      <w:r w:rsidR="00CC7695" w:rsidRPr="00AA098E">
        <w:rPr>
          <w:rFonts w:ascii="Trebuchet MS" w:hAnsi="Trebuchet MS" w:cs="Tahoma"/>
        </w:rPr>
        <w:t>;</w:t>
      </w:r>
    </w:p>
    <w:p w14:paraId="73D7E285" w14:textId="7CC18762" w:rsidR="0050274A" w:rsidRPr="00AA098E" w:rsidRDefault="0050274A" w:rsidP="00347486">
      <w:pPr>
        <w:numPr>
          <w:ilvl w:val="0"/>
          <w:numId w:val="39"/>
        </w:numPr>
        <w:spacing w:line="276" w:lineRule="auto"/>
        <w:ind w:left="709" w:hanging="284"/>
        <w:jc w:val="both"/>
        <w:rPr>
          <w:rFonts w:ascii="Trebuchet MS" w:hAnsi="Trebuchet MS" w:cs="Tahoma"/>
        </w:rPr>
      </w:pPr>
      <w:r w:rsidRPr="00AA098E">
        <w:rPr>
          <w:rFonts w:ascii="Trebuchet MS" w:hAnsi="Trebuchet MS" w:cs="Tahoma"/>
        </w:rPr>
        <w:t>wysokości minimalnego wynagrodzenia za pracę albo wysokości minimalnej stawki godzinowej, ustalonych na podstawie ustawy z dnia 10 października 2002 r. o minimalnym wynagrodzeniu za pracę</w:t>
      </w:r>
      <w:r w:rsidR="00CC7695" w:rsidRPr="00AA098E">
        <w:rPr>
          <w:rFonts w:ascii="Trebuchet MS" w:hAnsi="Trebuchet MS" w:cs="Tahoma"/>
        </w:rPr>
        <w:t>;</w:t>
      </w:r>
    </w:p>
    <w:p w14:paraId="3C19EC0C" w14:textId="2773AD65" w:rsidR="0050274A" w:rsidRPr="00AA098E" w:rsidRDefault="0050274A" w:rsidP="00347486">
      <w:pPr>
        <w:numPr>
          <w:ilvl w:val="0"/>
          <w:numId w:val="39"/>
        </w:numPr>
        <w:spacing w:line="276" w:lineRule="auto"/>
        <w:ind w:left="709" w:hanging="284"/>
        <w:jc w:val="both"/>
        <w:rPr>
          <w:rFonts w:ascii="Trebuchet MS" w:hAnsi="Trebuchet MS" w:cs="Tahoma"/>
        </w:rPr>
      </w:pPr>
      <w:r w:rsidRPr="00AA098E">
        <w:rPr>
          <w:rFonts w:ascii="Trebuchet MS" w:hAnsi="Trebuchet MS" w:cs="Tahoma"/>
        </w:rPr>
        <w:t>zasad podlegania ubezpieczeniom społecznym lub ubezpieczeniu zdrowotnemu lub wysokości stawki składki na ubezpieczenia społeczne lub ubezpieczenie zdrowotne</w:t>
      </w:r>
      <w:r w:rsidR="00CC7695" w:rsidRPr="00AA098E">
        <w:rPr>
          <w:rFonts w:ascii="Trebuchet MS" w:hAnsi="Trebuchet MS" w:cs="Tahoma"/>
        </w:rPr>
        <w:t>;</w:t>
      </w:r>
    </w:p>
    <w:p w14:paraId="49815935" w14:textId="4E84117A" w:rsidR="0050274A" w:rsidRPr="00AA098E" w:rsidRDefault="0050274A" w:rsidP="00347486">
      <w:pPr>
        <w:numPr>
          <w:ilvl w:val="0"/>
          <w:numId w:val="39"/>
        </w:numPr>
        <w:spacing w:line="276" w:lineRule="auto"/>
        <w:ind w:left="709" w:hanging="284"/>
        <w:jc w:val="both"/>
        <w:rPr>
          <w:rFonts w:ascii="Trebuchet MS" w:hAnsi="Trebuchet MS" w:cs="Tahoma"/>
        </w:rPr>
      </w:pPr>
      <w:r w:rsidRPr="00AA098E">
        <w:rPr>
          <w:rFonts w:ascii="Trebuchet MS" w:hAnsi="Trebuchet MS" w:cs="Tahoma"/>
        </w:rPr>
        <w:t xml:space="preserve">zasad gromadzenia i wysokości wpłat do pracowniczych planów kapitałowych, o których mowa </w:t>
      </w:r>
      <w:r w:rsidRPr="00AA098E">
        <w:rPr>
          <w:rFonts w:ascii="Trebuchet MS" w:hAnsi="Trebuchet MS" w:cs="Tahoma"/>
        </w:rPr>
        <w:br/>
        <w:t>w ustawie z dnia 4 października 2018 r. o pracowniczych planach kapitałowych (Dz.U. z 20</w:t>
      </w:r>
      <w:r w:rsidR="006C6FE7">
        <w:rPr>
          <w:rFonts w:ascii="Trebuchet MS" w:hAnsi="Trebuchet MS" w:cs="Tahoma"/>
        </w:rPr>
        <w:t>24</w:t>
      </w:r>
      <w:r w:rsidRPr="00AA098E">
        <w:rPr>
          <w:rFonts w:ascii="Trebuchet MS" w:hAnsi="Trebuchet MS" w:cs="Tahoma"/>
        </w:rPr>
        <w:t xml:space="preserve"> r. poz.</w:t>
      </w:r>
      <w:r w:rsidR="006C6FE7">
        <w:rPr>
          <w:rFonts w:ascii="Trebuchet MS" w:hAnsi="Trebuchet MS" w:cs="Tahoma"/>
        </w:rPr>
        <w:t xml:space="preserve"> 427</w:t>
      </w:r>
      <w:r w:rsidRPr="00AA098E">
        <w:rPr>
          <w:rFonts w:ascii="Trebuchet MS" w:hAnsi="Trebuchet MS" w:cs="Tahoma"/>
        </w:rPr>
        <w:t xml:space="preserve"> ze zm</w:t>
      </w:r>
      <w:r w:rsidR="00CC7695" w:rsidRPr="00AA098E">
        <w:rPr>
          <w:rFonts w:ascii="Trebuchet MS" w:hAnsi="Trebuchet MS" w:cs="Tahoma"/>
        </w:rPr>
        <w:t>.);</w:t>
      </w:r>
    </w:p>
    <w:p w14:paraId="02481FB9" w14:textId="77777777" w:rsidR="0050274A" w:rsidRPr="00AA098E" w:rsidRDefault="0050274A" w:rsidP="00347486">
      <w:pPr>
        <w:spacing w:line="276" w:lineRule="auto"/>
        <w:ind w:left="426"/>
        <w:jc w:val="both"/>
        <w:rPr>
          <w:rFonts w:ascii="Trebuchet MS" w:hAnsi="Trebuchet MS" w:cs="Tahoma"/>
        </w:rPr>
      </w:pPr>
      <w:r w:rsidRPr="00AA098E">
        <w:rPr>
          <w:rFonts w:ascii="Arial" w:hAnsi="Arial" w:cs="Arial"/>
        </w:rPr>
        <w:t>‒</w:t>
      </w:r>
      <w:r w:rsidRPr="00AA098E">
        <w:rPr>
          <w:rFonts w:ascii="Trebuchet MS" w:hAnsi="Trebuchet MS" w:cs="Tahoma"/>
        </w:rPr>
        <w:t xml:space="preserve"> je</w:t>
      </w:r>
      <w:r w:rsidRPr="00AA098E">
        <w:rPr>
          <w:rFonts w:ascii="Trebuchet MS" w:hAnsi="Trebuchet MS" w:cs="Trebuchet MS"/>
        </w:rPr>
        <w:t>ż</w:t>
      </w:r>
      <w:r w:rsidRPr="00AA098E">
        <w:rPr>
          <w:rFonts w:ascii="Trebuchet MS" w:hAnsi="Trebuchet MS" w:cs="Tahoma"/>
        </w:rPr>
        <w:t>eli zmiany te b</w:t>
      </w:r>
      <w:r w:rsidRPr="00AA098E">
        <w:rPr>
          <w:rFonts w:ascii="Trebuchet MS" w:hAnsi="Trebuchet MS" w:cs="Trebuchet MS"/>
        </w:rPr>
        <w:t>ę</w:t>
      </w:r>
      <w:r w:rsidRPr="00AA098E">
        <w:rPr>
          <w:rFonts w:ascii="Trebuchet MS" w:hAnsi="Trebuchet MS" w:cs="Tahoma"/>
        </w:rPr>
        <w:t>d</w:t>
      </w:r>
      <w:r w:rsidRPr="00AA098E">
        <w:rPr>
          <w:rFonts w:ascii="Trebuchet MS" w:hAnsi="Trebuchet MS" w:cs="Trebuchet MS"/>
        </w:rPr>
        <w:t>ą</w:t>
      </w:r>
      <w:r w:rsidRPr="00AA098E">
        <w:rPr>
          <w:rFonts w:ascii="Trebuchet MS" w:hAnsi="Trebuchet MS" w:cs="Tahoma"/>
        </w:rPr>
        <w:t xml:space="preserve"> mia</w:t>
      </w:r>
      <w:r w:rsidRPr="00AA098E">
        <w:rPr>
          <w:rFonts w:ascii="Trebuchet MS" w:hAnsi="Trebuchet MS" w:cs="Trebuchet MS"/>
        </w:rPr>
        <w:t>ł</w:t>
      </w:r>
      <w:r w:rsidRPr="00AA098E">
        <w:rPr>
          <w:rFonts w:ascii="Trebuchet MS" w:hAnsi="Trebuchet MS" w:cs="Tahoma"/>
        </w:rPr>
        <w:t>y wp</w:t>
      </w:r>
      <w:r w:rsidRPr="00AA098E">
        <w:rPr>
          <w:rFonts w:ascii="Trebuchet MS" w:hAnsi="Trebuchet MS" w:cs="Trebuchet MS"/>
        </w:rPr>
        <w:t>ł</w:t>
      </w:r>
      <w:r w:rsidRPr="00AA098E">
        <w:rPr>
          <w:rFonts w:ascii="Trebuchet MS" w:hAnsi="Trebuchet MS" w:cs="Tahoma"/>
        </w:rPr>
        <w:t>yw na koszty wykonania zam</w:t>
      </w:r>
      <w:r w:rsidRPr="00AA098E">
        <w:rPr>
          <w:rFonts w:ascii="Trebuchet MS" w:hAnsi="Trebuchet MS" w:cs="Trebuchet MS"/>
        </w:rPr>
        <w:t>ó</w:t>
      </w:r>
      <w:r w:rsidRPr="00AA098E">
        <w:rPr>
          <w:rFonts w:ascii="Trebuchet MS" w:hAnsi="Trebuchet MS" w:cs="Tahoma"/>
        </w:rPr>
        <w:t>wienia przez Wykonawc</w:t>
      </w:r>
      <w:r w:rsidRPr="00AA098E">
        <w:rPr>
          <w:rFonts w:ascii="Trebuchet MS" w:hAnsi="Trebuchet MS" w:cs="Trebuchet MS"/>
        </w:rPr>
        <w:t>ę</w:t>
      </w:r>
      <w:r w:rsidRPr="00AA098E">
        <w:rPr>
          <w:rFonts w:ascii="Trebuchet MS" w:hAnsi="Trebuchet MS" w:cs="Tahoma"/>
        </w:rPr>
        <w:t>.</w:t>
      </w:r>
    </w:p>
    <w:p w14:paraId="23F5AB0A" w14:textId="08CE090B" w:rsidR="0050274A" w:rsidRPr="00E3056C" w:rsidRDefault="0050274A" w:rsidP="00347486">
      <w:pPr>
        <w:pStyle w:val="Akapitzlist"/>
        <w:numPr>
          <w:ilvl w:val="1"/>
          <w:numId w:val="41"/>
        </w:numPr>
        <w:tabs>
          <w:tab w:val="left" w:pos="426"/>
        </w:tabs>
        <w:autoSpaceDE w:val="0"/>
        <w:spacing w:before="0" w:after="0"/>
        <w:contextualSpacing w:val="0"/>
        <w:jc w:val="both"/>
        <w:rPr>
          <w:rFonts w:ascii="Trebuchet MS" w:hAnsi="Trebuchet MS" w:cs="Tahoma"/>
          <w:sz w:val="20"/>
          <w:szCs w:val="20"/>
        </w:rPr>
      </w:pPr>
      <w:r w:rsidRPr="00E3056C">
        <w:rPr>
          <w:rFonts w:ascii="Trebuchet MS" w:hAnsi="Trebuchet MS" w:cs="Tahoma"/>
          <w:sz w:val="20"/>
          <w:szCs w:val="20"/>
        </w:rPr>
        <w:t>Zmiana wysokości wynagrodzenia należ</w:t>
      </w:r>
      <w:r w:rsidR="00E3056C" w:rsidRPr="00E3056C">
        <w:rPr>
          <w:rFonts w:ascii="Trebuchet MS" w:hAnsi="Trebuchet MS" w:cs="Tahoma"/>
          <w:sz w:val="20"/>
          <w:szCs w:val="20"/>
        </w:rPr>
        <w:t>n</w:t>
      </w:r>
      <w:r w:rsidRPr="00E3056C">
        <w:rPr>
          <w:rFonts w:ascii="Trebuchet MS" w:hAnsi="Trebuchet MS" w:cs="Tahoma"/>
          <w:sz w:val="20"/>
          <w:szCs w:val="20"/>
        </w:rPr>
        <w:t xml:space="preserve">ego Wykonawcy w przypadku zaistnienia przesłanki, której mowa w ust. </w:t>
      </w:r>
      <w:r w:rsidR="007D6C12" w:rsidRPr="00E3056C">
        <w:rPr>
          <w:rFonts w:ascii="Trebuchet MS" w:hAnsi="Trebuchet MS" w:cs="Tahoma"/>
          <w:sz w:val="20"/>
          <w:szCs w:val="20"/>
        </w:rPr>
        <w:t>1</w:t>
      </w:r>
      <w:r w:rsidRPr="00E3056C">
        <w:rPr>
          <w:rFonts w:ascii="Trebuchet MS" w:hAnsi="Trebuchet MS" w:cs="Tahoma"/>
          <w:sz w:val="20"/>
          <w:szCs w:val="20"/>
        </w:rPr>
        <w:t xml:space="preserve"> pkt 1</w:t>
      </w:r>
      <w:r w:rsidR="00E3056C" w:rsidRPr="00E3056C">
        <w:rPr>
          <w:rFonts w:ascii="Trebuchet MS" w:hAnsi="Trebuchet MS" w:cs="Tahoma"/>
          <w:sz w:val="20"/>
          <w:szCs w:val="20"/>
        </w:rPr>
        <w:t xml:space="preserve"> powyżej,</w:t>
      </w:r>
      <w:r w:rsidRPr="00E3056C">
        <w:rPr>
          <w:rFonts w:ascii="Trebuchet MS" w:hAnsi="Trebuchet MS" w:cs="Tahoma"/>
          <w:sz w:val="20"/>
          <w:szCs w:val="20"/>
        </w:rPr>
        <w:t xml:space="preserve"> będzie odnosić się wyłącznie do części Przedmiotu Umowy </w:t>
      </w:r>
      <w:r w:rsidRPr="00E3056C">
        <w:rPr>
          <w:rFonts w:ascii="Trebuchet MS" w:hAnsi="Trebuchet MS" w:cs="Tahoma"/>
          <w:sz w:val="20"/>
          <w:szCs w:val="20"/>
        </w:rPr>
        <w:lastRenderedPageBreak/>
        <w:t>niezrealizowanej, zgodnie z terminami ustalonymi Umową, po dniu wejścia w życie przepisów zmieniających stawkę podatku od towarów i usług oraz podatku akcyzowego oraz wyłącznie do części Przedmiotu Umowy, do której zastosowanie znajduje zmiana stawki podatku od towarów i usług.</w:t>
      </w:r>
    </w:p>
    <w:p w14:paraId="22AF6645" w14:textId="34E7CB41" w:rsidR="0050274A" w:rsidRPr="00E3056C" w:rsidRDefault="0050274A" w:rsidP="00347486">
      <w:pPr>
        <w:pStyle w:val="Akapitzlist"/>
        <w:numPr>
          <w:ilvl w:val="1"/>
          <w:numId w:val="41"/>
        </w:numPr>
        <w:tabs>
          <w:tab w:val="left" w:pos="426"/>
        </w:tabs>
        <w:autoSpaceDE w:val="0"/>
        <w:spacing w:before="0" w:after="0"/>
        <w:contextualSpacing w:val="0"/>
        <w:jc w:val="both"/>
        <w:rPr>
          <w:rFonts w:ascii="Trebuchet MS" w:hAnsi="Trebuchet MS" w:cs="Tahoma"/>
          <w:sz w:val="20"/>
          <w:szCs w:val="20"/>
        </w:rPr>
      </w:pPr>
      <w:r w:rsidRPr="00E3056C">
        <w:rPr>
          <w:rFonts w:ascii="Trebuchet MS" w:hAnsi="Trebuchet MS" w:cs="Tahoma"/>
          <w:sz w:val="20"/>
          <w:szCs w:val="20"/>
        </w:rPr>
        <w:t xml:space="preserve">Zmiana wysokości wynagrodzenia w przypadku zaistnienia przesłanki, o której mowa w ust. </w:t>
      </w:r>
      <w:r w:rsidR="00296A38" w:rsidRPr="00E3056C">
        <w:rPr>
          <w:rFonts w:ascii="Trebuchet MS" w:hAnsi="Trebuchet MS" w:cs="Tahoma"/>
          <w:sz w:val="20"/>
          <w:szCs w:val="20"/>
        </w:rPr>
        <w:t>1</w:t>
      </w:r>
      <w:r w:rsidRPr="00E3056C">
        <w:rPr>
          <w:rFonts w:ascii="Trebuchet MS" w:hAnsi="Trebuchet MS" w:cs="Tahoma"/>
          <w:sz w:val="20"/>
          <w:szCs w:val="20"/>
        </w:rPr>
        <w:t xml:space="preserve"> pkt 2-4</w:t>
      </w:r>
      <w:r w:rsidR="00E3056C" w:rsidRPr="00E3056C">
        <w:rPr>
          <w:rFonts w:ascii="Trebuchet MS" w:hAnsi="Trebuchet MS" w:cs="Tahoma"/>
          <w:sz w:val="20"/>
          <w:szCs w:val="20"/>
        </w:rPr>
        <w:t xml:space="preserve"> powyżej</w:t>
      </w:r>
      <w:r w:rsidRPr="00E3056C">
        <w:rPr>
          <w:rFonts w:ascii="Trebuchet MS" w:hAnsi="Trebuchet MS" w:cs="Tahoma"/>
          <w:sz w:val="20"/>
          <w:szCs w:val="20"/>
        </w:rPr>
        <w:t xml:space="preserve">,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minimalnej stawki godzinowej lub dokonujących zmian w zakresie zasad podlegania ubezpieczeniom społecznym lub ubezpieczeniu zdrowotnemu lub w zakresie wysokości stawki składki na ubezpieczenia społeczne lub zdrowotne lub zasad gromadzenia i wysokości wpłat do pracowniczych planów kapitałowych, o których mowa w </w:t>
      </w:r>
      <w:hyperlink r:id="rId12" w:anchor="/document/18781862?cm=DOCUMENT" w:history="1">
        <w:r w:rsidRPr="00E3056C">
          <w:rPr>
            <w:rFonts w:ascii="Trebuchet MS" w:hAnsi="Trebuchet MS" w:cs="Tahoma"/>
            <w:sz w:val="20"/>
            <w:szCs w:val="20"/>
          </w:rPr>
          <w:t>ustawie</w:t>
        </w:r>
      </w:hyperlink>
      <w:r w:rsidRPr="00E3056C">
        <w:rPr>
          <w:rFonts w:ascii="Trebuchet MS" w:hAnsi="Trebuchet MS" w:cs="Tahoma"/>
          <w:sz w:val="20"/>
          <w:szCs w:val="20"/>
        </w:rPr>
        <w:t xml:space="preserve"> z dnia 4 października 2018 r. o pracowniczych planach kapitałowych.</w:t>
      </w:r>
    </w:p>
    <w:p w14:paraId="3DF3220F" w14:textId="77777777" w:rsidR="0050274A" w:rsidRPr="00E3056C" w:rsidRDefault="0050274A" w:rsidP="00347486">
      <w:pPr>
        <w:pStyle w:val="Akapitzlist"/>
        <w:numPr>
          <w:ilvl w:val="1"/>
          <w:numId w:val="41"/>
        </w:numPr>
        <w:tabs>
          <w:tab w:val="left" w:pos="426"/>
        </w:tabs>
        <w:autoSpaceDE w:val="0"/>
        <w:spacing w:before="0" w:after="0"/>
        <w:contextualSpacing w:val="0"/>
        <w:jc w:val="both"/>
        <w:rPr>
          <w:rFonts w:ascii="Trebuchet MS" w:hAnsi="Trebuchet MS" w:cs="Tahoma"/>
          <w:sz w:val="20"/>
          <w:szCs w:val="20"/>
        </w:rPr>
      </w:pPr>
      <w:r w:rsidRPr="00E3056C">
        <w:rPr>
          <w:rFonts w:ascii="Trebuchet MS" w:hAnsi="Trebuchet MS" w:cs="Tahoma"/>
          <w:sz w:val="20"/>
          <w:szCs w:val="20"/>
        </w:rPr>
        <w:t>Wynagrodzenie Wykonawcy ulegnie zmianie o kwotę odpowiadającą rzeczywistej zmianie kosztu Wykonawcy ponoszonego w związku z wypłatą wynagrodzenia pracownikom świadczącym usługi.</w:t>
      </w:r>
    </w:p>
    <w:p w14:paraId="336E6DBF" w14:textId="0009A5DD" w:rsidR="0050274A" w:rsidRPr="00E3056C" w:rsidRDefault="0050274A" w:rsidP="00347486">
      <w:pPr>
        <w:pStyle w:val="Akapitzlist"/>
        <w:numPr>
          <w:ilvl w:val="1"/>
          <w:numId w:val="41"/>
        </w:numPr>
        <w:tabs>
          <w:tab w:val="left" w:pos="426"/>
        </w:tabs>
        <w:autoSpaceDE w:val="0"/>
        <w:spacing w:before="0" w:after="0"/>
        <w:contextualSpacing w:val="0"/>
        <w:jc w:val="both"/>
        <w:rPr>
          <w:rFonts w:ascii="Trebuchet MS" w:hAnsi="Trebuchet MS" w:cs="Tahoma"/>
          <w:sz w:val="20"/>
          <w:szCs w:val="20"/>
        </w:rPr>
      </w:pPr>
      <w:r w:rsidRPr="00E3056C">
        <w:rPr>
          <w:rFonts w:ascii="Trebuchet MS" w:hAnsi="Trebuchet MS" w:cs="Tahoma"/>
          <w:sz w:val="20"/>
          <w:szCs w:val="20"/>
        </w:rPr>
        <w:t xml:space="preserve">Wykonawca zwracając się do Zamawiającego z wnioskiem w sprawie odpowiedniej zmiany wynagrodzenia powinien przedstawić propozycję zmiany Umowy w zakresie wysokości wynagrodzenia wraz z jej uzasadnieniem oraz dokumenty niezbędne do oceny przez Zamawiającego, czy zmiany, o których mowa w ust. </w:t>
      </w:r>
      <w:r w:rsidR="00E3056C" w:rsidRPr="00E3056C">
        <w:rPr>
          <w:rFonts w:ascii="Trebuchet MS" w:hAnsi="Trebuchet MS" w:cs="Tahoma"/>
          <w:sz w:val="20"/>
          <w:szCs w:val="20"/>
        </w:rPr>
        <w:t>3 powyżej,</w:t>
      </w:r>
      <w:r w:rsidRPr="00E3056C">
        <w:rPr>
          <w:rFonts w:ascii="Trebuchet MS" w:hAnsi="Trebuchet MS" w:cs="Tahoma"/>
          <w:sz w:val="20"/>
          <w:szCs w:val="20"/>
        </w:rPr>
        <w:t xml:space="preserve"> mają lub będą miały wpływ na koszty wykonania Umowy przez Wykonawcę oraz w jakim stopniu zmiany tych kosztów uzasadniają zmianę wysokości wynagrodzenia Wykonawcy określon</w:t>
      </w:r>
      <w:r w:rsidR="00E3056C" w:rsidRPr="00E3056C">
        <w:rPr>
          <w:rFonts w:ascii="Trebuchet MS" w:hAnsi="Trebuchet MS" w:cs="Tahoma"/>
          <w:sz w:val="20"/>
          <w:szCs w:val="20"/>
        </w:rPr>
        <w:t>ego</w:t>
      </w:r>
      <w:r w:rsidRPr="00E3056C">
        <w:rPr>
          <w:rFonts w:ascii="Trebuchet MS" w:hAnsi="Trebuchet MS" w:cs="Tahoma"/>
          <w:sz w:val="20"/>
          <w:szCs w:val="20"/>
        </w:rPr>
        <w:t xml:space="preserve"> w niniejszej Umowie, a w szczególności: </w:t>
      </w:r>
    </w:p>
    <w:p w14:paraId="2E74F920" w14:textId="26886306" w:rsidR="0050274A" w:rsidRPr="00E3056C" w:rsidRDefault="0050274A" w:rsidP="00347486">
      <w:pPr>
        <w:numPr>
          <w:ilvl w:val="0"/>
          <w:numId w:val="40"/>
        </w:numPr>
        <w:spacing w:line="276" w:lineRule="auto"/>
        <w:ind w:hanging="294"/>
        <w:jc w:val="both"/>
        <w:rPr>
          <w:rFonts w:ascii="Trebuchet MS" w:hAnsi="Trebuchet MS" w:cs="Tahoma"/>
        </w:rPr>
      </w:pPr>
      <w:r w:rsidRPr="00E3056C">
        <w:rPr>
          <w:rFonts w:ascii="Trebuchet MS" w:hAnsi="Trebuchet MS" w:cs="Tahoma"/>
        </w:rPr>
        <w:t xml:space="preserve">przyjęte przez Wykonawcę zasady kalkulacji wysokości kosztów wykonania Umowy oraz założenia co do wysokości dotychczasowych oraz przyszłych kosztów wykonania Umowy wraz </w:t>
      </w:r>
      <w:r w:rsidRPr="00E3056C">
        <w:rPr>
          <w:rFonts w:ascii="Trebuchet MS" w:hAnsi="Trebuchet MS" w:cs="Tahoma"/>
        </w:rPr>
        <w:br/>
        <w:t>z dokumentami potwierdzającymi prawidłowość przyjętych założeń</w:t>
      </w:r>
      <w:r w:rsidR="005F2A56" w:rsidRPr="00E3056C">
        <w:rPr>
          <w:rFonts w:ascii="Trebuchet MS" w:hAnsi="Trebuchet MS" w:cs="Tahoma"/>
        </w:rPr>
        <w:t>;</w:t>
      </w:r>
    </w:p>
    <w:p w14:paraId="58861811" w14:textId="4D5D8822" w:rsidR="0050274A" w:rsidRPr="00E3056C" w:rsidRDefault="0050274A" w:rsidP="00347486">
      <w:pPr>
        <w:numPr>
          <w:ilvl w:val="0"/>
          <w:numId w:val="40"/>
        </w:numPr>
        <w:spacing w:line="276" w:lineRule="auto"/>
        <w:ind w:hanging="294"/>
        <w:jc w:val="both"/>
        <w:rPr>
          <w:rFonts w:ascii="Trebuchet MS" w:hAnsi="Trebuchet MS" w:cs="Tahoma"/>
        </w:rPr>
      </w:pPr>
      <w:r w:rsidRPr="00E3056C">
        <w:rPr>
          <w:rFonts w:ascii="Trebuchet MS" w:hAnsi="Trebuchet MS" w:cs="Tahoma"/>
        </w:rPr>
        <w:t>wykazanie wpływu zmia</w:t>
      </w:r>
      <w:r w:rsidR="00E3056C" w:rsidRPr="00E3056C">
        <w:rPr>
          <w:rFonts w:ascii="Trebuchet MS" w:hAnsi="Trebuchet MS" w:cs="Tahoma"/>
        </w:rPr>
        <w:t>n</w:t>
      </w:r>
      <w:r w:rsidRPr="00E3056C">
        <w:rPr>
          <w:rFonts w:ascii="Trebuchet MS" w:hAnsi="Trebuchet MS" w:cs="Tahoma"/>
        </w:rPr>
        <w:t xml:space="preserve"> na wysokość kosztów wykonania Umowy przez Wykonawcę</w:t>
      </w:r>
      <w:r w:rsidR="005F2A56" w:rsidRPr="00E3056C">
        <w:rPr>
          <w:rFonts w:ascii="Trebuchet MS" w:hAnsi="Trebuchet MS" w:cs="Tahoma"/>
        </w:rPr>
        <w:t>;</w:t>
      </w:r>
    </w:p>
    <w:p w14:paraId="2B561D0B" w14:textId="77777777" w:rsidR="0050274A" w:rsidRPr="00840EED" w:rsidRDefault="0050274A" w:rsidP="00347486">
      <w:pPr>
        <w:numPr>
          <w:ilvl w:val="0"/>
          <w:numId w:val="40"/>
        </w:numPr>
        <w:spacing w:line="276" w:lineRule="auto"/>
        <w:ind w:hanging="294"/>
        <w:jc w:val="both"/>
        <w:rPr>
          <w:rFonts w:ascii="Trebuchet MS" w:hAnsi="Trebuchet MS" w:cs="Tahoma"/>
        </w:rPr>
      </w:pPr>
      <w:r w:rsidRPr="00E3056C">
        <w:rPr>
          <w:rFonts w:ascii="Trebuchet MS" w:hAnsi="Trebuchet MS" w:cs="Tahoma"/>
        </w:rPr>
        <w:t xml:space="preserve">szczegółową kalkulację proponowanej zmienionej wysokości wynagrodzenia Wykonawcy oraz wykazanie adekwatności propozycji do zmiany wysokości kosztów wykonania Umowy przez </w:t>
      </w:r>
      <w:r w:rsidRPr="00840EED">
        <w:rPr>
          <w:rFonts w:ascii="Trebuchet MS" w:hAnsi="Trebuchet MS" w:cs="Tahoma"/>
        </w:rPr>
        <w:t>Wykonawcę.</w:t>
      </w:r>
    </w:p>
    <w:p w14:paraId="7CDDEB94" w14:textId="7F62D7ED" w:rsidR="00524F65" w:rsidRPr="004C12E0" w:rsidRDefault="0050274A" w:rsidP="004C12E0">
      <w:pPr>
        <w:pStyle w:val="Akapitzlist"/>
        <w:numPr>
          <w:ilvl w:val="1"/>
          <w:numId w:val="41"/>
        </w:numPr>
        <w:tabs>
          <w:tab w:val="left" w:pos="426"/>
        </w:tabs>
        <w:autoSpaceDE w:val="0"/>
        <w:spacing w:before="0" w:after="0"/>
        <w:contextualSpacing w:val="0"/>
        <w:jc w:val="both"/>
        <w:rPr>
          <w:rFonts w:ascii="Trebuchet MS" w:hAnsi="Trebuchet MS" w:cs="Tahoma"/>
          <w:sz w:val="20"/>
          <w:szCs w:val="20"/>
        </w:rPr>
      </w:pPr>
      <w:r w:rsidRPr="00840EED">
        <w:rPr>
          <w:rFonts w:ascii="Trebuchet MS" w:hAnsi="Trebuchet MS" w:cs="Tahoma"/>
          <w:sz w:val="20"/>
          <w:szCs w:val="20"/>
        </w:rPr>
        <w:t xml:space="preserve">Strony postanawiają, że </w:t>
      </w:r>
      <w:r w:rsidR="0031333D" w:rsidRPr="00840EED">
        <w:rPr>
          <w:rFonts w:ascii="Trebuchet MS" w:hAnsi="Trebuchet MS" w:cs="Tahoma"/>
          <w:sz w:val="20"/>
          <w:szCs w:val="20"/>
        </w:rPr>
        <w:t xml:space="preserve">wynagrodzenie wynikające z </w:t>
      </w:r>
      <w:r w:rsidRPr="00840EED">
        <w:rPr>
          <w:rFonts w:ascii="Trebuchet MS" w:hAnsi="Trebuchet MS" w:cs="Tahoma"/>
          <w:sz w:val="20"/>
          <w:szCs w:val="20"/>
        </w:rPr>
        <w:t xml:space="preserve">Umowy może zostać zwaloryzowane na wniosek Wykonawcy jeden raz w okresie obowiązywania Umowy, jednak nie wcześniej niż po upływie </w:t>
      </w:r>
      <w:r w:rsidR="00D23646" w:rsidRPr="00840EED">
        <w:rPr>
          <w:rFonts w:ascii="Trebuchet MS" w:hAnsi="Trebuchet MS" w:cs="Tahoma"/>
          <w:sz w:val="20"/>
          <w:szCs w:val="20"/>
        </w:rPr>
        <w:t xml:space="preserve">6 </w:t>
      </w:r>
      <w:r w:rsidRPr="00840EED">
        <w:rPr>
          <w:rFonts w:ascii="Trebuchet MS" w:hAnsi="Trebuchet MS" w:cs="Tahoma"/>
          <w:sz w:val="20"/>
          <w:szCs w:val="20"/>
        </w:rPr>
        <w:t xml:space="preserve">miesięcy od dnia jej zawarcia. </w:t>
      </w:r>
      <w:r w:rsidR="00EF27E3" w:rsidRPr="00840EED">
        <w:rPr>
          <w:rFonts w:ascii="Trebuchet MS" w:hAnsi="Trebuchet MS" w:cs="Tahoma"/>
          <w:sz w:val="20"/>
          <w:szCs w:val="20"/>
        </w:rPr>
        <w:t>Waloryzacji podlegać będzie jedynie Wynagrodzenie, które w terminie wskazanym w zdani</w:t>
      </w:r>
      <w:r w:rsidR="00810F13" w:rsidRPr="00840EED">
        <w:rPr>
          <w:rFonts w:ascii="Trebuchet MS" w:hAnsi="Trebuchet MS" w:cs="Tahoma"/>
          <w:sz w:val="20"/>
          <w:szCs w:val="20"/>
        </w:rPr>
        <w:t>u</w:t>
      </w:r>
      <w:r w:rsidR="00EF27E3" w:rsidRPr="00840EED">
        <w:rPr>
          <w:rFonts w:ascii="Trebuchet MS" w:hAnsi="Trebuchet MS" w:cs="Tahoma"/>
          <w:sz w:val="20"/>
          <w:szCs w:val="20"/>
        </w:rPr>
        <w:t xml:space="preserve"> poprzednim nie zostało Wykonawcy wypłacone, a także na które nie zostały przekazane przez Wykonawcę w tym terminie faktury VAT zgodnie z § 2 Umowy. </w:t>
      </w:r>
      <w:r w:rsidRPr="00840EED">
        <w:rPr>
          <w:rFonts w:ascii="Trebuchet MS" w:hAnsi="Trebuchet MS" w:cs="Tahoma"/>
          <w:sz w:val="20"/>
          <w:szCs w:val="20"/>
        </w:rPr>
        <w:t>Waloryzacja będzie się odbywać w oparciu o średnioroczny wskaźnik cen towarów i usług konsumpcyjnych ogółem, ogłoszony przez Prezesa Głównego Urzędu Statystycznego za poprzedni rok kalendarzowy. Waloryzacja ceny Umowy zmieni wysokość</w:t>
      </w:r>
      <w:r w:rsidR="006D776C" w:rsidRPr="00840EED">
        <w:rPr>
          <w:rFonts w:ascii="Trebuchet MS" w:hAnsi="Trebuchet MS" w:cs="Tahoma"/>
          <w:sz w:val="20"/>
          <w:szCs w:val="20"/>
        </w:rPr>
        <w:t xml:space="preserve"> </w:t>
      </w:r>
      <w:r w:rsidRPr="00840EED">
        <w:rPr>
          <w:rFonts w:ascii="Trebuchet MS" w:hAnsi="Trebuchet MS" w:cs="Tahoma"/>
          <w:sz w:val="20"/>
          <w:szCs w:val="20"/>
        </w:rPr>
        <w:t>wynagrodzenia Wykonawcy</w:t>
      </w:r>
      <w:r w:rsidR="00E3056C" w:rsidRPr="00840EED">
        <w:rPr>
          <w:rFonts w:ascii="Trebuchet MS" w:hAnsi="Trebuchet MS" w:cs="Tahoma"/>
          <w:sz w:val="20"/>
          <w:szCs w:val="20"/>
        </w:rPr>
        <w:t>,</w:t>
      </w:r>
      <w:r w:rsidRPr="00840EED">
        <w:rPr>
          <w:rFonts w:ascii="Trebuchet MS" w:hAnsi="Trebuchet MS" w:cs="Tahoma"/>
          <w:sz w:val="20"/>
          <w:szCs w:val="20"/>
        </w:rPr>
        <w:t xml:space="preserve"> określonego w § </w:t>
      </w:r>
      <w:r w:rsidR="006D776C" w:rsidRPr="00840EED">
        <w:rPr>
          <w:rFonts w:ascii="Trebuchet MS" w:hAnsi="Trebuchet MS" w:cs="Tahoma"/>
          <w:sz w:val="20"/>
          <w:szCs w:val="20"/>
        </w:rPr>
        <w:t>2</w:t>
      </w:r>
      <w:r w:rsidRPr="00840EED">
        <w:rPr>
          <w:rFonts w:ascii="Trebuchet MS" w:hAnsi="Trebuchet MS" w:cs="Tahoma"/>
          <w:sz w:val="20"/>
          <w:szCs w:val="20"/>
        </w:rPr>
        <w:t xml:space="preserve"> ust. 1 Umowy</w:t>
      </w:r>
      <w:r w:rsidR="00E3056C" w:rsidRPr="00840EED">
        <w:rPr>
          <w:rFonts w:ascii="Trebuchet MS" w:hAnsi="Trebuchet MS" w:cs="Tahoma"/>
          <w:sz w:val="20"/>
          <w:szCs w:val="20"/>
        </w:rPr>
        <w:t>,</w:t>
      </w:r>
      <w:r w:rsidR="00AF0943" w:rsidRPr="00840EED">
        <w:rPr>
          <w:rFonts w:ascii="Trebuchet MS" w:hAnsi="Trebuchet MS" w:cs="Tahoma"/>
          <w:sz w:val="20"/>
          <w:szCs w:val="20"/>
        </w:rPr>
        <w:t xml:space="preserve"> oraz wartość Wynagrodzenia dla poszczególnych Etapów, których zmiana będzie dotyczyć</w:t>
      </w:r>
      <w:r w:rsidRPr="00840EED">
        <w:rPr>
          <w:rFonts w:ascii="Trebuchet MS" w:hAnsi="Trebuchet MS" w:cs="Tahoma"/>
          <w:sz w:val="20"/>
          <w:szCs w:val="20"/>
        </w:rPr>
        <w:t xml:space="preserve">, przy czym maksymalna wysokość zmiany nie może przekroczyć 10% </w:t>
      </w:r>
      <w:r w:rsidR="00E3056C" w:rsidRPr="00840EED">
        <w:rPr>
          <w:rFonts w:ascii="Trebuchet MS" w:hAnsi="Trebuchet MS" w:cs="Tahoma"/>
          <w:sz w:val="20"/>
          <w:szCs w:val="20"/>
        </w:rPr>
        <w:t>w</w:t>
      </w:r>
      <w:r w:rsidRPr="00840EED">
        <w:rPr>
          <w:rFonts w:ascii="Trebuchet MS" w:hAnsi="Trebuchet MS" w:cs="Tahoma"/>
          <w:sz w:val="20"/>
          <w:szCs w:val="20"/>
        </w:rPr>
        <w:t xml:space="preserve">ynagrodzenia netto, określonego w § </w:t>
      </w:r>
      <w:r w:rsidR="006D776C" w:rsidRPr="00840EED">
        <w:rPr>
          <w:rFonts w:ascii="Trebuchet MS" w:hAnsi="Trebuchet MS" w:cs="Tahoma"/>
          <w:sz w:val="20"/>
          <w:szCs w:val="20"/>
        </w:rPr>
        <w:t>2</w:t>
      </w:r>
      <w:r w:rsidRPr="00840EED">
        <w:rPr>
          <w:rFonts w:ascii="Trebuchet MS" w:hAnsi="Trebuchet MS" w:cs="Tahoma"/>
          <w:sz w:val="20"/>
          <w:szCs w:val="20"/>
        </w:rPr>
        <w:t xml:space="preserve"> ust.1 Umowy</w:t>
      </w:r>
      <w:r w:rsidR="004C12E0">
        <w:rPr>
          <w:rFonts w:ascii="Trebuchet MS" w:hAnsi="Trebuchet MS" w:cs="Tahoma"/>
          <w:sz w:val="20"/>
          <w:szCs w:val="20"/>
        </w:rPr>
        <w:t xml:space="preserve">, </w:t>
      </w:r>
      <w:r w:rsidR="004C12E0" w:rsidRPr="004C12E0">
        <w:rPr>
          <w:rFonts w:ascii="Trebuchet MS" w:hAnsi="Trebuchet MS" w:cs="Tahoma"/>
          <w:sz w:val="20"/>
          <w:szCs w:val="20"/>
        </w:rPr>
        <w:t>a w przypadku nieskorzystania przez Zamawiającego z prawa opcji nie może przekroczyć 10% wynagrodzenia netto za wykonanie zakresu podstawowego Przedmiotu Umowy, o którym mowa w § 2 ust. 2 pkt 1-</w:t>
      </w:r>
      <w:r w:rsidR="004C12E0">
        <w:rPr>
          <w:rFonts w:ascii="Trebuchet MS" w:hAnsi="Trebuchet MS" w:cs="Tahoma"/>
          <w:sz w:val="20"/>
          <w:szCs w:val="20"/>
        </w:rPr>
        <w:t>9</w:t>
      </w:r>
      <w:r w:rsidR="004C12E0" w:rsidRPr="004C12E0">
        <w:rPr>
          <w:rFonts w:ascii="Trebuchet MS" w:hAnsi="Trebuchet MS" w:cs="Tahoma"/>
          <w:sz w:val="20"/>
          <w:szCs w:val="20"/>
        </w:rPr>
        <w:t xml:space="preserve"> Umowy</w:t>
      </w:r>
      <w:r w:rsidRPr="004C12E0">
        <w:rPr>
          <w:rFonts w:ascii="Trebuchet MS" w:hAnsi="Trebuchet MS" w:cs="Tahoma"/>
        </w:rPr>
        <w:t xml:space="preserve">. </w:t>
      </w:r>
    </w:p>
    <w:p w14:paraId="04802CE7" w14:textId="60D04A9B" w:rsidR="00524F65" w:rsidRPr="00840EED" w:rsidRDefault="00524F65" w:rsidP="00347486">
      <w:pPr>
        <w:pStyle w:val="Akapitzlist"/>
        <w:numPr>
          <w:ilvl w:val="1"/>
          <w:numId w:val="41"/>
        </w:numPr>
        <w:tabs>
          <w:tab w:val="left" w:pos="426"/>
        </w:tabs>
        <w:autoSpaceDE w:val="0"/>
        <w:spacing w:before="0" w:after="0"/>
        <w:contextualSpacing w:val="0"/>
        <w:jc w:val="both"/>
        <w:rPr>
          <w:rFonts w:ascii="Trebuchet MS" w:hAnsi="Trebuchet MS" w:cs="Tahoma"/>
          <w:sz w:val="20"/>
          <w:szCs w:val="20"/>
        </w:rPr>
      </w:pPr>
      <w:r w:rsidRPr="00840EED">
        <w:rPr>
          <w:rFonts w:ascii="Trebuchet MS" w:hAnsi="Trebuchet MS" w:cs="Tahoma"/>
          <w:sz w:val="20"/>
          <w:szCs w:val="20"/>
        </w:rPr>
        <w:t xml:space="preserve">Waloryzacji nie będzie podlegać wartość </w:t>
      </w:r>
      <w:r w:rsidR="000257CE">
        <w:rPr>
          <w:rFonts w:ascii="Trebuchet MS" w:hAnsi="Trebuchet MS" w:cs="Tahoma"/>
          <w:sz w:val="20"/>
          <w:szCs w:val="20"/>
        </w:rPr>
        <w:t>w</w:t>
      </w:r>
      <w:r w:rsidRPr="00840EED">
        <w:rPr>
          <w:rFonts w:ascii="Trebuchet MS" w:hAnsi="Trebuchet MS" w:cs="Tahoma"/>
          <w:sz w:val="20"/>
          <w:szCs w:val="20"/>
        </w:rPr>
        <w:t>ynagrodzeni</w:t>
      </w:r>
      <w:r w:rsidR="000257CE">
        <w:rPr>
          <w:rFonts w:ascii="Trebuchet MS" w:hAnsi="Trebuchet MS" w:cs="Tahoma"/>
          <w:sz w:val="20"/>
          <w:szCs w:val="20"/>
        </w:rPr>
        <w:t>a</w:t>
      </w:r>
      <w:r w:rsidRPr="00840EED">
        <w:rPr>
          <w:rFonts w:ascii="Trebuchet MS" w:hAnsi="Trebuchet MS" w:cs="Tahoma"/>
          <w:sz w:val="20"/>
          <w:szCs w:val="20"/>
        </w:rPr>
        <w:t xml:space="preserve"> za Etapy, w tym prace i czynności </w:t>
      </w:r>
      <w:r w:rsidR="00F012F3">
        <w:rPr>
          <w:rFonts w:ascii="Trebuchet MS" w:hAnsi="Trebuchet MS" w:cs="Tahoma"/>
          <w:sz w:val="20"/>
          <w:szCs w:val="20"/>
        </w:rPr>
        <w:br/>
      </w:r>
      <w:r w:rsidRPr="00840EED">
        <w:rPr>
          <w:rFonts w:ascii="Trebuchet MS" w:hAnsi="Trebuchet MS" w:cs="Tahoma"/>
          <w:sz w:val="20"/>
          <w:szCs w:val="20"/>
        </w:rPr>
        <w:t xml:space="preserve">w ramach tych Etapów, których terminy realizacji określony w § </w:t>
      </w:r>
      <w:r w:rsidR="00810F13" w:rsidRPr="00840EED">
        <w:rPr>
          <w:rFonts w:ascii="Trebuchet MS" w:hAnsi="Trebuchet MS" w:cs="Tahoma"/>
          <w:sz w:val="20"/>
          <w:szCs w:val="20"/>
        </w:rPr>
        <w:t xml:space="preserve">3 </w:t>
      </w:r>
      <w:r w:rsidRPr="00840EED">
        <w:rPr>
          <w:rFonts w:ascii="Trebuchet MS" w:hAnsi="Trebuchet MS" w:cs="Tahoma"/>
          <w:sz w:val="20"/>
          <w:szCs w:val="20"/>
        </w:rPr>
        <w:t xml:space="preserve">ust. </w:t>
      </w:r>
      <w:r w:rsidR="00810F13" w:rsidRPr="00840EED">
        <w:rPr>
          <w:rFonts w:ascii="Trebuchet MS" w:hAnsi="Trebuchet MS" w:cs="Tahoma"/>
          <w:sz w:val="20"/>
          <w:szCs w:val="20"/>
        </w:rPr>
        <w:t>1</w:t>
      </w:r>
      <w:r w:rsidRPr="00840EED">
        <w:rPr>
          <w:rFonts w:ascii="Trebuchet MS" w:hAnsi="Trebuchet MS" w:cs="Tahoma"/>
          <w:sz w:val="20"/>
          <w:szCs w:val="20"/>
        </w:rPr>
        <w:t xml:space="preserve"> Umowy upływa wcześniej niż 6 miesięcy od dnia zawarcia Umowy, z zastrzeżeniem ust. </w:t>
      </w:r>
      <w:r w:rsidR="00D61034">
        <w:rPr>
          <w:rFonts w:ascii="Trebuchet MS" w:hAnsi="Trebuchet MS" w:cs="Tahoma"/>
          <w:sz w:val="20"/>
          <w:szCs w:val="20"/>
        </w:rPr>
        <w:t>8</w:t>
      </w:r>
      <w:r w:rsidRPr="00840EED">
        <w:rPr>
          <w:rFonts w:ascii="Trebuchet MS" w:hAnsi="Trebuchet MS" w:cs="Tahoma"/>
          <w:sz w:val="20"/>
          <w:szCs w:val="20"/>
        </w:rPr>
        <w:t xml:space="preserve"> poniżej.</w:t>
      </w:r>
    </w:p>
    <w:p w14:paraId="45BD9991" w14:textId="401CA1ED" w:rsidR="00524F65" w:rsidRPr="00840EED" w:rsidRDefault="00524F65" w:rsidP="00347486">
      <w:pPr>
        <w:pStyle w:val="Akapitzlist"/>
        <w:numPr>
          <w:ilvl w:val="1"/>
          <w:numId w:val="41"/>
        </w:numPr>
        <w:tabs>
          <w:tab w:val="left" w:pos="426"/>
        </w:tabs>
        <w:autoSpaceDE w:val="0"/>
        <w:spacing w:before="0" w:after="0"/>
        <w:contextualSpacing w:val="0"/>
        <w:jc w:val="both"/>
        <w:rPr>
          <w:rFonts w:ascii="Trebuchet MS" w:hAnsi="Trebuchet MS" w:cs="Tahoma"/>
          <w:sz w:val="20"/>
          <w:szCs w:val="20"/>
        </w:rPr>
      </w:pPr>
      <w:r w:rsidRPr="00840EED">
        <w:rPr>
          <w:rFonts w:ascii="Trebuchet MS" w:hAnsi="Trebuchet MS" w:cs="Tahoma"/>
          <w:sz w:val="20"/>
          <w:szCs w:val="20"/>
        </w:rPr>
        <w:t>W przypadku jeżeli z zastosowaniem postanowień w § 1</w:t>
      </w:r>
      <w:r w:rsidR="00810F13" w:rsidRPr="00840EED">
        <w:rPr>
          <w:rFonts w:ascii="Trebuchet MS" w:hAnsi="Trebuchet MS" w:cs="Tahoma"/>
          <w:sz w:val="20"/>
          <w:szCs w:val="20"/>
        </w:rPr>
        <w:t>8</w:t>
      </w:r>
      <w:r w:rsidRPr="00840EED">
        <w:rPr>
          <w:rFonts w:ascii="Trebuchet MS" w:hAnsi="Trebuchet MS" w:cs="Tahoma"/>
          <w:sz w:val="20"/>
          <w:szCs w:val="20"/>
        </w:rPr>
        <w:t xml:space="preserve"> Umowy wprowadzona zostanie zmiana terminu realizacji Etapów</w:t>
      </w:r>
      <w:r w:rsidR="00EF27E3" w:rsidRPr="00840EED">
        <w:rPr>
          <w:rFonts w:ascii="Trebuchet MS" w:hAnsi="Trebuchet MS" w:cs="Tahoma"/>
          <w:sz w:val="20"/>
          <w:szCs w:val="20"/>
        </w:rPr>
        <w:t>,</w:t>
      </w:r>
      <w:r w:rsidRPr="00840EED">
        <w:rPr>
          <w:rFonts w:ascii="Trebuchet MS" w:hAnsi="Trebuchet MS" w:cs="Tahoma"/>
          <w:sz w:val="20"/>
          <w:szCs w:val="20"/>
        </w:rPr>
        <w:t xml:space="preserve"> których terminy realizacji określony w § </w:t>
      </w:r>
      <w:r w:rsidR="00810F13" w:rsidRPr="00840EED">
        <w:rPr>
          <w:rFonts w:ascii="Trebuchet MS" w:hAnsi="Trebuchet MS" w:cs="Tahoma"/>
          <w:sz w:val="20"/>
          <w:szCs w:val="20"/>
        </w:rPr>
        <w:t>3</w:t>
      </w:r>
      <w:r w:rsidRPr="00840EED">
        <w:rPr>
          <w:rFonts w:ascii="Trebuchet MS" w:hAnsi="Trebuchet MS" w:cs="Tahoma"/>
          <w:sz w:val="20"/>
          <w:szCs w:val="20"/>
        </w:rPr>
        <w:t xml:space="preserve"> ust. </w:t>
      </w:r>
      <w:r w:rsidR="00810F13" w:rsidRPr="00840EED">
        <w:rPr>
          <w:rFonts w:ascii="Trebuchet MS" w:hAnsi="Trebuchet MS" w:cs="Tahoma"/>
          <w:sz w:val="20"/>
          <w:szCs w:val="20"/>
        </w:rPr>
        <w:t>1</w:t>
      </w:r>
      <w:r w:rsidRPr="00840EED">
        <w:rPr>
          <w:rFonts w:ascii="Trebuchet MS" w:hAnsi="Trebuchet MS" w:cs="Tahoma"/>
          <w:sz w:val="20"/>
          <w:szCs w:val="20"/>
        </w:rPr>
        <w:t xml:space="preserve"> Umowy upływał wcześniej niż 6 miesięcy od dnia zawarcia Umowy, waloryzacji podlegał</w:t>
      </w:r>
      <w:r w:rsidR="00EF27E3" w:rsidRPr="00840EED">
        <w:rPr>
          <w:rFonts w:ascii="Trebuchet MS" w:hAnsi="Trebuchet MS" w:cs="Tahoma"/>
          <w:sz w:val="20"/>
          <w:szCs w:val="20"/>
        </w:rPr>
        <w:t>a</w:t>
      </w:r>
      <w:r w:rsidRPr="00840EED">
        <w:rPr>
          <w:rFonts w:ascii="Trebuchet MS" w:hAnsi="Trebuchet MS" w:cs="Tahoma"/>
          <w:sz w:val="20"/>
          <w:szCs w:val="20"/>
        </w:rPr>
        <w:t xml:space="preserve"> będzie wartość Wynagrodzenia obejmująca wyłącznie prace i czynności w ramach tych Etapów realizowane po  upływie 6 miesięcy od dnia zawarcia Umowy.</w:t>
      </w:r>
    </w:p>
    <w:p w14:paraId="5003B16F" w14:textId="5D5D3545" w:rsidR="0050274A" w:rsidRPr="00840EED" w:rsidRDefault="00D44E29" w:rsidP="00347486">
      <w:pPr>
        <w:pStyle w:val="Akapitzlist"/>
        <w:numPr>
          <w:ilvl w:val="1"/>
          <w:numId w:val="41"/>
        </w:numPr>
        <w:tabs>
          <w:tab w:val="left" w:pos="426"/>
        </w:tabs>
        <w:autoSpaceDE w:val="0"/>
        <w:spacing w:before="0" w:after="0"/>
        <w:contextualSpacing w:val="0"/>
        <w:jc w:val="both"/>
        <w:rPr>
          <w:rFonts w:ascii="Trebuchet MS" w:hAnsi="Trebuchet MS" w:cs="Tahoma"/>
          <w:sz w:val="20"/>
          <w:szCs w:val="20"/>
        </w:rPr>
      </w:pPr>
      <w:r w:rsidRPr="00840EED">
        <w:rPr>
          <w:rFonts w:ascii="Trebuchet MS" w:hAnsi="Trebuchet MS" w:cs="Tahoma"/>
          <w:sz w:val="20"/>
          <w:szCs w:val="20"/>
        </w:rPr>
        <w:t xml:space="preserve">Waloryzacji nie będzie podlegać </w:t>
      </w:r>
      <w:r w:rsidR="000257CE">
        <w:rPr>
          <w:rFonts w:ascii="Trebuchet MS" w:hAnsi="Trebuchet MS" w:cs="Tahoma"/>
          <w:sz w:val="20"/>
          <w:szCs w:val="20"/>
        </w:rPr>
        <w:t>w</w:t>
      </w:r>
      <w:r w:rsidRPr="00840EED">
        <w:rPr>
          <w:rFonts w:ascii="Trebuchet MS" w:hAnsi="Trebuchet MS" w:cs="Tahoma"/>
          <w:sz w:val="20"/>
          <w:szCs w:val="20"/>
        </w:rPr>
        <w:t>ynagrodzenie w</w:t>
      </w:r>
      <w:r w:rsidR="00F72F73" w:rsidRPr="00840EED">
        <w:rPr>
          <w:rFonts w:ascii="Trebuchet MS" w:hAnsi="Trebuchet MS" w:cs="Tahoma"/>
          <w:sz w:val="20"/>
          <w:szCs w:val="20"/>
        </w:rPr>
        <w:t> </w:t>
      </w:r>
      <w:r w:rsidRPr="00840EED">
        <w:rPr>
          <w:rFonts w:ascii="Trebuchet MS" w:hAnsi="Trebuchet MS" w:cs="Tahoma"/>
          <w:sz w:val="20"/>
          <w:szCs w:val="20"/>
        </w:rPr>
        <w:t>części objętej wprowadzonymi do Umowy zmianami.</w:t>
      </w:r>
    </w:p>
    <w:p w14:paraId="38BADF0B" w14:textId="6C11A535" w:rsidR="0050274A" w:rsidRPr="00E3056C" w:rsidRDefault="0050274A" w:rsidP="004745D3">
      <w:pPr>
        <w:pStyle w:val="Akapitzlist"/>
        <w:numPr>
          <w:ilvl w:val="1"/>
          <w:numId w:val="41"/>
        </w:numPr>
        <w:tabs>
          <w:tab w:val="left" w:pos="426"/>
        </w:tabs>
        <w:autoSpaceDE w:val="0"/>
        <w:spacing w:before="0" w:after="120"/>
        <w:contextualSpacing w:val="0"/>
        <w:jc w:val="both"/>
        <w:rPr>
          <w:rFonts w:ascii="Trebuchet MS" w:hAnsi="Trebuchet MS" w:cs="Tahoma"/>
          <w:sz w:val="20"/>
          <w:szCs w:val="20"/>
        </w:rPr>
      </w:pPr>
      <w:r w:rsidRPr="00E3056C">
        <w:rPr>
          <w:rFonts w:ascii="Trebuchet MS" w:hAnsi="Trebuchet MS" w:cs="Tahoma"/>
          <w:sz w:val="20"/>
          <w:szCs w:val="20"/>
        </w:rPr>
        <w:lastRenderedPageBreak/>
        <w:t>Waloryzacja cen nie wymaga sporządzenia aneksu. Wykonawca we wniosku o waloryzację wskazuje co najmniej poziom zmiany kosztów uprawniający do żądania zmiany wynagrodzenia (1), sposób ustalenia zmiany wynagrodzenia (2), okres, jaki obejmie zmiana wynagrodzenia Wykonawcy (3)</w:t>
      </w:r>
      <w:r w:rsidR="00E3056C" w:rsidRPr="00E3056C">
        <w:rPr>
          <w:rFonts w:ascii="Trebuchet MS" w:hAnsi="Trebuchet MS" w:cs="Tahoma"/>
          <w:sz w:val="20"/>
          <w:szCs w:val="20"/>
        </w:rPr>
        <w:t>,</w:t>
      </w:r>
      <w:r w:rsidRPr="00E3056C">
        <w:rPr>
          <w:rFonts w:ascii="Trebuchet MS" w:hAnsi="Trebuchet MS" w:cs="Tahoma"/>
          <w:sz w:val="20"/>
          <w:szCs w:val="20"/>
        </w:rPr>
        <w:t xml:space="preserve"> oraz maksymalną wartość zmiany wynagrodzenia (4). </w:t>
      </w:r>
    </w:p>
    <w:p w14:paraId="740B7C2A" w14:textId="7810279C" w:rsidR="0050274A" w:rsidRPr="00E3056C" w:rsidRDefault="0050274A" w:rsidP="00347486">
      <w:pPr>
        <w:pStyle w:val="Akapitzlist"/>
        <w:numPr>
          <w:ilvl w:val="1"/>
          <w:numId w:val="41"/>
        </w:numPr>
        <w:tabs>
          <w:tab w:val="left" w:pos="426"/>
        </w:tabs>
        <w:autoSpaceDE w:val="0"/>
        <w:spacing w:before="0" w:after="0"/>
        <w:contextualSpacing w:val="0"/>
        <w:jc w:val="both"/>
        <w:rPr>
          <w:rFonts w:ascii="Trebuchet MS" w:hAnsi="Trebuchet MS" w:cs="Tahoma"/>
          <w:sz w:val="20"/>
          <w:szCs w:val="20"/>
        </w:rPr>
      </w:pPr>
      <w:r w:rsidRPr="00E3056C">
        <w:rPr>
          <w:rFonts w:ascii="Trebuchet MS" w:hAnsi="Trebuchet MS" w:cs="Tahoma"/>
          <w:sz w:val="20"/>
          <w:szCs w:val="20"/>
        </w:rPr>
        <w:t xml:space="preserve">Waloryzacja </w:t>
      </w:r>
      <w:r w:rsidR="003F5082" w:rsidRPr="00E3056C">
        <w:rPr>
          <w:rFonts w:ascii="Trebuchet MS" w:hAnsi="Trebuchet MS" w:cs="Tahoma"/>
          <w:sz w:val="20"/>
          <w:szCs w:val="20"/>
        </w:rPr>
        <w:t xml:space="preserve">Wynagrodzenia wynikającego z </w:t>
      </w:r>
      <w:r w:rsidRPr="00E3056C">
        <w:rPr>
          <w:rFonts w:ascii="Trebuchet MS" w:hAnsi="Trebuchet MS" w:cs="Tahoma"/>
          <w:sz w:val="20"/>
          <w:szCs w:val="20"/>
        </w:rPr>
        <w:t xml:space="preserve">Umowy zostanie naliczona poprzez zastosowanie wskaźnika Prezesa GUS, </w:t>
      </w:r>
      <w:r w:rsidR="00C625E5">
        <w:rPr>
          <w:rFonts w:ascii="Trebuchet MS" w:hAnsi="Trebuchet MS" w:cs="Tahoma"/>
          <w:sz w:val="20"/>
          <w:szCs w:val="20"/>
        </w:rPr>
        <w:t xml:space="preserve">o którym mowa w ust. </w:t>
      </w:r>
      <w:r w:rsidR="000257CE">
        <w:rPr>
          <w:rFonts w:ascii="Trebuchet MS" w:hAnsi="Trebuchet MS" w:cs="Tahoma"/>
          <w:sz w:val="20"/>
          <w:szCs w:val="20"/>
        </w:rPr>
        <w:t>6</w:t>
      </w:r>
      <w:r w:rsidR="00C625E5">
        <w:rPr>
          <w:rFonts w:ascii="Trebuchet MS" w:hAnsi="Trebuchet MS" w:cs="Tahoma"/>
          <w:sz w:val="20"/>
          <w:szCs w:val="20"/>
        </w:rPr>
        <w:t xml:space="preserve"> powyżej, </w:t>
      </w:r>
      <w:r w:rsidRPr="00E3056C">
        <w:rPr>
          <w:rFonts w:ascii="Trebuchet MS" w:hAnsi="Trebuchet MS" w:cs="Tahoma"/>
          <w:sz w:val="20"/>
          <w:szCs w:val="20"/>
        </w:rPr>
        <w:t>od miesiąca następującego po miesiącu, w którym został złożony kompletny wniosek waloryzacyjny, z zastrzeżeniem ust. 1</w:t>
      </w:r>
      <w:r w:rsidR="000257CE">
        <w:rPr>
          <w:rFonts w:ascii="Trebuchet MS" w:hAnsi="Trebuchet MS" w:cs="Tahoma"/>
          <w:sz w:val="20"/>
          <w:szCs w:val="20"/>
        </w:rPr>
        <w:t>2</w:t>
      </w:r>
      <w:r w:rsidRPr="00E3056C">
        <w:rPr>
          <w:rFonts w:ascii="Trebuchet MS" w:hAnsi="Trebuchet MS" w:cs="Tahoma"/>
          <w:sz w:val="20"/>
          <w:szCs w:val="20"/>
        </w:rPr>
        <w:t xml:space="preserve"> poniżej. </w:t>
      </w:r>
    </w:p>
    <w:p w14:paraId="77A748EC" w14:textId="496833CF" w:rsidR="0050274A" w:rsidRPr="00E3056C" w:rsidRDefault="0050274A" w:rsidP="00347486">
      <w:pPr>
        <w:pStyle w:val="Akapitzlist"/>
        <w:numPr>
          <w:ilvl w:val="1"/>
          <w:numId w:val="41"/>
        </w:numPr>
        <w:tabs>
          <w:tab w:val="left" w:pos="426"/>
        </w:tabs>
        <w:autoSpaceDE w:val="0"/>
        <w:spacing w:before="0" w:after="0"/>
        <w:contextualSpacing w:val="0"/>
        <w:jc w:val="both"/>
        <w:rPr>
          <w:rFonts w:ascii="Trebuchet MS" w:hAnsi="Trebuchet MS" w:cs="Tahoma"/>
          <w:sz w:val="20"/>
          <w:szCs w:val="20"/>
        </w:rPr>
      </w:pPr>
      <w:r w:rsidRPr="00E3056C">
        <w:rPr>
          <w:rFonts w:ascii="Trebuchet MS" w:hAnsi="Trebuchet MS" w:cs="Tahoma"/>
          <w:sz w:val="20"/>
          <w:szCs w:val="20"/>
        </w:rPr>
        <w:t xml:space="preserve">Zamawiający jest uprawniony do złożenia sprzeciwu wobec wniosku waloryzacyjnego Wykonawcy wskazanego w ust. </w:t>
      </w:r>
      <w:r w:rsidR="000257CE">
        <w:rPr>
          <w:rFonts w:ascii="Trebuchet MS" w:hAnsi="Trebuchet MS" w:cs="Tahoma"/>
          <w:sz w:val="20"/>
          <w:szCs w:val="20"/>
        </w:rPr>
        <w:t>11</w:t>
      </w:r>
      <w:r w:rsidRPr="00E3056C">
        <w:rPr>
          <w:rFonts w:ascii="Trebuchet MS" w:hAnsi="Trebuchet MS" w:cs="Tahoma"/>
          <w:sz w:val="20"/>
          <w:szCs w:val="20"/>
        </w:rPr>
        <w:t xml:space="preserve"> powyżej w terminie 3 tygodni od jego złożenia, jeżeli wniosek jest niekompletny lub niezgodny z Umową. Brak sprzeciwu w tym terminie uznaje się za akceptację wniosku. </w:t>
      </w:r>
    </w:p>
    <w:p w14:paraId="71A25013" w14:textId="6B0F2103" w:rsidR="0083237F" w:rsidRDefault="0050274A" w:rsidP="00347486">
      <w:pPr>
        <w:pStyle w:val="Akapitzlist"/>
        <w:numPr>
          <w:ilvl w:val="1"/>
          <w:numId w:val="41"/>
        </w:numPr>
        <w:tabs>
          <w:tab w:val="left" w:pos="426"/>
        </w:tabs>
        <w:autoSpaceDE w:val="0"/>
        <w:spacing w:before="0" w:after="0"/>
        <w:contextualSpacing w:val="0"/>
        <w:jc w:val="both"/>
        <w:rPr>
          <w:rFonts w:ascii="Trebuchet MS" w:hAnsi="Trebuchet MS" w:cs="Tahoma"/>
          <w:sz w:val="20"/>
          <w:szCs w:val="20"/>
        </w:rPr>
      </w:pPr>
      <w:r w:rsidRPr="00635D16">
        <w:rPr>
          <w:rFonts w:ascii="Trebuchet MS" w:hAnsi="Trebuchet MS" w:cs="Tahoma"/>
          <w:sz w:val="20"/>
          <w:szCs w:val="20"/>
        </w:rPr>
        <w:t>Zamawiający dopuszcza waloryzację</w:t>
      </w:r>
      <w:r w:rsidR="00E3056C" w:rsidRPr="00635D16">
        <w:rPr>
          <w:rFonts w:ascii="Trebuchet MS" w:hAnsi="Trebuchet MS" w:cs="Tahoma"/>
          <w:sz w:val="20"/>
          <w:szCs w:val="20"/>
        </w:rPr>
        <w:t>,</w:t>
      </w:r>
      <w:r w:rsidRPr="00635D16">
        <w:rPr>
          <w:rFonts w:ascii="Trebuchet MS" w:hAnsi="Trebuchet MS" w:cs="Tahoma"/>
          <w:sz w:val="20"/>
          <w:szCs w:val="20"/>
        </w:rPr>
        <w:t xml:space="preserve"> jeśli wskaźnik Prezesa GUS, o którym mowa w ust. </w:t>
      </w:r>
      <w:r w:rsidR="000257CE">
        <w:rPr>
          <w:rFonts w:ascii="Trebuchet MS" w:hAnsi="Trebuchet MS" w:cs="Tahoma"/>
          <w:sz w:val="20"/>
          <w:szCs w:val="20"/>
        </w:rPr>
        <w:t>6</w:t>
      </w:r>
      <w:r w:rsidR="00635D16" w:rsidRPr="00635D16">
        <w:rPr>
          <w:rFonts w:ascii="Trebuchet MS" w:hAnsi="Trebuchet MS" w:cs="Tahoma"/>
          <w:sz w:val="20"/>
          <w:szCs w:val="20"/>
        </w:rPr>
        <w:t xml:space="preserve"> powyżej</w:t>
      </w:r>
      <w:r w:rsidR="00F72F73" w:rsidRPr="00635D16">
        <w:rPr>
          <w:rFonts w:ascii="Trebuchet MS" w:hAnsi="Trebuchet MS" w:cs="Tahoma"/>
          <w:sz w:val="20"/>
          <w:szCs w:val="20"/>
        </w:rPr>
        <w:t>,</w:t>
      </w:r>
      <w:r w:rsidRPr="00635D16">
        <w:rPr>
          <w:rFonts w:ascii="Trebuchet MS" w:hAnsi="Trebuchet MS" w:cs="Tahoma"/>
          <w:sz w:val="20"/>
          <w:szCs w:val="20"/>
        </w:rPr>
        <w:t xml:space="preserve"> będzie </w:t>
      </w:r>
      <w:r w:rsidR="00633BB3" w:rsidRPr="00635D16">
        <w:rPr>
          <w:rFonts w:ascii="Trebuchet MS" w:hAnsi="Trebuchet MS" w:cs="Tahoma"/>
          <w:sz w:val="20"/>
          <w:szCs w:val="20"/>
        </w:rPr>
        <w:t xml:space="preserve">wyższy </w:t>
      </w:r>
      <w:r w:rsidRPr="00635D16">
        <w:rPr>
          <w:rFonts w:ascii="Trebuchet MS" w:hAnsi="Trebuchet MS" w:cs="Tahoma"/>
          <w:sz w:val="20"/>
          <w:szCs w:val="20"/>
        </w:rPr>
        <w:t xml:space="preserve">niż </w:t>
      </w:r>
      <w:r w:rsidR="00B76ABF" w:rsidRPr="00635D16">
        <w:rPr>
          <w:rFonts w:ascii="Trebuchet MS" w:hAnsi="Trebuchet MS" w:cs="Tahoma"/>
          <w:sz w:val="20"/>
          <w:szCs w:val="20"/>
        </w:rPr>
        <w:t>4</w:t>
      </w:r>
      <w:r w:rsidRPr="00635D16">
        <w:rPr>
          <w:rFonts w:ascii="Trebuchet MS" w:hAnsi="Trebuchet MS" w:cs="Tahoma"/>
          <w:sz w:val="20"/>
          <w:szCs w:val="20"/>
        </w:rPr>
        <w:t>%.</w:t>
      </w:r>
    </w:p>
    <w:p w14:paraId="4E81DE5F" w14:textId="0824CB87" w:rsidR="00EF27E3" w:rsidRPr="00635D16" w:rsidRDefault="00EF27E3" w:rsidP="00347486">
      <w:pPr>
        <w:pStyle w:val="Akapitzlist"/>
        <w:numPr>
          <w:ilvl w:val="1"/>
          <w:numId w:val="41"/>
        </w:numPr>
        <w:tabs>
          <w:tab w:val="left" w:pos="426"/>
        </w:tabs>
        <w:autoSpaceDE w:val="0"/>
        <w:spacing w:before="0" w:after="0"/>
        <w:contextualSpacing w:val="0"/>
        <w:jc w:val="both"/>
        <w:rPr>
          <w:rFonts w:ascii="Trebuchet MS" w:hAnsi="Trebuchet MS" w:cs="Tahoma"/>
          <w:sz w:val="20"/>
          <w:szCs w:val="20"/>
        </w:rPr>
      </w:pPr>
      <w:r>
        <w:rPr>
          <w:rFonts w:ascii="Trebuchet MS" w:hAnsi="Trebuchet MS" w:cs="Tahoma"/>
          <w:sz w:val="20"/>
          <w:szCs w:val="20"/>
        </w:rPr>
        <w:t xml:space="preserve">Jeżeli wartość </w:t>
      </w:r>
      <w:r w:rsidR="00810F13">
        <w:rPr>
          <w:rFonts w:ascii="Trebuchet MS" w:hAnsi="Trebuchet MS" w:cs="Tahoma"/>
          <w:sz w:val="20"/>
          <w:szCs w:val="20"/>
        </w:rPr>
        <w:t>w</w:t>
      </w:r>
      <w:r>
        <w:rPr>
          <w:rFonts w:ascii="Trebuchet MS" w:hAnsi="Trebuchet MS" w:cs="Tahoma"/>
          <w:sz w:val="20"/>
          <w:szCs w:val="20"/>
        </w:rPr>
        <w:t xml:space="preserve">ynagrodzenia Wykonawcy została zmieniona zgodnie z postanowieniami niniejszego paragrafu, Wykonawca zobowiązany jest do </w:t>
      </w:r>
      <w:r w:rsidR="00810F13">
        <w:rPr>
          <w:rFonts w:ascii="Trebuchet MS" w:hAnsi="Trebuchet MS" w:cs="Tahoma"/>
          <w:sz w:val="20"/>
          <w:szCs w:val="20"/>
        </w:rPr>
        <w:t xml:space="preserve">niezwłocznej </w:t>
      </w:r>
      <w:r>
        <w:rPr>
          <w:rFonts w:ascii="Trebuchet MS" w:hAnsi="Trebuchet MS" w:cs="Tahoma"/>
          <w:sz w:val="20"/>
          <w:szCs w:val="20"/>
        </w:rPr>
        <w:t xml:space="preserve">zmiany wynagrodzenia przysługującego </w:t>
      </w:r>
      <w:r w:rsidR="00810F13">
        <w:rPr>
          <w:rFonts w:ascii="Trebuchet MS" w:hAnsi="Trebuchet MS" w:cs="Tahoma"/>
          <w:sz w:val="20"/>
          <w:szCs w:val="20"/>
        </w:rPr>
        <w:t>p</w:t>
      </w:r>
      <w:r>
        <w:rPr>
          <w:rFonts w:ascii="Trebuchet MS" w:hAnsi="Trebuchet MS" w:cs="Tahoma"/>
          <w:sz w:val="20"/>
          <w:szCs w:val="20"/>
        </w:rPr>
        <w:t xml:space="preserve">odwykonawcom, </w:t>
      </w:r>
      <w:r w:rsidR="00810F13">
        <w:rPr>
          <w:rFonts w:ascii="Trebuchet MS" w:hAnsi="Trebuchet MS" w:cs="Tahoma"/>
          <w:sz w:val="20"/>
          <w:szCs w:val="20"/>
        </w:rPr>
        <w:t>przy pomocy których realizuje zamówienie,</w:t>
      </w:r>
      <w:r>
        <w:rPr>
          <w:rFonts w:ascii="Trebuchet MS" w:hAnsi="Trebuchet MS" w:cs="Tahoma"/>
          <w:sz w:val="20"/>
          <w:szCs w:val="20"/>
        </w:rPr>
        <w:t xml:space="preserve"> na warunkach odpowiadających co najmniej postanowieniom niniejszego paragrafu. </w:t>
      </w:r>
    </w:p>
    <w:p w14:paraId="5301F7DB" w14:textId="0E0298EF" w:rsidR="00326CE1" w:rsidRPr="002D6DA0" w:rsidRDefault="00326CE1" w:rsidP="00326CE1">
      <w:pPr>
        <w:spacing w:before="240"/>
        <w:jc w:val="center"/>
        <w:rPr>
          <w:rFonts w:ascii="Trebuchet MS" w:hAnsi="Trebuchet MS" w:cs="Tahoma"/>
          <w:b/>
          <w:bCs/>
        </w:rPr>
      </w:pPr>
      <w:r w:rsidRPr="002D6DA0">
        <w:rPr>
          <w:rFonts w:ascii="Trebuchet MS" w:hAnsi="Trebuchet MS" w:cs="Tahoma"/>
          <w:b/>
          <w:bCs/>
        </w:rPr>
        <w:t xml:space="preserve">§ </w:t>
      </w:r>
      <w:r w:rsidR="008F7569">
        <w:rPr>
          <w:rFonts w:ascii="Trebuchet MS" w:hAnsi="Trebuchet MS" w:cs="Tahoma"/>
          <w:b/>
          <w:bCs/>
        </w:rPr>
        <w:t>20</w:t>
      </w:r>
    </w:p>
    <w:p w14:paraId="0D8E8173" w14:textId="77777777" w:rsidR="00326CE1" w:rsidRPr="0083237F" w:rsidRDefault="00326CE1" w:rsidP="00C62349">
      <w:pPr>
        <w:keepNext/>
        <w:keepLines/>
        <w:suppressAutoHyphens/>
        <w:spacing w:after="240" w:line="276" w:lineRule="auto"/>
        <w:jc w:val="center"/>
        <w:outlineLvl w:val="3"/>
        <w:rPr>
          <w:rFonts w:ascii="Trebuchet MS" w:eastAsia="Arial" w:hAnsi="Trebuchet MS" w:cs="Calibri"/>
          <w:color w:val="000000"/>
          <w:shd w:val="clear" w:color="auto" w:fill="FFFFFF"/>
          <w:lang w:eastAsia="en-US"/>
        </w:rPr>
      </w:pPr>
      <w:r w:rsidRPr="0083237F">
        <w:rPr>
          <w:rFonts w:ascii="Trebuchet MS" w:eastAsia="Arial" w:hAnsi="Trebuchet MS" w:cs="Calibri"/>
          <w:b/>
          <w:bCs/>
          <w:color w:val="000000"/>
          <w:shd w:val="clear" w:color="auto" w:fill="FFFFFF"/>
          <w:lang w:eastAsia="en-US"/>
        </w:rPr>
        <w:t>Dostęp do strefy zastrzeżonej lotniska</w:t>
      </w:r>
    </w:p>
    <w:p w14:paraId="2F08DA0B" w14:textId="1880B58D" w:rsidR="00326CE1" w:rsidRPr="0083237F" w:rsidRDefault="00AD33D3" w:rsidP="004745D3">
      <w:pPr>
        <w:numPr>
          <w:ilvl w:val="0"/>
          <w:numId w:val="47"/>
        </w:numPr>
        <w:suppressAutoHyphens/>
        <w:spacing w:line="276" w:lineRule="auto"/>
        <w:ind w:left="426" w:hanging="426"/>
        <w:jc w:val="both"/>
        <w:rPr>
          <w:rFonts w:ascii="Trebuchet MS" w:eastAsia="Calibri" w:hAnsi="Trebuchet MS" w:cs="Calibri"/>
          <w:bCs/>
          <w:color w:val="000000"/>
          <w:lang w:eastAsia="en-US"/>
        </w:rPr>
      </w:pPr>
      <w:r>
        <w:rPr>
          <w:rFonts w:ascii="Trebuchet MS" w:eastAsia="Calibri" w:hAnsi="Trebuchet MS" w:cs="Calibri"/>
          <w:bCs/>
          <w:color w:val="000000"/>
          <w:lang w:eastAsia="en-US"/>
        </w:rPr>
        <w:t xml:space="preserve">Realizacja </w:t>
      </w:r>
      <w:r w:rsidR="00326CE1" w:rsidRPr="0083237F">
        <w:rPr>
          <w:rFonts w:ascii="Trebuchet MS" w:eastAsia="Calibri" w:hAnsi="Trebuchet MS" w:cs="Calibri"/>
          <w:bCs/>
          <w:color w:val="000000"/>
          <w:lang w:eastAsia="en-US"/>
        </w:rPr>
        <w:t>Przedmiot</w:t>
      </w:r>
      <w:r>
        <w:rPr>
          <w:rFonts w:ascii="Trebuchet MS" w:eastAsia="Calibri" w:hAnsi="Trebuchet MS" w:cs="Calibri"/>
          <w:bCs/>
          <w:color w:val="000000"/>
          <w:lang w:eastAsia="en-US"/>
        </w:rPr>
        <w:t>u</w:t>
      </w:r>
      <w:r w:rsidR="00326CE1" w:rsidRPr="0083237F">
        <w:rPr>
          <w:rFonts w:ascii="Trebuchet MS" w:eastAsia="Calibri" w:hAnsi="Trebuchet MS" w:cs="Calibri"/>
          <w:bCs/>
          <w:color w:val="000000"/>
          <w:lang w:eastAsia="en-US"/>
        </w:rPr>
        <w:t xml:space="preserve"> Umowy</w:t>
      </w:r>
      <w:r>
        <w:rPr>
          <w:rFonts w:ascii="Trebuchet MS" w:eastAsia="Calibri" w:hAnsi="Trebuchet MS" w:cs="Calibri"/>
          <w:bCs/>
          <w:color w:val="000000"/>
          <w:lang w:eastAsia="en-US"/>
        </w:rPr>
        <w:t xml:space="preserve"> może wymagać dostępu Wykonawcy do  </w:t>
      </w:r>
      <w:r w:rsidR="00326CE1" w:rsidRPr="0083237F">
        <w:rPr>
          <w:rFonts w:ascii="Trebuchet MS" w:eastAsia="Calibri" w:hAnsi="Trebuchet MS" w:cs="Calibri"/>
          <w:bCs/>
          <w:color w:val="000000"/>
          <w:lang w:eastAsia="en-US"/>
        </w:rPr>
        <w:t xml:space="preserve">strefy zastrzeżonej lotniska Poznań-Ławica. </w:t>
      </w:r>
    </w:p>
    <w:p w14:paraId="01A1937E" w14:textId="77777777" w:rsidR="00326CE1" w:rsidRPr="0083237F" w:rsidRDefault="00326CE1" w:rsidP="004745D3">
      <w:pPr>
        <w:numPr>
          <w:ilvl w:val="0"/>
          <w:numId w:val="47"/>
        </w:numPr>
        <w:suppressAutoHyphens/>
        <w:spacing w:line="276" w:lineRule="auto"/>
        <w:ind w:left="426" w:hanging="426"/>
        <w:jc w:val="both"/>
        <w:rPr>
          <w:rFonts w:ascii="Trebuchet MS" w:eastAsia="Calibri" w:hAnsi="Trebuchet MS" w:cs="Calibri"/>
          <w:bCs/>
          <w:color w:val="000000"/>
          <w:lang w:eastAsia="en-US"/>
        </w:rPr>
      </w:pPr>
      <w:r w:rsidRPr="0083237F">
        <w:rPr>
          <w:rFonts w:ascii="Trebuchet MS" w:eastAsia="Calibri" w:hAnsi="Trebuchet MS" w:cs="Calibri"/>
          <w:bCs/>
          <w:color w:val="000000"/>
          <w:lang w:eastAsia="en-US"/>
        </w:rPr>
        <w:t xml:space="preserve">Jeżeli w toku realizacji Umowy dostęp Wykonawcy, podwykonawców lub dalszych podwykonawców działających na rzecz Wykonawcy do strefy zastrzeżonej lotniska Poznań-Ławica okaże się niezbędny, to prawo dostępu będzie przysługiwało tylko tym osobom wskazanym przez Wykonawcę, które zostały wyznaczone do realizacji Przedmiotu Umowy oraz które spełniły wszystkie wymagania uprawniające do dostępu do strefy zastrzeżonej lotniska, jeśli wydano dla nich odpowiednie przepustki osobowe. </w:t>
      </w:r>
    </w:p>
    <w:p w14:paraId="2EA404CB" w14:textId="77777777" w:rsidR="00326CE1" w:rsidRPr="0083237F" w:rsidRDefault="00326CE1" w:rsidP="004745D3">
      <w:pPr>
        <w:numPr>
          <w:ilvl w:val="0"/>
          <w:numId w:val="47"/>
        </w:numPr>
        <w:suppressAutoHyphens/>
        <w:spacing w:line="276" w:lineRule="auto"/>
        <w:ind w:left="426" w:hanging="426"/>
        <w:jc w:val="both"/>
        <w:rPr>
          <w:rFonts w:ascii="Trebuchet MS" w:eastAsia="Calibri" w:hAnsi="Trebuchet MS" w:cs="Calibri"/>
          <w:bCs/>
          <w:color w:val="000000"/>
          <w:lang w:eastAsia="en-US"/>
        </w:rPr>
      </w:pPr>
      <w:r w:rsidRPr="0083237F">
        <w:rPr>
          <w:rFonts w:ascii="Trebuchet MS" w:eastAsia="Calibri" w:hAnsi="Trebuchet MS" w:cs="Calibri"/>
          <w:bCs/>
          <w:color w:val="000000"/>
          <w:lang w:eastAsia="en-US"/>
        </w:rPr>
        <w:t>Dostęp Wykonawcy, podwykonawców lub dalszych podwykonawców działających na rzecz Wykonawcy do strefy zastrzeżonej lotniska Poznań-Ławica odbywać się będzie wyłącznie w asyście personelu Zamawiającego.</w:t>
      </w:r>
    </w:p>
    <w:p w14:paraId="6558A62E" w14:textId="77777777" w:rsidR="00326CE1" w:rsidRPr="0083237F" w:rsidRDefault="00326CE1" w:rsidP="004745D3">
      <w:pPr>
        <w:numPr>
          <w:ilvl w:val="0"/>
          <w:numId w:val="47"/>
        </w:numPr>
        <w:suppressAutoHyphens/>
        <w:spacing w:line="276" w:lineRule="auto"/>
        <w:ind w:left="426" w:hanging="426"/>
        <w:jc w:val="both"/>
        <w:rPr>
          <w:rFonts w:ascii="Trebuchet MS" w:eastAsia="Calibri" w:hAnsi="Trebuchet MS" w:cs="Calibri"/>
          <w:bCs/>
          <w:color w:val="000000"/>
          <w:lang w:eastAsia="en-US"/>
        </w:rPr>
      </w:pPr>
      <w:r w:rsidRPr="0083237F">
        <w:rPr>
          <w:rFonts w:ascii="Trebuchet MS" w:eastAsia="Calibri" w:hAnsi="Trebuchet MS" w:cs="Calibri"/>
          <w:bCs/>
          <w:color w:val="000000"/>
          <w:lang w:eastAsia="en-US"/>
        </w:rPr>
        <w:t>Wszelkie koszty związane z koniecznością uzyskania przepustek osobowych, o których mowa w ust. 2 powyżej, z transportem w obrębie strefy zastrzeżonej oraz z asystą personelu Zamawiającego pokrywa Wykonawca.</w:t>
      </w:r>
    </w:p>
    <w:p w14:paraId="14EC0E2A" w14:textId="77777777" w:rsidR="00326CE1" w:rsidRPr="0083237F" w:rsidRDefault="00326CE1" w:rsidP="004745D3">
      <w:pPr>
        <w:numPr>
          <w:ilvl w:val="0"/>
          <w:numId w:val="47"/>
        </w:numPr>
        <w:suppressAutoHyphens/>
        <w:spacing w:line="276" w:lineRule="auto"/>
        <w:ind w:left="426" w:hanging="426"/>
        <w:jc w:val="both"/>
        <w:rPr>
          <w:rFonts w:ascii="Trebuchet MS" w:eastAsia="Calibri" w:hAnsi="Trebuchet MS" w:cs="Calibri"/>
          <w:bCs/>
          <w:color w:val="000000"/>
          <w:lang w:eastAsia="en-US"/>
        </w:rPr>
      </w:pPr>
      <w:r w:rsidRPr="0083237F">
        <w:rPr>
          <w:rFonts w:ascii="Trebuchet MS" w:eastAsia="Calibri" w:hAnsi="Trebuchet MS" w:cs="Calibri"/>
          <w:bCs/>
          <w:color w:val="000000"/>
          <w:lang w:eastAsia="en-US"/>
        </w:rPr>
        <w:t>Zamawiający zastrzega sobie prawo do odmowy wydania przepustki bez podania przyczyny.</w:t>
      </w:r>
    </w:p>
    <w:p w14:paraId="3EE81C27" w14:textId="77777777" w:rsidR="00326CE1" w:rsidRPr="0083237F" w:rsidRDefault="00326CE1" w:rsidP="004745D3">
      <w:pPr>
        <w:numPr>
          <w:ilvl w:val="0"/>
          <w:numId w:val="47"/>
        </w:numPr>
        <w:suppressAutoHyphens/>
        <w:spacing w:line="276" w:lineRule="auto"/>
        <w:ind w:left="426" w:hanging="426"/>
        <w:jc w:val="both"/>
        <w:rPr>
          <w:rFonts w:ascii="Trebuchet MS" w:eastAsia="Calibri" w:hAnsi="Trebuchet MS" w:cs="Calibri"/>
          <w:bCs/>
          <w:color w:val="000000"/>
          <w:lang w:eastAsia="en-US"/>
        </w:rPr>
      </w:pPr>
      <w:r w:rsidRPr="0083237F">
        <w:rPr>
          <w:rFonts w:ascii="Trebuchet MS" w:hAnsi="Trebuchet MS" w:cs="Calibri"/>
          <w:color w:val="000000"/>
          <w:lang w:eastAsia="en-US"/>
        </w:rPr>
        <w:t>Zgodnie z wymaganiami Rozporządzenia Komisji (UE) nr 139/2014 z dnia 12 lutego 2014 r. ustanawiającego wymagania oraz procedury administracyjne dotyczące lotnisk zgodnie z Rozporządzeniem Parlamentu Europejskiego i Rady (WE) nr 216/2008 Wykonawca oświadcza, że:</w:t>
      </w:r>
    </w:p>
    <w:p w14:paraId="698CD52A" w14:textId="77777777" w:rsidR="00326CE1" w:rsidRPr="0083237F" w:rsidRDefault="00326CE1" w:rsidP="004745D3">
      <w:pPr>
        <w:numPr>
          <w:ilvl w:val="0"/>
          <w:numId w:val="48"/>
        </w:numPr>
        <w:suppressAutoHyphens/>
        <w:spacing w:line="276" w:lineRule="auto"/>
        <w:contextualSpacing/>
        <w:jc w:val="both"/>
        <w:rPr>
          <w:rFonts w:ascii="Trebuchet MS" w:hAnsi="Trebuchet MS" w:cs="Calibri"/>
          <w:color w:val="000000"/>
        </w:rPr>
      </w:pPr>
      <w:r w:rsidRPr="0083237F">
        <w:rPr>
          <w:rFonts w:ascii="Trebuchet MS" w:hAnsi="Trebuchet MS" w:cs="Calibri"/>
          <w:color w:val="000000"/>
        </w:rPr>
        <w:t>posiada niezbędne upoważnienia, deklaracje lub zatwierdzenia, dysponuje odpowiednimi środkami i posiada kompetencje do wykonywania działalności niezbędnej do realizacji Umowy;</w:t>
      </w:r>
    </w:p>
    <w:p w14:paraId="5ADA93A8" w14:textId="6ECC6D73" w:rsidR="00326CE1" w:rsidRPr="0083237F" w:rsidRDefault="00326CE1" w:rsidP="004745D3">
      <w:pPr>
        <w:numPr>
          <w:ilvl w:val="0"/>
          <w:numId w:val="48"/>
        </w:numPr>
        <w:suppressAutoHyphens/>
        <w:spacing w:line="276" w:lineRule="auto"/>
        <w:contextualSpacing/>
        <w:jc w:val="both"/>
        <w:rPr>
          <w:rFonts w:ascii="Trebuchet MS" w:hAnsi="Trebuchet MS" w:cs="Calibri"/>
          <w:color w:val="000000"/>
        </w:rPr>
      </w:pPr>
      <w:r w:rsidRPr="0083237F">
        <w:rPr>
          <w:rFonts w:ascii="Trebuchet MS" w:hAnsi="Trebuchet MS" w:cs="Calibri"/>
          <w:color w:val="000000"/>
        </w:rPr>
        <w:t xml:space="preserve">zobowiązuje się na każde żądanie Zamawiającego, nie później niż w terminie 3 </w:t>
      </w:r>
      <w:r>
        <w:rPr>
          <w:rFonts w:ascii="Trebuchet MS" w:hAnsi="Trebuchet MS" w:cs="Calibri"/>
          <w:color w:val="000000"/>
        </w:rPr>
        <w:t>D</w:t>
      </w:r>
      <w:r w:rsidRPr="0083237F">
        <w:rPr>
          <w:rFonts w:ascii="Trebuchet MS" w:hAnsi="Trebuchet MS" w:cs="Calibri"/>
          <w:color w:val="000000"/>
        </w:rPr>
        <w:t xml:space="preserve">ni </w:t>
      </w:r>
      <w:r>
        <w:rPr>
          <w:rFonts w:ascii="Trebuchet MS" w:hAnsi="Trebuchet MS" w:cs="Calibri"/>
          <w:color w:val="000000"/>
        </w:rPr>
        <w:t>R</w:t>
      </w:r>
      <w:r w:rsidRPr="0083237F">
        <w:rPr>
          <w:rFonts w:ascii="Trebuchet MS" w:hAnsi="Trebuchet MS" w:cs="Calibri"/>
          <w:color w:val="000000"/>
        </w:rPr>
        <w:t xml:space="preserve">oboczych od daty zgłoszenia żądania przez Zamawiającego, udostępnić Zamawiającemu odpowiednie dokumenty potwierdzające okoliczności, o których mowa w </w:t>
      </w:r>
      <w:r w:rsidR="00387A47">
        <w:rPr>
          <w:rFonts w:ascii="Trebuchet MS" w:hAnsi="Trebuchet MS" w:cs="Calibri"/>
          <w:color w:val="000000"/>
        </w:rPr>
        <w:t>pkt 1</w:t>
      </w:r>
      <w:r w:rsidRPr="0083237F">
        <w:rPr>
          <w:rFonts w:ascii="Trebuchet MS" w:hAnsi="Trebuchet MS" w:cs="Calibri"/>
          <w:color w:val="000000"/>
        </w:rPr>
        <w:t xml:space="preserve"> powyżej;</w:t>
      </w:r>
    </w:p>
    <w:p w14:paraId="0E5F8759" w14:textId="2D5DA6E1" w:rsidR="00326CE1" w:rsidRPr="0083237F" w:rsidRDefault="00326CE1" w:rsidP="004745D3">
      <w:pPr>
        <w:numPr>
          <w:ilvl w:val="0"/>
          <w:numId w:val="48"/>
        </w:numPr>
        <w:suppressAutoHyphens/>
        <w:spacing w:line="276" w:lineRule="auto"/>
        <w:contextualSpacing/>
        <w:jc w:val="both"/>
        <w:rPr>
          <w:rFonts w:ascii="Trebuchet MS" w:hAnsi="Trebuchet MS" w:cs="Calibri"/>
          <w:color w:val="000000"/>
        </w:rPr>
      </w:pPr>
      <w:r w:rsidRPr="0083237F">
        <w:rPr>
          <w:rFonts w:ascii="Trebuchet MS" w:hAnsi="Trebuchet MS" w:cs="Calibri"/>
          <w:color w:val="000000"/>
        </w:rPr>
        <w:t xml:space="preserve">przyjmuje do wiadomości, iż w przypadku niewykonania zobowiązania, o którym mowa w </w:t>
      </w:r>
      <w:r w:rsidR="00387A47">
        <w:rPr>
          <w:rFonts w:ascii="Trebuchet MS" w:hAnsi="Trebuchet MS" w:cs="Calibri"/>
          <w:color w:val="000000"/>
        </w:rPr>
        <w:t>pkt 2</w:t>
      </w:r>
      <w:r w:rsidRPr="0083237F">
        <w:rPr>
          <w:rFonts w:ascii="Trebuchet MS" w:hAnsi="Trebuchet MS" w:cs="Calibri"/>
          <w:color w:val="000000"/>
        </w:rPr>
        <w:t xml:space="preserve"> powyżej, Zamawiającemu przysługiwać będzie uprawnienie do odstąpienia od Umowy.</w:t>
      </w:r>
    </w:p>
    <w:p w14:paraId="78A80DED" w14:textId="77777777" w:rsidR="0012732B" w:rsidRDefault="0012732B" w:rsidP="00DC205A">
      <w:pPr>
        <w:rPr>
          <w:rFonts w:ascii="Trebuchet MS" w:hAnsi="Trebuchet MS" w:cs="Tahoma"/>
          <w:b/>
          <w:bCs/>
        </w:rPr>
      </w:pPr>
    </w:p>
    <w:p w14:paraId="5356E92B" w14:textId="77777777" w:rsidR="00184381" w:rsidRDefault="00184381" w:rsidP="00DC205A">
      <w:pPr>
        <w:rPr>
          <w:rFonts w:ascii="Trebuchet MS" w:hAnsi="Trebuchet MS" w:cs="Tahoma"/>
          <w:b/>
          <w:bCs/>
        </w:rPr>
      </w:pPr>
    </w:p>
    <w:p w14:paraId="3EBE2DF4" w14:textId="77777777" w:rsidR="00184381" w:rsidRDefault="00184381" w:rsidP="00DC205A">
      <w:pPr>
        <w:rPr>
          <w:rFonts w:ascii="Trebuchet MS" w:hAnsi="Trebuchet MS" w:cs="Tahoma"/>
          <w:b/>
          <w:bCs/>
        </w:rPr>
      </w:pPr>
    </w:p>
    <w:p w14:paraId="0E6D61F7" w14:textId="77777777" w:rsidR="00184381" w:rsidRDefault="00184381" w:rsidP="00DC205A">
      <w:pPr>
        <w:rPr>
          <w:rFonts w:ascii="Trebuchet MS" w:hAnsi="Trebuchet MS" w:cs="Tahoma"/>
          <w:b/>
          <w:bCs/>
        </w:rPr>
      </w:pPr>
    </w:p>
    <w:p w14:paraId="4FA17460" w14:textId="77777777" w:rsidR="00184381" w:rsidRDefault="00184381" w:rsidP="00DC205A">
      <w:pPr>
        <w:rPr>
          <w:rFonts w:ascii="Trebuchet MS" w:hAnsi="Trebuchet MS" w:cs="Tahoma"/>
          <w:b/>
          <w:bCs/>
        </w:rPr>
      </w:pPr>
    </w:p>
    <w:p w14:paraId="4448D38C" w14:textId="77777777" w:rsidR="00184381" w:rsidRDefault="00184381" w:rsidP="00DC205A">
      <w:pPr>
        <w:rPr>
          <w:rFonts w:ascii="Trebuchet MS" w:hAnsi="Trebuchet MS" w:cs="Tahoma"/>
          <w:b/>
          <w:bCs/>
        </w:rPr>
      </w:pPr>
    </w:p>
    <w:p w14:paraId="17197B8F" w14:textId="14B1C9CA" w:rsidR="0083237F" w:rsidRPr="0083237F" w:rsidRDefault="0083237F" w:rsidP="0083237F">
      <w:pPr>
        <w:jc w:val="center"/>
        <w:rPr>
          <w:rFonts w:ascii="Trebuchet MS" w:hAnsi="Trebuchet MS" w:cs="Tahoma"/>
          <w:b/>
          <w:bCs/>
        </w:rPr>
      </w:pPr>
      <w:r w:rsidRPr="0083237F">
        <w:rPr>
          <w:rFonts w:ascii="Trebuchet MS" w:hAnsi="Trebuchet MS" w:cs="Tahoma"/>
          <w:b/>
          <w:bCs/>
        </w:rPr>
        <w:lastRenderedPageBreak/>
        <w:t>§</w:t>
      </w:r>
      <w:r w:rsidRPr="00E8145C">
        <w:rPr>
          <w:rFonts w:ascii="Trebuchet MS" w:hAnsi="Trebuchet MS" w:cs="Tahoma"/>
          <w:b/>
          <w:bCs/>
        </w:rPr>
        <w:t xml:space="preserve"> </w:t>
      </w:r>
      <w:r w:rsidR="003726ED">
        <w:rPr>
          <w:rFonts w:ascii="Trebuchet MS" w:hAnsi="Trebuchet MS" w:cs="Tahoma"/>
          <w:b/>
          <w:bCs/>
        </w:rPr>
        <w:t>2</w:t>
      </w:r>
      <w:r w:rsidR="008F7569">
        <w:rPr>
          <w:rFonts w:ascii="Trebuchet MS" w:hAnsi="Trebuchet MS" w:cs="Tahoma"/>
          <w:b/>
          <w:bCs/>
        </w:rPr>
        <w:t>1</w:t>
      </w:r>
    </w:p>
    <w:p w14:paraId="4C503797" w14:textId="77777777" w:rsidR="0083237F" w:rsidRPr="007B33A7" w:rsidRDefault="0083237F" w:rsidP="00387A47">
      <w:pPr>
        <w:suppressAutoHyphens/>
        <w:spacing w:after="240" w:line="276" w:lineRule="auto"/>
        <w:jc w:val="center"/>
        <w:outlineLvl w:val="3"/>
        <w:rPr>
          <w:rFonts w:ascii="Trebuchet MS" w:eastAsia="Arial" w:hAnsi="Trebuchet MS" w:cs="Calibri"/>
          <w:b/>
          <w:color w:val="000000"/>
          <w:lang w:eastAsia="en-US"/>
        </w:rPr>
      </w:pPr>
      <w:r w:rsidRPr="007B33A7">
        <w:rPr>
          <w:rFonts w:ascii="Trebuchet MS" w:eastAsia="Arial" w:hAnsi="Trebuchet MS" w:cs="Calibri"/>
          <w:b/>
          <w:color w:val="000000"/>
          <w:shd w:val="clear" w:color="auto" w:fill="FFFFFF"/>
          <w:lang w:eastAsia="en-US"/>
        </w:rPr>
        <w:t>Przetwarzanie danych osobowych</w:t>
      </w:r>
    </w:p>
    <w:p w14:paraId="3C7171CC" w14:textId="31CB0B21" w:rsidR="0083237F" w:rsidRPr="0083237F" w:rsidRDefault="0083237F" w:rsidP="004745D3">
      <w:pPr>
        <w:numPr>
          <w:ilvl w:val="0"/>
          <w:numId w:val="45"/>
        </w:numPr>
        <w:suppressAutoHyphens/>
        <w:spacing w:line="276" w:lineRule="auto"/>
        <w:ind w:left="426" w:hanging="426"/>
        <w:jc w:val="both"/>
        <w:rPr>
          <w:rFonts w:ascii="Trebuchet MS" w:eastAsia="Arial" w:hAnsi="Trebuchet MS" w:cs="Arial"/>
          <w:color w:val="000000"/>
          <w:lang w:eastAsia="en-US"/>
        </w:rPr>
      </w:pPr>
      <w:r w:rsidRPr="0083237F">
        <w:rPr>
          <w:rFonts w:ascii="Trebuchet MS" w:eastAsia="Arial" w:hAnsi="Trebuchet MS" w:cs="Arial"/>
          <w:color w:val="000000"/>
          <w:lang w:eastAsia="en-US"/>
        </w:rPr>
        <w:t xml:space="preserve">W celu realizacji Umowy Strony wzajemnie udostępniają sobie dane osobowe pracowników </w:t>
      </w:r>
      <w:r w:rsidR="00F012F3">
        <w:rPr>
          <w:rFonts w:ascii="Trebuchet MS" w:eastAsia="Arial" w:hAnsi="Trebuchet MS" w:cs="Arial"/>
          <w:color w:val="000000"/>
          <w:lang w:eastAsia="en-US"/>
        </w:rPr>
        <w:br/>
      </w:r>
      <w:r w:rsidRPr="0083237F">
        <w:rPr>
          <w:rFonts w:ascii="Trebuchet MS" w:eastAsia="Arial" w:hAnsi="Trebuchet MS" w:cs="Arial"/>
          <w:color w:val="000000"/>
          <w:lang w:eastAsia="en-US"/>
        </w:rPr>
        <w:t>i współpracowników (osób kontaktowych, osób upoważnionych do działania w ramach realizacji Umowy).</w:t>
      </w:r>
    </w:p>
    <w:p w14:paraId="6727860F" w14:textId="77777777" w:rsidR="0083237F" w:rsidRPr="0083237F" w:rsidRDefault="0083237F" w:rsidP="004745D3">
      <w:pPr>
        <w:numPr>
          <w:ilvl w:val="0"/>
          <w:numId w:val="45"/>
        </w:numPr>
        <w:suppressAutoHyphens/>
        <w:spacing w:line="276" w:lineRule="auto"/>
        <w:ind w:left="426" w:hanging="426"/>
        <w:jc w:val="both"/>
        <w:rPr>
          <w:rFonts w:ascii="Trebuchet MS" w:eastAsia="Arial" w:hAnsi="Trebuchet MS" w:cs="Arial"/>
          <w:color w:val="000000"/>
          <w:lang w:eastAsia="en-US"/>
        </w:rPr>
      </w:pPr>
      <w:r w:rsidRPr="0083237F">
        <w:rPr>
          <w:rFonts w:ascii="Trebuchet MS" w:eastAsia="Arial" w:hAnsi="Trebuchet MS" w:cs="Arial"/>
          <w:color w:val="000000"/>
          <w:lang w:eastAsia="en-US"/>
        </w:rPr>
        <w:t xml:space="preserve">Z chwilą udostępnienia danych osobowych Stronie staje się ona samodzielnym administratorem danych osobowych udostępnionych jej przez drugą Stronę. </w:t>
      </w:r>
    </w:p>
    <w:p w14:paraId="724EDD50" w14:textId="77777777" w:rsidR="0083237F" w:rsidRPr="0083237F" w:rsidRDefault="0083237F" w:rsidP="004745D3">
      <w:pPr>
        <w:numPr>
          <w:ilvl w:val="0"/>
          <w:numId w:val="45"/>
        </w:numPr>
        <w:suppressAutoHyphens/>
        <w:spacing w:line="276" w:lineRule="auto"/>
        <w:ind w:left="426" w:hanging="426"/>
        <w:jc w:val="both"/>
        <w:rPr>
          <w:rFonts w:ascii="Trebuchet MS" w:eastAsia="Arial" w:hAnsi="Trebuchet MS" w:cs="Arial"/>
          <w:color w:val="000000"/>
          <w:lang w:eastAsia="en-US"/>
        </w:rPr>
      </w:pPr>
      <w:r w:rsidRPr="0083237F">
        <w:rPr>
          <w:rFonts w:ascii="Trebuchet MS" w:eastAsia="Arial" w:hAnsi="Trebuchet MS" w:cs="Arial"/>
          <w:color w:val="000000"/>
          <w:lang w:eastAsia="en-US"/>
        </w:rPr>
        <w:t xml:space="preserve">Administratorem danych osobowych osób reprezentujących Wykonawcę oraz osób wskazanych przez Wykonawcę jako osoby do kontaktu/realizacji umowy jest </w:t>
      </w:r>
      <w:bookmarkStart w:id="34" w:name="_Hlk143033690"/>
      <w:r w:rsidRPr="0083237F">
        <w:rPr>
          <w:rFonts w:ascii="Trebuchet MS" w:eastAsia="Arial" w:hAnsi="Trebuchet MS" w:cs="Arial"/>
          <w:color w:val="000000"/>
          <w:lang w:eastAsia="en-US"/>
        </w:rPr>
        <w:t>Port Lotniczy Poznań – Ławica sp. z o.o.</w:t>
      </w:r>
      <w:bookmarkEnd w:id="34"/>
      <w:r w:rsidRPr="0083237F">
        <w:rPr>
          <w:rFonts w:ascii="Trebuchet MS" w:eastAsia="Arial" w:hAnsi="Trebuchet MS" w:cs="Arial"/>
          <w:color w:val="000000"/>
          <w:lang w:eastAsia="en-US"/>
        </w:rPr>
        <w:t>, ul. Bukowska 285, 60-189 Poznań.</w:t>
      </w:r>
    </w:p>
    <w:p w14:paraId="568D4D88" w14:textId="57A240E7" w:rsidR="0083237F" w:rsidRPr="0083237F" w:rsidRDefault="0083237F" w:rsidP="004745D3">
      <w:pPr>
        <w:numPr>
          <w:ilvl w:val="0"/>
          <w:numId w:val="45"/>
        </w:numPr>
        <w:suppressAutoHyphens/>
        <w:spacing w:line="276" w:lineRule="auto"/>
        <w:ind w:left="426" w:hanging="426"/>
        <w:jc w:val="both"/>
        <w:rPr>
          <w:rFonts w:ascii="Trebuchet MS" w:eastAsia="Arial" w:hAnsi="Trebuchet MS" w:cs="Arial"/>
          <w:color w:val="000000"/>
          <w:lang w:eastAsia="en-US"/>
        </w:rPr>
      </w:pPr>
      <w:r w:rsidRPr="0083237F">
        <w:rPr>
          <w:rFonts w:ascii="Trebuchet MS" w:eastAsia="Arial" w:hAnsi="Trebuchet MS" w:cs="Arial"/>
          <w:color w:val="000000"/>
          <w:lang w:eastAsia="en-US"/>
        </w:rPr>
        <w:t xml:space="preserve">Administrator wyznaczył inspektora ochrony danych – Pana Piotra Borowicza, z którym można się kontaktować poprzez e-mail: </w:t>
      </w:r>
      <w:r w:rsidR="009850CB" w:rsidRPr="009850CB">
        <w:rPr>
          <w:rFonts w:ascii="Trebuchet MS" w:eastAsia="Arial" w:hAnsi="Trebuchet MS" w:cs="Arial"/>
          <w:color w:val="000000"/>
          <w:lang w:eastAsia="en-US"/>
        </w:rPr>
        <w:t>iod@poznanairport.pl</w:t>
      </w:r>
      <w:r w:rsidRPr="0083237F">
        <w:rPr>
          <w:rFonts w:ascii="Trebuchet MS" w:eastAsia="Arial" w:hAnsi="Trebuchet MS" w:cs="Arial"/>
          <w:color w:val="000000"/>
          <w:lang w:eastAsia="en-US"/>
        </w:rPr>
        <w:t xml:space="preserve"> lub telefon: 61 849 22 32, oraz pisemnie na adres: ul. Bukowska 285, 60-189 Poznań.</w:t>
      </w:r>
    </w:p>
    <w:p w14:paraId="05E443D6" w14:textId="77777777" w:rsidR="0083237F" w:rsidRPr="0083237F" w:rsidRDefault="0083237F" w:rsidP="004745D3">
      <w:pPr>
        <w:numPr>
          <w:ilvl w:val="0"/>
          <w:numId w:val="45"/>
        </w:numPr>
        <w:suppressAutoHyphens/>
        <w:spacing w:line="276" w:lineRule="auto"/>
        <w:ind w:left="426" w:hanging="426"/>
        <w:jc w:val="both"/>
        <w:rPr>
          <w:rFonts w:ascii="Trebuchet MS" w:eastAsia="Arial" w:hAnsi="Trebuchet MS" w:cs="Arial"/>
          <w:color w:val="000000"/>
          <w:lang w:eastAsia="en-US"/>
        </w:rPr>
      </w:pPr>
      <w:r w:rsidRPr="0083237F">
        <w:rPr>
          <w:rFonts w:ascii="Trebuchet MS" w:eastAsia="Arial" w:hAnsi="Trebuchet MS" w:cs="Arial"/>
          <w:color w:val="000000"/>
          <w:lang w:eastAsia="en-US"/>
        </w:rPr>
        <w:t>Dane osobowe:</w:t>
      </w:r>
      <w:r w:rsidRPr="0083237F">
        <w:rPr>
          <w:rFonts w:ascii="Arial" w:eastAsia="Arial" w:hAnsi="Arial" w:cs="Arial"/>
          <w:color w:val="000000"/>
          <w:lang w:eastAsia="en-US"/>
        </w:rPr>
        <w:t>  </w:t>
      </w:r>
    </w:p>
    <w:p w14:paraId="210B0BA9" w14:textId="5576BD44" w:rsidR="0083237F" w:rsidRPr="0083237F" w:rsidRDefault="0083237F" w:rsidP="004745D3">
      <w:pPr>
        <w:numPr>
          <w:ilvl w:val="0"/>
          <w:numId w:val="46"/>
        </w:numPr>
        <w:suppressAutoHyphens/>
        <w:spacing w:line="276" w:lineRule="auto"/>
        <w:ind w:left="785"/>
        <w:jc w:val="both"/>
        <w:rPr>
          <w:rFonts w:ascii="Trebuchet MS" w:eastAsia="Arial" w:hAnsi="Trebuchet MS" w:cs="Arial"/>
          <w:color w:val="000000"/>
          <w:lang w:eastAsia="en-US"/>
        </w:rPr>
      </w:pPr>
      <w:r w:rsidRPr="0083237F">
        <w:rPr>
          <w:rFonts w:ascii="Trebuchet MS" w:eastAsia="Arial" w:hAnsi="Trebuchet MS" w:cs="Arial"/>
          <w:color w:val="000000"/>
          <w:lang w:eastAsia="en-US"/>
        </w:rPr>
        <w:t xml:space="preserve">osób reprezentujących Wykonawcę będą przetwarzane na podstawie obowiązku prawnego, </w:t>
      </w:r>
      <w:r w:rsidR="00F012F3">
        <w:rPr>
          <w:rFonts w:ascii="Trebuchet MS" w:eastAsia="Arial" w:hAnsi="Trebuchet MS" w:cs="Arial"/>
          <w:color w:val="000000"/>
          <w:lang w:eastAsia="en-US"/>
        </w:rPr>
        <w:br/>
      </w:r>
      <w:r w:rsidRPr="0083237F">
        <w:rPr>
          <w:rFonts w:ascii="Trebuchet MS" w:eastAsia="Arial" w:hAnsi="Trebuchet MS" w:cs="Arial"/>
          <w:color w:val="000000"/>
          <w:lang w:eastAsia="en-US"/>
        </w:rPr>
        <w:t>o którym mowa w art. 6 ust. 1 lit. c rozporządzenia Parlamentu Europejskiego i Rady (UE) 2016/679 z dnia 27 kwietnia 2016 r. w sprawie ochrony osób fizycznych w związku z przetwarzaniem danych osobowych i</w:t>
      </w:r>
      <w:r w:rsidRPr="0083237F">
        <w:rPr>
          <w:rFonts w:ascii="Arial" w:eastAsia="Arial" w:hAnsi="Arial" w:cs="Arial"/>
          <w:color w:val="000000"/>
          <w:lang w:eastAsia="en-US"/>
        </w:rPr>
        <w:t> </w:t>
      </w:r>
      <w:r w:rsidRPr="0083237F">
        <w:rPr>
          <w:rFonts w:ascii="Trebuchet MS" w:eastAsia="Arial" w:hAnsi="Trebuchet MS" w:cs="Arial"/>
          <w:color w:val="000000"/>
          <w:lang w:eastAsia="en-US"/>
        </w:rPr>
        <w:t>w</w:t>
      </w:r>
      <w:r w:rsidRPr="0083237F">
        <w:rPr>
          <w:rFonts w:ascii="Arial" w:eastAsia="Arial" w:hAnsi="Arial" w:cs="Arial"/>
          <w:color w:val="000000"/>
          <w:lang w:eastAsia="en-US"/>
        </w:rPr>
        <w:t> </w:t>
      </w:r>
      <w:r w:rsidRPr="0083237F">
        <w:rPr>
          <w:rFonts w:ascii="Trebuchet MS" w:eastAsia="Arial" w:hAnsi="Trebuchet MS" w:cs="Arial"/>
          <w:color w:val="000000"/>
          <w:lang w:eastAsia="en-US"/>
        </w:rPr>
        <w:t>sprawie swobodnego przep</w:t>
      </w:r>
      <w:r w:rsidRPr="0083237F">
        <w:rPr>
          <w:rFonts w:ascii="Trebuchet MS" w:eastAsia="Arial" w:hAnsi="Trebuchet MS" w:cs="Trebuchet MS"/>
          <w:color w:val="000000"/>
          <w:lang w:eastAsia="en-US"/>
        </w:rPr>
        <w:t>ł</w:t>
      </w:r>
      <w:r w:rsidRPr="0083237F">
        <w:rPr>
          <w:rFonts w:ascii="Trebuchet MS" w:eastAsia="Arial" w:hAnsi="Trebuchet MS" w:cs="Arial"/>
          <w:color w:val="000000"/>
          <w:lang w:eastAsia="en-US"/>
        </w:rPr>
        <w:t>ywu takich danych oraz uchylenia dyrektywy 95/46/WE (og</w:t>
      </w:r>
      <w:r w:rsidRPr="0083237F">
        <w:rPr>
          <w:rFonts w:ascii="Trebuchet MS" w:eastAsia="Arial" w:hAnsi="Trebuchet MS" w:cs="Trebuchet MS"/>
          <w:color w:val="000000"/>
          <w:lang w:eastAsia="en-US"/>
        </w:rPr>
        <w:t>ó</w:t>
      </w:r>
      <w:r w:rsidRPr="0083237F">
        <w:rPr>
          <w:rFonts w:ascii="Trebuchet MS" w:eastAsia="Arial" w:hAnsi="Trebuchet MS" w:cs="Arial"/>
          <w:color w:val="000000"/>
          <w:lang w:eastAsia="en-US"/>
        </w:rPr>
        <w:t>lne rozporz</w:t>
      </w:r>
      <w:r w:rsidRPr="0083237F">
        <w:rPr>
          <w:rFonts w:ascii="Trebuchet MS" w:eastAsia="Arial" w:hAnsi="Trebuchet MS" w:cs="Trebuchet MS"/>
          <w:color w:val="000000"/>
          <w:lang w:eastAsia="en-US"/>
        </w:rPr>
        <w:t>ą</w:t>
      </w:r>
      <w:r w:rsidRPr="0083237F">
        <w:rPr>
          <w:rFonts w:ascii="Trebuchet MS" w:eastAsia="Arial" w:hAnsi="Trebuchet MS" w:cs="Arial"/>
          <w:color w:val="000000"/>
          <w:lang w:eastAsia="en-US"/>
        </w:rPr>
        <w:t xml:space="preserve">dzenie o ochronie danych </w:t>
      </w:r>
      <w:r w:rsidRPr="0083237F">
        <w:rPr>
          <w:rFonts w:ascii="Trebuchet MS" w:eastAsia="Arial" w:hAnsi="Trebuchet MS" w:cs="Trebuchet MS"/>
          <w:color w:val="000000"/>
          <w:lang w:eastAsia="en-US"/>
        </w:rPr>
        <w:t>–</w:t>
      </w:r>
      <w:r w:rsidRPr="0083237F">
        <w:rPr>
          <w:rFonts w:ascii="Trebuchet MS" w:eastAsia="Arial" w:hAnsi="Trebuchet MS" w:cs="Arial"/>
          <w:color w:val="000000"/>
          <w:lang w:eastAsia="en-US"/>
        </w:rPr>
        <w:t xml:space="preserve"> dalej jako „</w:t>
      </w:r>
      <w:r w:rsidRPr="0083237F">
        <w:rPr>
          <w:rFonts w:ascii="Trebuchet MS" w:eastAsia="Arial" w:hAnsi="Trebuchet MS" w:cs="Arial"/>
          <w:b/>
          <w:bCs/>
          <w:color w:val="000000"/>
          <w:lang w:eastAsia="en-US"/>
        </w:rPr>
        <w:t>RODO</w:t>
      </w:r>
      <w:r w:rsidRPr="0083237F">
        <w:rPr>
          <w:rFonts w:ascii="Trebuchet MS" w:eastAsia="Arial" w:hAnsi="Trebuchet MS" w:cs="Arial"/>
          <w:color w:val="000000"/>
          <w:lang w:eastAsia="en-US"/>
        </w:rPr>
        <w:t>”), wynikaj</w:t>
      </w:r>
      <w:r w:rsidRPr="0083237F">
        <w:rPr>
          <w:rFonts w:ascii="Trebuchet MS" w:eastAsia="Arial" w:hAnsi="Trebuchet MS" w:cs="Trebuchet MS"/>
          <w:color w:val="000000"/>
          <w:lang w:eastAsia="en-US"/>
        </w:rPr>
        <w:t>ą</w:t>
      </w:r>
      <w:r w:rsidRPr="0083237F">
        <w:rPr>
          <w:rFonts w:ascii="Trebuchet MS" w:eastAsia="Arial" w:hAnsi="Trebuchet MS" w:cs="Arial"/>
          <w:color w:val="000000"/>
          <w:lang w:eastAsia="en-US"/>
        </w:rPr>
        <w:t>cego z</w:t>
      </w:r>
      <w:r w:rsidRPr="0083237F">
        <w:rPr>
          <w:rFonts w:ascii="Arial" w:eastAsia="Arial" w:hAnsi="Arial" w:cs="Arial"/>
          <w:color w:val="000000"/>
          <w:lang w:eastAsia="en-US"/>
        </w:rPr>
        <w:t> </w:t>
      </w:r>
      <w:r w:rsidRPr="0083237F">
        <w:rPr>
          <w:rFonts w:ascii="Trebuchet MS" w:eastAsia="Arial" w:hAnsi="Trebuchet MS" w:cs="Arial"/>
          <w:color w:val="000000"/>
          <w:lang w:eastAsia="en-US"/>
        </w:rPr>
        <w:t xml:space="preserve"> przepis</w:t>
      </w:r>
      <w:r w:rsidRPr="0083237F">
        <w:rPr>
          <w:rFonts w:ascii="Trebuchet MS" w:eastAsia="Arial" w:hAnsi="Trebuchet MS" w:cs="Trebuchet MS"/>
          <w:color w:val="000000"/>
          <w:lang w:eastAsia="en-US"/>
        </w:rPr>
        <w:t>ó</w:t>
      </w:r>
      <w:r w:rsidRPr="0083237F">
        <w:rPr>
          <w:rFonts w:ascii="Trebuchet MS" w:eastAsia="Arial" w:hAnsi="Trebuchet MS" w:cs="Arial"/>
          <w:color w:val="000000"/>
          <w:lang w:eastAsia="en-US"/>
        </w:rPr>
        <w:t>w prawa okre</w:t>
      </w:r>
      <w:r w:rsidRPr="0083237F">
        <w:rPr>
          <w:rFonts w:ascii="Trebuchet MS" w:eastAsia="Arial" w:hAnsi="Trebuchet MS" w:cs="Trebuchet MS"/>
          <w:color w:val="000000"/>
          <w:lang w:eastAsia="en-US"/>
        </w:rPr>
        <w:t>ś</w:t>
      </w:r>
      <w:r w:rsidRPr="0083237F">
        <w:rPr>
          <w:rFonts w:ascii="Trebuchet MS" w:eastAsia="Arial" w:hAnsi="Trebuchet MS" w:cs="Arial"/>
          <w:color w:val="000000"/>
          <w:lang w:eastAsia="en-US"/>
        </w:rPr>
        <w:t>laj</w:t>
      </w:r>
      <w:r w:rsidRPr="0083237F">
        <w:rPr>
          <w:rFonts w:ascii="Trebuchet MS" w:eastAsia="Arial" w:hAnsi="Trebuchet MS" w:cs="Trebuchet MS"/>
          <w:color w:val="000000"/>
          <w:lang w:eastAsia="en-US"/>
        </w:rPr>
        <w:t>ą</w:t>
      </w:r>
      <w:r w:rsidRPr="0083237F">
        <w:rPr>
          <w:rFonts w:ascii="Trebuchet MS" w:eastAsia="Arial" w:hAnsi="Trebuchet MS" w:cs="Arial"/>
          <w:color w:val="000000"/>
          <w:lang w:eastAsia="en-US"/>
        </w:rPr>
        <w:t>cych umocowanie do reprezentowania</w:t>
      </w:r>
      <w:r w:rsidRPr="0083237F">
        <w:rPr>
          <w:rFonts w:ascii="Arial" w:eastAsia="Arial" w:hAnsi="Arial" w:cs="Arial"/>
          <w:color w:val="000000"/>
          <w:lang w:eastAsia="en-US"/>
        </w:rPr>
        <w:t> </w:t>
      </w:r>
      <w:r w:rsidRPr="0083237F">
        <w:rPr>
          <w:rFonts w:ascii="Trebuchet MS" w:eastAsia="Arial" w:hAnsi="Trebuchet MS" w:cs="Trebuchet MS"/>
          <w:color w:val="000000"/>
          <w:lang w:eastAsia="en-US"/>
        </w:rPr>
        <w:t>–</w:t>
      </w:r>
      <w:r w:rsidRPr="0083237F">
        <w:rPr>
          <w:rFonts w:ascii="Trebuchet MS" w:eastAsia="Arial" w:hAnsi="Trebuchet MS" w:cs="Arial"/>
          <w:color w:val="000000"/>
          <w:lang w:eastAsia="en-US"/>
        </w:rPr>
        <w:t xml:space="preserve"> w zakresie wa</w:t>
      </w:r>
      <w:r w:rsidRPr="0083237F">
        <w:rPr>
          <w:rFonts w:ascii="Trebuchet MS" w:eastAsia="Arial" w:hAnsi="Trebuchet MS" w:cs="Trebuchet MS"/>
          <w:color w:val="000000"/>
          <w:lang w:eastAsia="en-US"/>
        </w:rPr>
        <w:t>ż</w:t>
      </w:r>
      <w:r w:rsidRPr="0083237F">
        <w:rPr>
          <w:rFonts w:ascii="Trebuchet MS" w:eastAsia="Arial" w:hAnsi="Trebuchet MS" w:cs="Arial"/>
          <w:color w:val="000000"/>
          <w:lang w:eastAsia="en-US"/>
        </w:rPr>
        <w:t>no</w:t>
      </w:r>
      <w:r w:rsidRPr="0083237F">
        <w:rPr>
          <w:rFonts w:ascii="Trebuchet MS" w:eastAsia="Arial" w:hAnsi="Trebuchet MS" w:cs="Trebuchet MS"/>
          <w:color w:val="000000"/>
          <w:lang w:eastAsia="en-US"/>
        </w:rPr>
        <w:t>ś</w:t>
      </w:r>
      <w:r w:rsidRPr="0083237F">
        <w:rPr>
          <w:rFonts w:ascii="Trebuchet MS" w:eastAsia="Arial" w:hAnsi="Trebuchet MS" w:cs="Arial"/>
          <w:color w:val="000000"/>
          <w:lang w:eastAsia="en-US"/>
        </w:rPr>
        <w:t>ci um</w:t>
      </w:r>
      <w:r w:rsidRPr="0083237F">
        <w:rPr>
          <w:rFonts w:ascii="Trebuchet MS" w:eastAsia="Arial" w:hAnsi="Trebuchet MS" w:cs="Trebuchet MS"/>
          <w:color w:val="000000"/>
          <w:lang w:eastAsia="en-US"/>
        </w:rPr>
        <w:t>ó</w:t>
      </w:r>
      <w:r w:rsidRPr="0083237F">
        <w:rPr>
          <w:rFonts w:ascii="Trebuchet MS" w:eastAsia="Arial" w:hAnsi="Trebuchet MS" w:cs="Arial"/>
          <w:color w:val="000000"/>
          <w:lang w:eastAsia="en-US"/>
        </w:rPr>
        <w:t>w i w</w:t>
      </w:r>
      <w:r w:rsidRPr="0083237F">
        <w:rPr>
          <w:rFonts w:ascii="Trebuchet MS" w:eastAsia="Arial" w:hAnsi="Trebuchet MS" w:cs="Trebuchet MS"/>
          <w:color w:val="000000"/>
          <w:lang w:eastAsia="en-US"/>
        </w:rPr>
        <w:t>ł</w:t>
      </w:r>
      <w:r w:rsidRPr="0083237F">
        <w:rPr>
          <w:rFonts w:ascii="Trebuchet MS" w:eastAsia="Arial" w:hAnsi="Trebuchet MS" w:cs="Arial"/>
          <w:color w:val="000000"/>
          <w:lang w:eastAsia="en-US"/>
        </w:rPr>
        <w:t>a</w:t>
      </w:r>
      <w:r w:rsidRPr="0083237F">
        <w:rPr>
          <w:rFonts w:ascii="Trebuchet MS" w:eastAsia="Arial" w:hAnsi="Trebuchet MS" w:cs="Trebuchet MS"/>
          <w:color w:val="000000"/>
          <w:lang w:eastAsia="en-US"/>
        </w:rPr>
        <w:t>ś</w:t>
      </w:r>
      <w:r w:rsidRPr="0083237F">
        <w:rPr>
          <w:rFonts w:ascii="Trebuchet MS" w:eastAsia="Arial" w:hAnsi="Trebuchet MS" w:cs="Arial"/>
          <w:color w:val="000000"/>
          <w:lang w:eastAsia="en-US"/>
        </w:rPr>
        <w:t xml:space="preserve">ciwej reprezentacji </w:t>
      </w:r>
      <w:r w:rsidR="001637BC">
        <w:rPr>
          <w:rFonts w:ascii="Trebuchet MS" w:eastAsia="Arial" w:hAnsi="Trebuchet MS" w:cs="Arial"/>
          <w:color w:val="000000"/>
          <w:lang w:eastAsia="en-US"/>
        </w:rPr>
        <w:t>S</w:t>
      </w:r>
      <w:r w:rsidRPr="0083237F">
        <w:rPr>
          <w:rFonts w:ascii="Trebuchet MS" w:eastAsia="Arial" w:hAnsi="Trebuchet MS" w:cs="Arial"/>
          <w:color w:val="000000"/>
          <w:lang w:eastAsia="en-US"/>
        </w:rPr>
        <w:t xml:space="preserve">tron. Podanie tych danych jest warunkiem zawarcia </w:t>
      </w:r>
      <w:r w:rsidR="001637BC">
        <w:rPr>
          <w:rFonts w:ascii="Trebuchet MS" w:eastAsia="Arial" w:hAnsi="Trebuchet MS" w:cs="Arial"/>
          <w:color w:val="000000"/>
          <w:lang w:eastAsia="en-US"/>
        </w:rPr>
        <w:t>U</w:t>
      </w:r>
      <w:r w:rsidRPr="0083237F">
        <w:rPr>
          <w:rFonts w:ascii="Trebuchet MS" w:eastAsia="Arial" w:hAnsi="Trebuchet MS" w:cs="Arial"/>
          <w:color w:val="000000"/>
          <w:lang w:eastAsia="en-US"/>
        </w:rPr>
        <w:t>mowy lub wa</w:t>
      </w:r>
      <w:r w:rsidRPr="0083237F">
        <w:rPr>
          <w:rFonts w:ascii="Trebuchet MS" w:eastAsia="Arial" w:hAnsi="Trebuchet MS" w:cs="Trebuchet MS"/>
          <w:color w:val="000000"/>
          <w:lang w:eastAsia="en-US"/>
        </w:rPr>
        <w:t>ż</w:t>
      </w:r>
      <w:r w:rsidRPr="0083237F">
        <w:rPr>
          <w:rFonts w:ascii="Trebuchet MS" w:eastAsia="Arial" w:hAnsi="Trebuchet MS" w:cs="Arial"/>
          <w:color w:val="000000"/>
          <w:lang w:eastAsia="en-US"/>
        </w:rPr>
        <w:t>no</w:t>
      </w:r>
      <w:r w:rsidRPr="0083237F">
        <w:rPr>
          <w:rFonts w:ascii="Trebuchet MS" w:eastAsia="Arial" w:hAnsi="Trebuchet MS" w:cs="Trebuchet MS"/>
          <w:color w:val="000000"/>
          <w:lang w:eastAsia="en-US"/>
        </w:rPr>
        <w:t>ś</w:t>
      </w:r>
      <w:r w:rsidRPr="0083237F">
        <w:rPr>
          <w:rFonts w:ascii="Trebuchet MS" w:eastAsia="Arial" w:hAnsi="Trebuchet MS" w:cs="Arial"/>
          <w:color w:val="000000"/>
          <w:lang w:eastAsia="en-US"/>
        </w:rPr>
        <w:t>ci podejmowanych czynno</w:t>
      </w:r>
      <w:r w:rsidRPr="0083237F">
        <w:rPr>
          <w:rFonts w:ascii="Trebuchet MS" w:eastAsia="Arial" w:hAnsi="Trebuchet MS" w:cs="Trebuchet MS"/>
          <w:color w:val="000000"/>
          <w:lang w:eastAsia="en-US"/>
        </w:rPr>
        <w:t>ś</w:t>
      </w:r>
      <w:r w:rsidRPr="0083237F">
        <w:rPr>
          <w:rFonts w:ascii="Trebuchet MS" w:eastAsia="Arial" w:hAnsi="Trebuchet MS" w:cs="Arial"/>
          <w:color w:val="000000"/>
          <w:lang w:eastAsia="en-US"/>
        </w:rPr>
        <w:t>ci;</w:t>
      </w:r>
    </w:p>
    <w:p w14:paraId="3FCB1E99" w14:textId="4747B018" w:rsidR="0083237F" w:rsidRPr="0083237F" w:rsidRDefault="0083237F" w:rsidP="004745D3">
      <w:pPr>
        <w:numPr>
          <w:ilvl w:val="0"/>
          <w:numId w:val="46"/>
        </w:numPr>
        <w:suppressAutoHyphens/>
        <w:spacing w:line="276" w:lineRule="auto"/>
        <w:ind w:left="785"/>
        <w:jc w:val="both"/>
        <w:rPr>
          <w:rFonts w:ascii="Trebuchet MS" w:eastAsia="Arial" w:hAnsi="Trebuchet MS" w:cs="Arial"/>
          <w:color w:val="000000"/>
          <w:lang w:eastAsia="en-US"/>
        </w:rPr>
      </w:pPr>
      <w:r w:rsidRPr="0083237F">
        <w:rPr>
          <w:rFonts w:ascii="Trebuchet MS" w:eastAsia="Arial" w:hAnsi="Trebuchet MS" w:cs="Arial"/>
          <w:color w:val="000000"/>
          <w:lang w:eastAsia="en-US"/>
        </w:rPr>
        <w:t xml:space="preserve">osób wskazanych przez Wykonawcę jako osoby do kontaktu/realizacji </w:t>
      </w:r>
      <w:r w:rsidR="001637BC">
        <w:rPr>
          <w:rFonts w:ascii="Trebuchet MS" w:eastAsia="Arial" w:hAnsi="Trebuchet MS" w:cs="Arial"/>
          <w:color w:val="000000"/>
          <w:lang w:eastAsia="en-US"/>
        </w:rPr>
        <w:t>U</w:t>
      </w:r>
      <w:r w:rsidRPr="0083237F">
        <w:rPr>
          <w:rFonts w:ascii="Trebuchet MS" w:eastAsia="Arial" w:hAnsi="Trebuchet MS" w:cs="Arial"/>
          <w:color w:val="000000"/>
          <w:lang w:eastAsia="en-US"/>
        </w:rPr>
        <w:t>mowy</w:t>
      </w:r>
      <w:r w:rsidRPr="0083237F">
        <w:rPr>
          <w:rFonts w:ascii="Arial" w:eastAsia="Arial" w:hAnsi="Arial" w:cs="Arial"/>
          <w:color w:val="000000"/>
          <w:lang w:eastAsia="en-US"/>
        </w:rPr>
        <w:t> </w:t>
      </w:r>
      <w:r w:rsidRPr="0083237F">
        <w:rPr>
          <w:rFonts w:ascii="Trebuchet MS" w:eastAsia="Arial" w:hAnsi="Trebuchet MS" w:cs="Arial"/>
          <w:color w:val="000000"/>
          <w:lang w:eastAsia="en-US"/>
        </w:rPr>
        <w:t>(imi</w:t>
      </w:r>
      <w:r w:rsidRPr="0083237F">
        <w:rPr>
          <w:rFonts w:ascii="Trebuchet MS" w:eastAsia="Arial" w:hAnsi="Trebuchet MS" w:cs="Trebuchet MS"/>
          <w:color w:val="000000"/>
          <w:lang w:eastAsia="en-US"/>
        </w:rPr>
        <w:t>ę</w:t>
      </w:r>
      <w:r w:rsidRPr="0083237F">
        <w:rPr>
          <w:rFonts w:ascii="Trebuchet MS" w:eastAsia="Arial" w:hAnsi="Trebuchet MS" w:cs="Arial"/>
          <w:color w:val="000000"/>
          <w:lang w:eastAsia="en-US"/>
        </w:rPr>
        <w:t xml:space="preserve"> </w:t>
      </w:r>
      <w:r w:rsidR="00F012F3">
        <w:rPr>
          <w:rFonts w:ascii="Trebuchet MS" w:eastAsia="Arial" w:hAnsi="Trebuchet MS" w:cs="Arial"/>
          <w:color w:val="000000"/>
          <w:lang w:eastAsia="en-US"/>
        </w:rPr>
        <w:br/>
      </w:r>
      <w:r w:rsidRPr="0083237F">
        <w:rPr>
          <w:rFonts w:ascii="Trebuchet MS" w:eastAsia="Arial" w:hAnsi="Trebuchet MS" w:cs="Arial"/>
          <w:color w:val="000000"/>
          <w:lang w:eastAsia="en-US"/>
        </w:rPr>
        <w:t>i nazwisko, służbowe dane kontaktowe, stanowisko, miejsce pracy) będą przetwarzane w prawnie uzasadnionym interesie, o którym mowa w art. 6 ust. 1 lit. f RODO, w zakresie niezbędnym do realizacji Umowy. Dane zostały podane przez Wykonawcę w ramach Umowy.</w:t>
      </w:r>
      <w:r w:rsidRPr="0083237F">
        <w:rPr>
          <w:rFonts w:ascii="Arial" w:eastAsia="Arial" w:hAnsi="Arial" w:cs="Arial"/>
          <w:color w:val="000000"/>
          <w:lang w:eastAsia="en-US"/>
        </w:rPr>
        <w:t> </w:t>
      </w:r>
    </w:p>
    <w:p w14:paraId="6E61A301" w14:textId="77777777" w:rsidR="0083237F" w:rsidRPr="0083237F" w:rsidRDefault="0083237F" w:rsidP="004745D3">
      <w:pPr>
        <w:numPr>
          <w:ilvl w:val="0"/>
          <w:numId w:val="45"/>
        </w:numPr>
        <w:suppressAutoHyphens/>
        <w:spacing w:line="276" w:lineRule="auto"/>
        <w:ind w:left="426" w:hanging="426"/>
        <w:jc w:val="both"/>
        <w:rPr>
          <w:rFonts w:ascii="Trebuchet MS" w:eastAsia="Microsoft Sans Serif" w:hAnsi="Trebuchet MS" w:cs="Microsoft Sans Serif"/>
          <w:color w:val="000000"/>
        </w:rPr>
      </w:pPr>
      <w:r w:rsidRPr="0083237F">
        <w:rPr>
          <w:rFonts w:ascii="Trebuchet MS" w:eastAsia="Microsoft Sans Serif" w:hAnsi="Trebuchet MS" w:cs="Microsoft Sans Serif"/>
          <w:color w:val="000000"/>
        </w:rPr>
        <w:t>Dane osobowe, o których mowa w ust. 5 powyżej, mogą zostać udostępnione podmiotom uprawnionym na podstawie przepisów prawa oraz podmiotom świadczącym obsługę administracyjno-organizacyjną Portu Lotniczego Poznań – Ławica sp. z o.o., a po zrealizowaniu celu, dla którego zostały zebrane, będą przetwarzane do celów archiwalnych i przechowywane przez okres wskazany w odrębnych przepisach dla tego rodzaju dokumentacji.</w:t>
      </w:r>
    </w:p>
    <w:p w14:paraId="32B74BE2" w14:textId="77777777" w:rsidR="0083237F" w:rsidRPr="0083237F" w:rsidRDefault="0083237F" w:rsidP="004745D3">
      <w:pPr>
        <w:numPr>
          <w:ilvl w:val="0"/>
          <w:numId w:val="45"/>
        </w:numPr>
        <w:suppressAutoHyphens/>
        <w:spacing w:line="276" w:lineRule="auto"/>
        <w:ind w:left="426" w:hanging="426"/>
        <w:jc w:val="both"/>
        <w:rPr>
          <w:rFonts w:ascii="Trebuchet MS" w:eastAsia="Microsoft Sans Serif" w:hAnsi="Trebuchet MS" w:cs="Microsoft Sans Serif"/>
          <w:color w:val="000000"/>
        </w:rPr>
      </w:pPr>
      <w:r w:rsidRPr="0083237F">
        <w:rPr>
          <w:rFonts w:ascii="Trebuchet MS" w:eastAsia="Microsoft Sans Serif" w:hAnsi="Trebuchet MS" w:cs="Microsoft Sans Serif"/>
          <w:color w:val="000000"/>
        </w:rPr>
        <w:t>Decyzje w odniesieniu do danych osobowych, o których mowa w ust. 5 powyżej, nie będą podejmowane w sposób zautomatyzowany, stosownie do art. 22 RODO.</w:t>
      </w:r>
    </w:p>
    <w:p w14:paraId="3CE6F3F2" w14:textId="77777777" w:rsidR="0083237F" w:rsidRPr="0083237F" w:rsidRDefault="0083237F" w:rsidP="004745D3">
      <w:pPr>
        <w:numPr>
          <w:ilvl w:val="0"/>
          <w:numId w:val="45"/>
        </w:numPr>
        <w:suppressAutoHyphens/>
        <w:spacing w:line="276" w:lineRule="auto"/>
        <w:ind w:left="426" w:hanging="426"/>
        <w:jc w:val="both"/>
        <w:rPr>
          <w:rFonts w:ascii="Trebuchet MS" w:eastAsia="Microsoft Sans Serif" w:hAnsi="Trebuchet MS" w:cs="Microsoft Sans Serif"/>
          <w:color w:val="000000"/>
        </w:rPr>
      </w:pPr>
      <w:r w:rsidRPr="0083237F">
        <w:rPr>
          <w:rFonts w:ascii="Trebuchet MS" w:eastAsia="Microsoft Sans Serif" w:hAnsi="Trebuchet MS" w:cs="Microsoft Sans Serif"/>
          <w:color w:val="000000"/>
        </w:rPr>
        <w:t>W granicach i na zasadach opisanych w przepisach prawa osobom reprezentującym Wykonawcę przysługuje prawo żądania dostępu do swoich danych osobowych, ich sprostowania, usunięcia oraz ograniczenia przetwarzania, jak również prawo wniesienia skargi do Prezesa Urzędu Ochrony Danych Osobowych.</w:t>
      </w:r>
      <w:r w:rsidRPr="0083237F">
        <w:rPr>
          <w:rFonts w:ascii="Arial" w:eastAsia="Microsoft Sans Serif" w:hAnsi="Arial" w:cs="Arial"/>
          <w:color w:val="000000"/>
        </w:rPr>
        <w:t> </w:t>
      </w:r>
      <w:r w:rsidRPr="0083237F">
        <w:rPr>
          <w:rFonts w:ascii="Trebuchet MS" w:eastAsia="Microsoft Sans Serif" w:hAnsi="Trebuchet MS" w:cs="Microsoft Sans Serif"/>
          <w:color w:val="000000"/>
        </w:rPr>
        <w:t xml:space="preserve"> Ponadto osobom wskazanym przez Wykonawcę jako osoby do kontaktu przysługuje również prawo wniesienia sprzeciwu wobec przetwarzania ich danych.</w:t>
      </w:r>
      <w:r w:rsidRPr="0083237F">
        <w:rPr>
          <w:rFonts w:ascii="Arial" w:eastAsia="Microsoft Sans Serif" w:hAnsi="Arial" w:cs="Arial"/>
          <w:color w:val="000000"/>
        </w:rPr>
        <w:t> </w:t>
      </w:r>
    </w:p>
    <w:p w14:paraId="3AB18F9E" w14:textId="0E20B977" w:rsidR="0083237F" w:rsidRPr="002D6DA0" w:rsidRDefault="0083237F" w:rsidP="004745D3">
      <w:pPr>
        <w:numPr>
          <w:ilvl w:val="0"/>
          <w:numId w:val="45"/>
        </w:numPr>
        <w:suppressAutoHyphens/>
        <w:spacing w:line="276" w:lineRule="auto"/>
        <w:ind w:left="426" w:hanging="426"/>
        <w:jc w:val="both"/>
        <w:rPr>
          <w:rFonts w:ascii="Trebuchet MS" w:eastAsia="Microsoft Sans Serif" w:hAnsi="Trebuchet MS" w:cs="Microsoft Sans Serif"/>
          <w:color w:val="000000"/>
        </w:rPr>
      </w:pPr>
      <w:r w:rsidRPr="0083237F">
        <w:rPr>
          <w:rFonts w:ascii="Trebuchet MS" w:eastAsia="Microsoft Sans Serif" w:hAnsi="Trebuchet MS" w:cs="Microsoft Sans Serif"/>
          <w:color w:val="000000"/>
        </w:rPr>
        <w:t>Wykonawca jest zobowiązany do przekazania postanowień niniejszego paragrafu wszystkim osobom fizycznym, o których mowa w ust. 5 powyżej.</w:t>
      </w:r>
      <w:bookmarkStart w:id="35" w:name="_Hlk212652051"/>
    </w:p>
    <w:p w14:paraId="0D3F9E66" w14:textId="0397105F" w:rsidR="00BF1947" w:rsidRPr="00C1485B" w:rsidRDefault="00BF1947" w:rsidP="00D23646">
      <w:pPr>
        <w:spacing w:before="240"/>
        <w:jc w:val="center"/>
        <w:rPr>
          <w:rFonts w:ascii="Trebuchet MS" w:hAnsi="Trebuchet MS" w:cs="Tahoma"/>
          <w:b/>
          <w:bCs/>
        </w:rPr>
      </w:pPr>
      <w:r w:rsidRPr="00C1485B">
        <w:rPr>
          <w:rFonts w:ascii="Trebuchet MS" w:hAnsi="Trebuchet MS" w:cs="Tahoma"/>
          <w:b/>
          <w:bCs/>
        </w:rPr>
        <w:t>§</w:t>
      </w:r>
      <w:r w:rsidR="002D6DA0" w:rsidRPr="00C1485B">
        <w:rPr>
          <w:rFonts w:ascii="Trebuchet MS" w:hAnsi="Trebuchet MS" w:cs="Tahoma"/>
          <w:b/>
          <w:bCs/>
        </w:rPr>
        <w:t xml:space="preserve"> </w:t>
      </w:r>
      <w:r w:rsidR="0083237F" w:rsidRPr="00C1485B">
        <w:rPr>
          <w:rFonts w:ascii="Trebuchet MS" w:hAnsi="Trebuchet MS" w:cs="Tahoma"/>
          <w:b/>
          <w:bCs/>
        </w:rPr>
        <w:t>2</w:t>
      </w:r>
      <w:r w:rsidR="008F7569">
        <w:rPr>
          <w:rFonts w:ascii="Trebuchet MS" w:hAnsi="Trebuchet MS" w:cs="Tahoma"/>
          <w:b/>
          <w:bCs/>
        </w:rPr>
        <w:t>2</w:t>
      </w:r>
    </w:p>
    <w:p w14:paraId="5CAC5C29" w14:textId="77777777" w:rsidR="00BF1947" w:rsidRPr="00C1485B" w:rsidRDefault="00BF1947" w:rsidP="00D23646">
      <w:pPr>
        <w:pStyle w:val="Nagwek1"/>
        <w:spacing w:after="120" w:line="276" w:lineRule="auto"/>
        <w:jc w:val="center"/>
        <w:rPr>
          <w:rFonts w:ascii="Trebuchet MS" w:hAnsi="Trebuchet MS" w:cs="Tahoma"/>
          <w:i w:val="0"/>
        </w:rPr>
      </w:pPr>
      <w:bookmarkStart w:id="36" w:name="bookmark19"/>
      <w:r w:rsidRPr="00C1485B">
        <w:rPr>
          <w:rFonts w:ascii="Trebuchet MS" w:hAnsi="Trebuchet MS" w:cs="Tahoma"/>
          <w:i w:val="0"/>
        </w:rPr>
        <w:t>Postanowienia końcowe</w:t>
      </w:r>
      <w:bookmarkEnd w:id="36"/>
    </w:p>
    <w:bookmarkEnd w:id="35"/>
    <w:p w14:paraId="10F7389E" w14:textId="66FF5892" w:rsidR="00AD33D3" w:rsidRPr="001B3688" w:rsidRDefault="00AD33D3" w:rsidP="00347486">
      <w:pPr>
        <w:pStyle w:val="Tekstpodstawowy4"/>
        <w:numPr>
          <w:ilvl w:val="2"/>
          <w:numId w:val="29"/>
        </w:numPr>
        <w:shd w:val="clear" w:color="auto" w:fill="auto"/>
        <w:tabs>
          <w:tab w:val="left" w:pos="1370"/>
        </w:tabs>
        <w:suppressAutoHyphens/>
        <w:spacing w:before="0" w:after="0" w:line="276" w:lineRule="auto"/>
        <w:ind w:left="426" w:hanging="426"/>
        <w:jc w:val="both"/>
        <w:rPr>
          <w:rFonts w:ascii="Trebuchet MS" w:hAnsi="Trebuchet MS" w:cs="Tahoma"/>
          <w:color w:val="000000"/>
          <w:sz w:val="20"/>
          <w:szCs w:val="20"/>
          <w:lang w:bidi="pl-PL"/>
        </w:rPr>
      </w:pPr>
      <w:r w:rsidRPr="001B3688">
        <w:rPr>
          <w:rFonts w:ascii="Trebuchet MS" w:hAnsi="Trebuchet MS" w:cs="Tahoma"/>
          <w:color w:val="000000"/>
          <w:sz w:val="20"/>
          <w:szCs w:val="20"/>
          <w:lang w:bidi="pl-PL"/>
        </w:rPr>
        <w:t>Wszelkie dokumenty składające się na Umowę będą traktowane jako wzajemnie się uzupełniające i objaśniające. Dla celów interpretacji, w przypadku sprzeczności, pierwszeństwo będą miały dokumenty zgodnie z następującą kolejnością:</w:t>
      </w:r>
    </w:p>
    <w:p w14:paraId="7743B5F3" w14:textId="77777777" w:rsidR="00AD33D3" w:rsidRPr="001B3688" w:rsidRDefault="00AD33D3" w:rsidP="00347486">
      <w:pPr>
        <w:pStyle w:val="Tekstpodstawowy4"/>
        <w:numPr>
          <w:ilvl w:val="0"/>
          <w:numId w:val="82"/>
        </w:numPr>
        <w:shd w:val="clear" w:color="auto" w:fill="auto"/>
        <w:tabs>
          <w:tab w:val="left" w:pos="1370"/>
        </w:tabs>
        <w:suppressAutoHyphens/>
        <w:spacing w:before="0" w:after="0" w:line="276" w:lineRule="auto"/>
        <w:ind w:left="851" w:hanging="425"/>
        <w:jc w:val="both"/>
        <w:rPr>
          <w:rFonts w:ascii="Trebuchet MS" w:hAnsi="Trebuchet MS" w:cs="Tahoma"/>
          <w:color w:val="000000"/>
          <w:sz w:val="20"/>
          <w:szCs w:val="20"/>
          <w:lang w:bidi="pl-PL"/>
        </w:rPr>
      </w:pPr>
      <w:r w:rsidRPr="001B3688">
        <w:rPr>
          <w:rFonts w:ascii="Trebuchet MS" w:hAnsi="Trebuchet MS" w:cs="Tahoma"/>
          <w:color w:val="000000"/>
          <w:sz w:val="20"/>
          <w:szCs w:val="20"/>
          <w:lang w:bidi="pl-PL"/>
        </w:rPr>
        <w:t>Umowa;</w:t>
      </w:r>
    </w:p>
    <w:p w14:paraId="5887E871" w14:textId="4A3ECD20" w:rsidR="00AD33D3" w:rsidRDefault="00AD33D3" w:rsidP="00347486">
      <w:pPr>
        <w:pStyle w:val="Tekstpodstawowy4"/>
        <w:numPr>
          <w:ilvl w:val="0"/>
          <w:numId w:val="82"/>
        </w:numPr>
        <w:tabs>
          <w:tab w:val="left" w:pos="1370"/>
        </w:tabs>
        <w:suppressAutoHyphens/>
        <w:spacing w:before="0" w:after="0" w:line="276" w:lineRule="auto"/>
        <w:ind w:left="851" w:hanging="425"/>
        <w:rPr>
          <w:rFonts w:ascii="Trebuchet MS" w:hAnsi="Trebuchet MS" w:cs="Tahoma"/>
          <w:color w:val="000000"/>
          <w:sz w:val="20"/>
          <w:szCs w:val="20"/>
          <w:lang w:bidi="pl-PL"/>
        </w:rPr>
      </w:pPr>
      <w:r>
        <w:rPr>
          <w:rFonts w:ascii="Trebuchet MS" w:hAnsi="Trebuchet MS" w:cs="Tahoma"/>
          <w:color w:val="000000"/>
          <w:sz w:val="20"/>
          <w:szCs w:val="20"/>
          <w:lang w:bidi="pl-PL"/>
        </w:rPr>
        <w:t>Wymagania Zamawiającego</w:t>
      </w:r>
      <w:r w:rsidRPr="001B3688">
        <w:rPr>
          <w:rFonts w:ascii="Trebuchet MS" w:hAnsi="Trebuchet MS" w:cs="Tahoma"/>
          <w:color w:val="000000"/>
          <w:sz w:val="20"/>
          <w:szCs w:val="20"/>
          <w:lang w:bidi="pl-PL"/>
        </w:rPr>
        <w:t>;</w:t>
      </w:r>
    </w:p>
    <w:p w14:paraId="35A18C0C" w14:textId="61A49D65" w:rsidR="00AD33D3" w:rsidRPr="001B3688" w:rsidRDefault="00AD33D3" w:rsidP="00347486">
      <w:pPr>
        <w:pStyle w:val="Tekstpodstawowy4"/>
        <w:numPr>
          <w:ilvl w:val="0"/>
          <w:numId w:val="82"/>
        </w:numPr>
        <w:tabs>
          <w:tab w:val="left" w:pos="1370"/>
        </w:tabs>
        <w:suppressAutoHyphens/>
        <w:spacing w:before="0" w:after="0" w:line="276" w:lineRule="auto"/>
        <w:ind w:left="851" w:hanging="425"/>
        <w:rPr>
          <w:rFonts w:ascii="Trebuchet MS" w:hAnsi="Trebuchet MS" w:cs="Tahoma"/>
          <w:color w:val="000000"/>
          <w:sz w:val="20"/>
          <w:szCs w:val="20"/>
          <w:lang w:bidi="pl-PL"/>
        </w:rPr>
      </w:pPr>
      <w:r w:rsidRPr="001B3688">
        <w:rPr>
          <w:rFonts w:ascii="Trebuchet MS" w:hAnsi="Trebuchet MS" w:cs="Tahoma"/>
          <w:color w:val="000000"/>
          <w:sz w:val="20"/>
          <w:szCs w:val="20"/>
          <w:lang w:bidi="pl-PL"/>
        </w:rPr>
        <w:t>oferta Wykonawcy</w:t>
      </w:r>
      <w:r w:rsidR="009850CB">
        <w:rPr>
          <w:rFonts w:ascii="Trebuchet MS" w:hAnsi="Trebuchet MS" w:cs="Tahoma"/>
          <w:color w:val="000000"/>
          <w:sz w:val="20"/>
          <w:szCs w:val="20"/>
          <w:lang w:bidi="pl-PL"/>
        </w:rPr>
        <w:t>.</w:t>
      </w:r>
    </w:p>
    <w:p w14:paraId="5B587812" w14:textId="05F57BF8" w:rsidR="00BF1947" w:rsidRPr="00C1485B" w:rsidRDefault="00BF1947" w:rsidP="00347486">
      <w:pPr>
        <w:pStyle w:val="Bodytext22"/>
        <w:numPr>
          <w:ilvl w:val="0"/>
          <w:numId w:val="29"/>
        </w:numPr>
        <w:shd w:val="clear" w:color="auto" w:fill="auto"/>
        <w:spacing w:before="0" w:after="0" w:line="276" w:lineRule="auto"/>
        <w:ind w:left="440" w:hanging="440"/>
        <w:rPr>
          <w:rFonts w:ascii="Trebuchet MS" w:hAnsi="Trebuchet MS" w:cs="Tahoma"/>
          <w:color w:val="000000"/>
          <w:sz w:val="20"/>
          <w:szCs w:val="20"/>
          <w:lang w:bidi="pl-PL"/>
        </w:rPr>
      </w:pPr>
      <w:r w:rsidRPr="00C1485B">
        <w:rPr>
          <w:rFonts w:ascii="Trebuchet MS" w:hAnsi="Trebuchet MS" w:cs="Tahoma"/>
          <w:color w:val="000000"/>
          <w:sz w:val="20"/>
          <w:szCs w:val="20"/>
          <w:lang w:bidi="pl-PL"/>
        </w:rPr>
        <w:t>Wszelkie zmiany Umowy wymagają formy pisemnej pod rygorem nieważności, z wyjątkiem sytuacji wynikających z treści Umowy.</w:t>
      </w:r>
    </w:p>
    <w:p w14:paraId="6C0328F2" w14:textId="243B731E" w:rsidR="00BF1947" w:rsidRDefault="00BF1947" w:rsidP="00347486">
      <w:pPr>
        <w:pStyle w:val="Bodytext22"/>
        <w:numPr>
          <w:ilvl w:val="0"/>
          <w:numId w:val="29"/>
        </w:numPr>
        <w:shd w:val="clear" w:color="auto" w:fill="auto"/>
        <w:spacing w:before="0" w:after="0" w:line="276" w:lineRule="auto"/>
        <w:ind w:left="440" w:hanging="440"/>
        <w:rPr>
          <w:rFonts w:ascii="Trebuchet MS" w:hAnsi="Trebuchet MS" w:cs="Tahoma"/>
          <w:color w:val="000000"/>
          <w:sz w:val="20"/>
          <w:szCs w:val="20"/>
          <w:lang w:bidi="pl-PL"/>
        </w:rPr>
      </w:pPr>
      <w:r w:rsidRPr="00C1485B">
        <w:rPr>
          <w:rFonts w:ascii="Trebuchet MS" w:hAnsi="Trebuchet MS" w:cs="Tahoma"/>
          <w:color w:val="000000"/>
          <w:sz w:val="20"/>
          <w:szCs w:val="20"/>
          <w:lang w:bidi="pl-PL"/>
        </w:rPr>
        <w:lastRenderedPageBreak/>
        <w:t xml:space="preserve">W sprawach nieuregulowanych postanowieniami niniejszej Umowy będą miały zastosowanie przepisy </w:t>
      </w:r>
      <w:r w:rsidR="00C1485B" w:rsidRPr="00C1485B">
        <w:rPr>
          <w:rFonts w:ascii="Trebuchet MS" w:hAnsi="Trebuchet MS" w:cs="Tahoma"/>
          <w:color w:val="000000"/>
          <w:sz w:val="20"/>
          <w:szCs w:val="20"/>
          <w:lang w:bidi="pl-PL"/>
        </w:rPr>
        <w:t>ustawy z dnia 23 kwietnia 1964 r. - Kodeks cywilny (</w:t>
      </w:r>
      <w:proofErr w:type="spellStart"/>
      <w:r w:rsidR="00C1485B" w:rsidRPr="00C1485B">
        <w:rPr>
          <w:rFonts w:ascii="Trebuchet MS" w:hAnsi="Trebuchet MS" w:cs="Tahoma"/>
          <w:color w:val="000000"/>
          <w:sz w:val="20"/>
          <w:szCs w:val="20"/>
          <w:lang w:bidi="pl-PL"/>
        </w:rPr>
        <w:t>t.j</w:t>
      </w:r>
      <w:proofErr w:type="spellEnd"/>
      <w:r w:rsidR="00C1485B" w:rsidRPr="00C1485B">
        <w:rPr>
          <w:rFonts w:ascii="Trebuchet MS" w:hAnsi="Trebuchet MS" w:cs="Tahoma"/>
          <w:color w:val="000000"/>
          <w:sz w:val="20"/>
          <w:szCs w:val="20"/>
          <w:lang w:bidi="pl-PL"/>
        </w:rPr>
        <w:t xml:space="preserve">. Dz.U. z 2025 r., poz. 1071, </w:t>
      </w:r>
      <w:r w:rsidR="00F012F3">
        <w:rPr>
          <w:rFonts w:ascii="Trebuchet MS" w:hAnsi="Trebuchet MS" w:cs="Tahoma"/>
          <w:color w:val="000000"/>
          <w:sz w:val="20"/>
          <w:szCs w:val="20"/>
          <w:lang w:bidi="pl-PL"/>
        </w:rPr>
        <w:br/>
      </w:r>
      <w:r w:rsidR="00C1485B" w:rsidRPr="00C1485B">
        <w:rPr>
          <w:rFonts w:ascii="Trebuchet MS" w:hAnsi="Trebuchet MS" w:cs="Tahoma"/>
          <w:color w:val="000000"/>
          <w:sz w:val="20"/>
          <w:szCs w:val="20"/>
          <w:lang w:bidi="pl-PL"/>
        </w:rPr>
        <w:t xml:space="preserve">z </w:t>
      </w:r>
      <w:proofErr w:type="spellStart"/>
      <w:r w:rsidR="00C1485B" w:rsidRPr="00C1485B">
        <w:rPr>
          <w:rFonts w:ascii="Trebuchet MS" w:hAnsi="Trebuchet MS" w:cs="Tahoma"/>
          <w:color w:val="000000"/>
          <w:sz w:val="20"/>
          <w:szCs w:val="20"/>
          <w:lang w:bidi="pl-PL"/>
        </w:rPr>
        <w:t>późn</w:t>
      </w:r>
      <w:proofErr w:type="spellEnd"/>
      <w:r w:rsidR="00C1485B" w:rsidRPr="00C1485B">
        <w:rPr>
          <w:rFonts w:ascii="Trebuchet MS" w:hAnsi="Trebuchet MS" w:cs="Tahoma"/>
          <w:color w:val="000000"/>
          <w:sz w:val="20"/>
          <w:szCs w:val="20"/>
          <w:lang w:bidi="pl-PL"/>
        </w:rPr>
        <w:t>. zm.)</w:t>
      </w:r>
      <w:r w:rsidRPr="00C1485B">
        <w:rPr>
          <w:rFonts w:ascii="Trebuchet MS" w:hAnsi="Trebuchet MS" w:cs="Tahoma"/>
          <w:color w:val="000000"/>
          <w:sz w:val="20"/>
          <w:szCs w:val="20"/>
          <w:lang w:bidi="pl-PL"/>
        </w:rPr>
        <w:t xml:space="preserve"> i inne odpowiednie przepisy prawa powszechnie obowiązującego.</w:t>
      </w:r>
    </w:p>
    <w:p w14:paraId="09DB011C" w14:textId="2E8F726C" w:rsidR="00AA006E" w:rsidRDefault="00AA006E" w:rsidP="00347486">
      <w:pPr>
        <w:pStyle w:val="Bodytext22"/>
        <w:numPr>
          <w:ilvl w:val="0"/>
          <w:numId w:val="29"/>
        </w:numPr>
        <w:shd w:val="clear" w:color="auto" w:fill="auto"/>
        <w:spacing w:before="0" w:after="0" w:line="276" w:lineRule="auto"/>
        <w:ind w:left="440" w:hanging="440"/>
        <w:rPr>
          <w:rFonts w:ascii="Trebuchet MS" w:hAnsi="Trebuchet MS" w:cs="Tahoma"/>
          <w:color w:val="000000"/>
          <w:sz w:val="20"/>
          <w:szCs w:val="20"/>
          <w:lang w:bidi="pl-PL"/>
        </w:rPr>
      </w:pPr>
      <w:r w:rsidRPr="00AA006E">
        <w:rPr>
          <w:rFonts w:ascii="Trebuchet MS" w:hAnsi="Trebuchet MS" w:cs="Tahoma"/>
          <w:color w:val="000000"/>
          <w:sz w:val="20"/>
          <w:szCs w:val="20"/>
          <w:lang w:bidi="pl-PL"/>
        </w:rPr>
        <w:t>Postanowienia Umowy są interpretowane na podstawie przepisów prawa polskiego.</w:t>
      </w:r>
    </w:p>
    <w:p w14:paraId="08118B19" w14:textId="5CF26DF3" w:rsidR="00AD33D3" w:rsidRPr="00C1485B" w:rsidRDefault="00AD33D3" w:rsidP="00347486">
      <w:pPr>
        <w:pStyle w:val="Bodytext22"/>
        <w:numPr>
          <w:ilvl w:val="0"/>
          <w:numId w:val="29"/>
        </w:numPr>
        <w:shd w:val="clear" w:color="auto" w:fill="auto"/>
        <w:spacing w:before="0" w:after="0" w:line="276" w:lineRule="auto"/>
        <w:ind w:left="440" w:hanging="440"/>
        <w:rPr>
          <w:rFonts w:ascii="Trebuchet MS" w:hAnsi="Trebuchet MS" w:cs="Tahoma"/>
          <w:color w:val="000000"/>
          <w:sz w:val="20"/>
          <w:szCs w:val="20"/>
          <w:lang w:bidi="pl-PL"/>
        </w:rPr>
      </w:pPr>
      <w:r w:rsidRPr="001B3688">
        <w:rPr>
          <w:rFonts w:ascii="Trebuchet MS" w:hAnsi="Trebuchet MS" w:cs="Tahoma"/>
          <w:color w:val="000000"/>
          <w:sz w:val="20"/>
          <w:szCs w:val="20"/>
          <w:lang w:bidi="pl-PL"/>
        </w:rPr>
        <w:t>Ilekroć w Umowie pojęcie użyte jest w liczbie pojedynczej, dotyczy to również pojęcia w liczbie mnogiej i odwrotnie, chyba że z określonego uregulowania wynika wyraźnie odmienna intencja.</w:t>
      </w:r>
    </w:p>
    <w:p w14:paraId="37CDB5BC" w14:textId="731B733C" w:rsidR="00BF1947" w:rsidRPr="00347486" w:rsidRDefault="00BF1947" w:rsidP="00347486">
      <w:pPr>
        <w:pStyle w:val="Bodytext22"/>
        <w:numPr>
          <w:ilvl w:val="0"/>
          <w:numId w:val="29"/>
        </w:numPr>
        <w:shd w:val="clear" w:color="auto" w:fill="auto"/>
        <w:spacing w:before="0" w:after="0" w:line="276" w:lineRule="auto"/>
        <w:ind w:left="440" w:hanging="440"/>
        <w:rPr>
          <w:rFonts w:ascii="Trebuchet MS" w:hAnsi="Trebuchet MS" w:cs="Tahoma"/>
          <w:sz w:val="20"/>
          <w:szCs w:val="20"/>
        </w:rPr>
      </w:pPr>
      <w:r w:rsidRPr="00C1485B">
        <w:rPr>
          <w:rFonts w:ascii="Trebuchet MS" w:hAnsi="Trebuchet MS" w:cs="Tahoma"/>
          <w:color w:val="000000"/>
          <w:sz w:val="20"/>
          <w:szCs w:val="20"/>
          <w:lang w:bidi="pl-PL"/>
        </w:rPr>
        <w:t>Strony postanawiają, że wszelkie spory wynikające z niniejszej Umowy rozstrzygane będą przez Sąd powszechny właściwy miejscowo dla siedziby Zamawiającego.</w:t>
      </w:r>
      <w:r w:rsidR="00AD33D3">
        <w:rPr>
          <w:rFonts w:ascii="Trebuchet MS" w:hAnsi="Trebuchet MS" w:cs="Tahoma"/>
          <w:color w:val="000000"/>
          <w:sz w:val="20"/>
          <w:szCs w:val="20"/>
          <w:lang w:bidi="pl-PL"/>
        </w:rPr>
        <w:t xml:space="preserve"> </w:t>
      </w:r>
      <w:r w:rsidR="00AD33D3" w:rsidRPr="001B3688">
        <w:rPr>
          <w:rFonts w:ascii="Trebuchet MS" w:hAnsi="Trebuchet MS" w:cs="Tahoma"/>
          <w:color w:val="000000"/>
          <w:sz w:val="20"/>
          <w:szCs w:val="20"/>
          <w:lang w:bidi="pl-PL"/>
        </w:rPr>
        <w:t xml:space="preserve">W przypadku zaistnienia </w:t>
      </w:r>
      <w:r w:rsidR="00AD33D3" w:rsidRPr="00347486">
        <w:rPr>
          <w:rFonts w:ascii="Trebuchet MS" w:hAnsi="Trebuchet MS" w:cs="Tahoma"/>
          <w:color w:val="000000"/>
          <w:sz w:val="20"/>
          <w:szCs w:val="20"/>
          <w:lang w:bidi="pl-PL"/>
        </w:rPr>
        <w:t xml:space="preserve">pomiędzy stronami sporu wynikającego z Umowy lub pozostającego w związku z Umową </w:t>
      </w:r>
      <w:r w:rsidR="00433A43" w:rsidRPr="00347486">
        <w:rPr>
          <w:rFonts w:ascii="Trebuchet MS" w:hAnsi="Trebuchet MS" w:cs="Tahoma"/>
          <w:color w:val="000000"/>
          <w:sz w:val="20"/>
          <w:szCs w:val="20"/>
          <w:lang w:bidi="pl-PL"/>
        </w:rPr>
        <w:t>S</w:t>
      </w:r>
      <w:r w:rsidR="00AD33D3" w:rsidRPr="00347486">
        <w:rPr>
          <w:rFonts w:ascii="Trebuchet MS" w:hAnsi="Trebuchet MS" w:cs="Tahoma"/>
          <w:color w:val="000000"/>
          <w:sz w:val="20"/>
          <w:szCs w:val="20"/>
          <w:lang w:bidi="pl-PL"/>
        </w:rPr>
        <w:t>trony zobowiązują się do podjęcia próby jego polubownego rozwiązania.</w:t>
      </w:r>
    </w:p>
    <w:p w14:paraId="69C1C449" w14:textId="77777777" w:rsidR="00BF1947" w:rsidRPr="00347486" w:rsidRDefault="00BF1947" w:rsidP="00347486">
      <w:pPr>
        <w:pStyle w:val="Bodytext22"/>
        <w:numPr>
          <w:ilvl w:val="0"/>
          <w:numId w:val="29"/>
        </w:numPr>
        <w:shd w:val="clear" w:color="auto" w:fill="auto"/>
        <w:spacing w:before="0" w:after="0" w:line="276" w:lineRule="auto"/>
        <w:ind w:left="440" w:hanging="440"/>
        <w:rPr>
          <w:rFonts w:ascii="Trebuchet MS" w:hAnsi="Trebuchet MS" w:cs="Tahoma"/>
          <w:sz w:val="20"/>
          <w:szCs w:val="20"/>
        </w:rPr>
      </w:pPr>
      <w:r w:rsidRPr="00347486">
        <w:rPr>
          <w:rFonts w:ascii="Trebuchet MS" w:hAnsi="Trebuchet MS" w:cs="Tahoma"/>
          <w:color w:val="000000"/>
          <w:sz w:val="20"/>
          <w:szCs w:val="20"/>
          <w:lang w:bidi="pl-PL"/>
        </w:rPr>
        <w:t>Wykonawca może przenieść prawa i obowiązki wynikające z niniejszej Umowy wyłącznie za uprzednią zgodą Zamawiającego wyrażoną w formie pisemnej pod rygorem nieważności.</w:t>
      </w:r>
    </w:p>
    <w:p w14:paraId="4994204D" w14:textId="65872532" w:rsidR="00BF1947" w:rsidRPr="00347486" w:rsidRDefault="00BF1947" w:rsidP="00347486">
      <w:pPr>
        <w:pStyle w:val="Bodytext22"/>
        <w:numPr>
          <w:ilvl w:val="0"/>
          <w:numId w:val="29"/>
        </w:numPr>
        <w:shd w:val="clear" w:color="auto" w:fill="auto"/>
        <w:spacing w:before="0" w:after="0" w:line="276" w:lineRule="auto"/>
        <w:ind w:left="440" w:hanging="440"/>
        <w:rPr>
          <w:rFonts w:ascii="Trebuchet MS" w:hAnsi="Trebuchet MS" w:cs="Tahoma"/>
          <w:sz w:val="20"/>
          <w:szCs w:val="20"/>
        </w:rPr>
      </w:pPr>
      <w:r w:rsidRPr="00347486">
        <w:rPr>
          <w:rFonts w:ascii="Trebuchet MS" w:hAnsi="Trebuchet MS" w:cs="Tahoma"/>
          <w:color w:val="000000"/>
          <w:sz w:val="20"/>
          <w:szCs w:val="20"/>
          <w:lang w:bidi="pl-PL"/>
        </w:rPr>
        <w:t>Strony zobowiązują się do zawiadamiania drugiej Strony o zmianach adresu siedziby (korespondencyjnego) pod rygorem uznania za doręczoną przesyłki wysłanej na dotychczasowy adres Stron</w:t>
      </w:r>
      <w:r w:rsidR="00C1485B" w:rsidRPr="00347486">
        <w:rPr>
          <w:rFonts w:ascii="Trebuchet MS" w:hAnsi="Trebuchet MS" w:cs="Tahoma"/>
          <w:color w:val="000000"/>
          <w:sz w:val="20"/>
          <w:szCs w:val="20"/>
          <w:lang w:bidi="pl-PL"/>
        </w:rPr>
        <w:t>y</w:t>
      </w:r>
      <w:r w:rsidRPr="00347486">
        <w:rPr>
          <w:rFonts w:ascii="Trebuchet MS" w:hAnsi="Trebuchet MS" w:cs="Tahoma"/>
          <w:color w:val="000000"/>
          <w:sz w:val="20"/>
          <w:szCs w:val="20"/>
          <w:lang w:bidi="pl-PL"/>
        </w:rPr>
        <w:t>. Powyższe dotyczy również adresów e-ma</w:t>
      </w:r>
      <w:r w:rsidR="00043807" w:rsidRPr="00347486">
        <w:rPr>
          <w:rFonts w:ascii="Trebuchet MS" w:hAnsi="Trebuchet MS" w:cs="Tahoma"/>
          <w:color w:val="000000"/>
          <w:sz w:val="20"/>
          <w:szCs w:val="20"/>
          <w:lang w:bidi="pl-PL"/>
        </w:rPr>
        <w:t>i</w:t>
      </w:r>
      <w:r w:rsidRPr="00347486">
        <w:rPr>
          <w:rFonts w:ascii="Trebuchet MS" w:hAnsi="Trebuchet MS" w:cs="Tahoma"/>
          <w:color w:val="000000"/>
          <w:sz w:val="20"/>
          <w:szCs w:val="20"/>
          <w:lang w:bidi="pl-PL"/>
        </w:rPr>
        <w:t>l</w:t>
      </w:r>
      <w:r w:rsidR="00C1485B" w:rsidRPr="00347486">
        <w:rPr>
          <w:rFonts w:ascii="Trebuchet MS" w:hAnsi="Trebuchet MS" w:cs="Tahoma"/>
          <w:color w:val="000000"/>
          <w:sz w:val="20"/>
          <w:szCs w:val="20"/>
          <w:lang w:bidi="pl-PL"/>
        </w:rPr>
        <w:t xml:space="preserve"> i numerów telefonów</w:t>
      </w:r>
      <w:r w:rsidRPr="00347486">
        <w:rPr>
          <w:rFonts w:ascii="Trebuchet MS" w:hAnsi="Trebuchet MS" w:cs="Tahoma"/>
          <w:color w:val="000000"/>
          <w:sz w:val="20"/>
          <w:szCs w:val="20"/>
          <w:lang w:bidi="pl-PL"/>
        </w:rPr>
        <w:t xml:space="preserve">. Strony podają następujące </w:t>
      </w:r>
      <w:r w:rsidR="00C1485B" w:rsidRPr="00347486">
        <w:rPr>
          <w:rFonts w:ascii="Trebuchet MS" w:hAnsi="Trebuchet MS" w:cs="Tahoma"/>
          <w:color w:val="000000"/>
          <w:sz w:val="20"/>
          <w:szCs w:val="20"/>
          <w:lang w:bidi="pl-PL"/>
        </w:rPr>
        <w:t>dane do komunikacji</w:t>
      </w:r>
      <w:r w:rsidRPr="00347486">
        <w:rPr>
          <w:rFonts w:ascii="Trebuchet MS" w:hAnsi="Trebuchet MS" w:cs="Tahoma"/>
          <w:color w:val="000000"/>
          <w:sz w:val="20"/>
          <w:szCs w:val="20"/>
          <w:lang w:bidi="pl-PL"/>
        </w:rPr>
        <w:t>:</w:t>
      </w:r>
    </w:p>
    <w:p w14:paraId="3FC0D424" w14:textId="7C904E7A" w:rsidR="00C1485B" w:rsidRPr="00347486" w:rsidRDefault="00AA006E" w:rsidP="00347486">
      <w:pPr>
        <w:pStyle w:val="Tekstpodstawowy4"/>
        <w:numPr>
          <w:ilvl w:val="4"/>
          <w:numId w:val="52"/>
        </w:numPr>
        <w:shd w:val="clear" w:color="auto" w:fill="auto"/>
        <w:tabs>
          <w:tab w:val="left" w:pos="1706"/>
        </w:tabs>
        <w:suppressAutoHyphens/>
        <w:spacing w:before="0" w:after="0" w:line="276" w:lineRule="auto"/>
        <w:ind w:left="851" w:hanging="425"/>
        <w:rPr>
          <w:rFonts w:ascii="Trebuchet MS" w:hAnsi="Trebuchet MS" w:cstheme="minorHAnsi"/>
          <w:color w:val="000000" w:themeColor="text1"/>
          <w:sz w:val="20"/>
          <w:szCs w:val="20"/>
        </w:rPr>
      </w:pPr>
      <w:r w:rsidRPr="00347486">
        <w:rPr>
          <w:rStyle w:val="Tekstpodstawowy20"/>
          <w:rFonts w:ascii="Trebuchet MS" w:hAnsi="Trebuchet MS" w:cstheme="minorHAnsi"/>
          <w:color w:val="000000" w:themeColor="text1"/>
          <w:sz w:val="20"/>
          <w:szCs w:val="20"/>
        </w:rPr>
        <w:t>d</w:t>
      </w:r>
      <w:r w:rsidR="00C1485B" w:rsidRPr="00347486">
        <w:rPr>
          <w:rStyle w:val="Tekstpodstawowy20"/>
          <w:rFonts w:ascii="Trebuchet MS" w:hAnsi="Trebuchet MS" w:cstheme="minorHAnsi"/>
          <w:color w:val="000000" w:themeColor="text1"/>
          <w:sz w:val="20"/>
          <w:szCs w:val="20"/>
        </w:rPr>
        <w:t>la Zamawiającego:</w:t>
      </w:r>
    </w:p>
    <w:p w14:paraId="63973E6B" w14:textId="77777777" w:rsidR="00C1485B" w:rsidRPr="00347486" w:rsidRDefault="00C1485B" w:rsidP="00347486">
      <w:pPr>
        <w:pStyle w:val="Tekstpodstawowy4"/>
        <w:tabs>
          <w:tab w:val="left" w:leader="dot" w:pos="3635"/>
        </w:tabs>
        <w:suppressAutoHyphens/>
        <w:spacing w:before="0" w:after="0" w:line="276" w:lineRule="auto"/>
        <w:ind w:left="1331"/>
        <w:rPr>
          <w:rFonts w:ascii="Trebuchet MS" w:hAnsi="Trebuchet MS" w:cstheme="minorHAnsi"/>
          <w:b/>
          <w:bCs/>
          <w:color w:val="000000" w:themeColor="text1"/>
          <w:sz w:val="20"/>
          <w:szCs w:val="20"/>
        </w:rPr>
      </w:pPr>
      <w:r w:rsidRPr="00347486">
        <w:rPr>
          <w:rFonts w:ascii="Trebuchet MS" w:hAnsi="Trebuchet MS" w:cstheme="minorHAnsi"/>
          <w:b/>
          <w:bCs/>
          <w:color w:val="000000" w:themeColor="text1"/>
          <w:sz w:val="20"/>
          <w:szCs w:val="20"/>
        </w:rPr>
        <w:t>Port Lotniczy Poznań-Ławica sp. z o.o.</w:t>
      </w:r>
    </w:p>
    <w:p w14:paraId="3C428ACE" w14:textId="77777777" w:rsidR="00C1485B" w:rsidRPr="00347486" w:rsidRDefault="00C1485B" w:rsidP="00347486">
      <w:pPr>
        <w:pStyle w:val="Tekstpodstawowy4"/>
        <w:tabs>
          <w:tab w:val="left" w:leader="dot" w:pos="3635"/>
        </w:tabs>
        <w:suppressAutoHyphens/>
        <w:spacing w:before="0" w:after="0" w:line="276" w:lineRule="auto"/>
        <w:ind w:left="1331"/>
        <w:rPr>
          <w:rFonts w:ascii="Trebuchet MS" w:hAnsi="Trebuchet MS" w:cstheme="minorHAnsi"/>
          <w:b/>
          <w:bCs/>
          <w:color w:val="000000" w:themeColor="text1"/>
          <w:sz w:val="20"/>
          <w:szCs w:val="20"/>
        </w:rPr>
      </w:pPr>
      <w:r w:rsidRPr="00347486">
        <w:rPr>
          <w:rFonts w:ascii="Trebuchet MS" w:hAnsi="Trebuchet MS" w:cstheme="minorHAnsi"/>
          <w:b/>
          <w:bCs/>
          <w:color w:val="000000" w:themeColor="text1"/>
          <w:sz w:val="20"/>
          <w:szCs w:val="20"/>
        </w:rPr>
        <w:t>im. Henryka Wieniawskiego</w:t>
      </w:r>
    </w:p>
    <w:p w14:paraId="5FD3C4F2" w14:textId="77777777" w:rsidR="00C1485B" w:rsidRPr="00347486" w:rsidRDefault="00C1485B" w:rsidP="00347486">
      <w:pPr>
        <w:pStyle w:val="Tekstpodstawowy4"/>
        <w:tabs>
          <w:tab w:val="left" w:leader="dot" w:pos="3635"/>
        </w:tabs>
        <w:suppressAutoHyphens/>
        <w:spacing w:before="0" w:after="0" w:line="276" w:lineRule="auto"/>
        <w:ind w:left="1331"/>
        <w:rPr>
          <w:rFonts w:ascii="Trebuchet MS" w:hAnsi="Trebuchet MS" w:cstheme="minorHAnsi"/>
          <w:color w:val="000000" w:themeColor="text1"/>
          <w:sz w:val="20"/>
          <w:szCs w:val="20"/>
        </w:rPr>
      </w:pPr>
      <w:r w:rsidRPr="00347486">
        <w:rPr>
          <w:rFonts w:ascii="Trebuchet MS" w:hAnsi="Trebuchet MS" w:cstheme="minorHAnsi"/>
          <w:color w:val="000000" w:themeColor="text1"/>
          <w:sz w:val="20"/>
          <w:szCs w:val="20"/>
        </w:rPr>
        <w:t>ul. Bukowska 285</w:t>
      </w:r>
    </w:p>
    <w:p w14:paraId="5A375606" w14:textId="77777777" w:rsidR="00C1485B" w:rsidRPr="00347486" w:rsidRDefault="00C1485B" w:rsidP="00347486">
      <w:pPr>
        <w:pStyle w:val="Tekstpodstawowy4"/>
        <w:shd w:val="clear" w:color="auto" w:fill="auto"/>
        <w:tabs>
          <w:tab w:val="left" w:leader="dot" w:pos="3635"/>
        </w:tabs>
        <w:suppressAutoHyphens/>
        <w:spacing w:before="0" w:after="0" w:line="276" w:lineRule="auto"/>
        <w:ind w:left="851" w:firstLine="0"/>
        <w:rPr>
          <w:rFonts w:ascii="Trebuchet MS" w:hAnsi="Trebuchet MS" w:cstheme="minorHAnsi"/>
          <w:color w:val="000000" w:themeColor="text1"/>
          <w:sz w:val="20"/>
          <w:szCs w:val="20"/>
        </w:rPr>
      </w:pPr>
      <w:r w:rsidRPr="00347486">
        <w:rPr>
          <w:rFonts w:ascii="Trebuchet MS" w:hAnsi="Trebuchet MS" w:cstheme="minorHAnsi"/>
          <w:color w:val="000000" w:themeColor="text1"/>
          <w:sz w:val="20"/>
          <w:szCs w:val="20"/>
        </w:rPr>
        <w:t>60-189 Poznań</w:t>
      </w:r>
    </w:p>
    <w:p w14:paraId="17EC036B" w14:textId="77777777" w:rsidR="00C1485B" w:rsidRPr="00347486" w:rsidRDefault="00C1485B" w:rsidP="00347486">
      <w:pPr>
        <w:pStyle w:val="Tekstpodstawowy4"/>
        <w:shd w:val="clear" w:color="auto" w:fill="auto"/>
        <w:tabs>
          <w:tab w:val="left" w:leader="dot" w:pos="3635"/>
        </w:tabs>
        <w:suppressAutoHyphens/>
        <w:spacing w:before="0" w:after="0" w:line="276" w:lineRule="auto"/>
        <w:ind w:left="851" w:firstLine="0"/>
        <w:rPr>
          <w:rFonts w:ascii="Trebuchet MS" w:hAnsi="Trebuchet MS"/>
          <w:color w:val="000000" w:themeColor="text1"/>
          <w:sz w:val="20"/>
        </w:rPr>
      </w:pPr>
      <w:r w:rsidRPr="00347486">
        <w:rPr>
          <w:rFonts w:ascii="Trebuchet MS" w:hAnsi="Trebuchet MS" w:cstheme="minorHAnsi"/>
          <w:color w:val="000000" w:themeColor="text1"/>
          <w:sz w:val="20"/>
          <w:szCs w:val="20"/>
        </w:rPr>
        <w:t xml:space="preserve">e-mail: </w:t>
      </w:r>
      <w:r w:rsidRPr="00347486">
        <w:rPr>
          <w:rFonts w:ascii="Trebuchet MS" w:hAnsi="Trebuchet MS"/>
          <w:color w:val="000000" w:themeColor="text1"/>
          <w:sz w:val="20"/>
        </w:rPr>
        <w:t>…………………………</w:t>
      </w:r>
    </w:p>
    <w:p w14:paraId="74DB5312" w14:textId="2E8A7E2F" w:rsidR="00C1485B" w:rsidRPr="00347486" w:rsidRDefault="00C1485B" w:rsidP="00347486">
      <w:pPr>
        <w:pStyle w:val="Tekstpodstawowy4"/>
        <w:shd w:val="clear" w:color="auto" w:fill="auto"/>
        <w:tabs>
          <w:tab w:val="left" w:leader="dot" w:pos="3635"/>
        </w:tabs>
        <w:suppressAutoHyphens/>
        <w:spacing w:before="0" w:after="0" w:line="276" w:lineRule="auto"/>
        <w:ind w:left="851" w:firstLine="0"/>
        <w:rPr>
          <w:rFonts w:ascii="Trebuchet MS" w:hAnsi="Trebuchet MS"/>
          <w:color w:val="000000" w:themeColor="text1"/>
          <w:sz w:val="20"/>
        </w:rPr>
      </w:pPr>
      <w:r w:rsidRPr="00347486">
        <w:rPr>
          <w:rFonts w:ascii="Trebuchet MS" w:hAnsi="Trebuchet MS" w:cstheme="minorHAnsi"/>
          <w:color w:val="000000" w:themeColor="text1"/>
          <w:sz w:val="20"/>
          <w:szCs w:val="20"/>
        </w:rPr>
        <w:t xml:space="preserve">tel.: </w:t>
      </w:r>
      <w:r w:rsidRPr="00347486">
        <w:rPr>
          <w:rFonts w:ascii="Trebuchet MS" w:hAnsi="Trebuchet MS"/>
          <w:color w:val="000000" w:themeColor="text1"/>
          <w:sz w:val="20"/>
        </w:rPr>
        <w:t>…………………………</w:t>
      </w:r>
    </w:p>
    <w:p w14:paraId="544BCE2D" w14:textId="23C38469" w:rsidR="00C1485B" w:rsidRPr="00347486" w:rsidRDefault="00AA006E" w:rsidP="00347486">
      <w:pPr>
        <w:pStyle w:val="Tekstpodstawowy4"/>
        <w:numPr>
          <w:ilvl w:val="4"/>
          <w:numId w:val="52"/>
        </w:numPr>
        <w:shd w:val="clear" w:color="auto" w:fill="auto"/>
        <w:tabs>
          <w:tab w:val="left" w:pos="1725"/>
        </w:tabs>
        <w:suppressAutoHyphens/>
        <w:spacing w:before="0" w:after="0" w:line="276" w:lineRule="auto"/>
        <w:ind w:left="851" w:hanging="425"/>
        <w:rPr>
          <w:rFonts w:ascii="Trebuchet MS" w:hAnsi="Trebuchet MS" w:cstheme="minorHAnsi"/>
          <w:color w:val="000000" w:themeColor="text1"/>
          <w:sz w:val="20"/>
          <w:szCs w:val="20"/>
        </w:rPr>
      </w:pPr>
      <w:r w:rsidRPr="00347486">
        <w:rPr>
          <w:rStyle w:val="Tekstpodstawowy20"/>
          <w:rFonts w:ascii="Trebuchet MS" w:hAnsi="Trebuchet MS" w:cstheme="minorHAnsi"/>
          <w:color w:val="000000" w:themeColor="text1"/>
          <w:sz w:val="20"/>
          <w:szCs w:val="20"/>
        </w:rPr>
        <w:t>d</w:t>
      </w:r>
      <w:r w:rsidR="00C1485B" w:rsidRPr="00347486">
        <w:rPr>
          <w:rStyle w:val="Tekstpodstawowy20"/>
          <w:rFonts w:ascii="Trebuchet MS" w:hAnsi="Trebuchet MS" w:cstheme="minorHAnsi"/>
          <w:color w:val="000000" w:themeColor="text1"/>
          <w:sz w:val="20"/>
          <w:szCs w:val="20"/>
        </w:rPr>
        <w:t>la Wykonawcy:</w:t>
      </w:r>
    </w:p>
    <w:p w14:paraId="7B3177ED" w14:textId="77777777" w:rsidR="00C1485B" w:rsidRPr="00347486" w:rsidRDefault="00C1485B" w:rsidP="00347486">
      <w:pPr>
        <w:pStyle w:val="Tekstpodstawowy4"/>
        <w:shd w:val="clear" w:color="auto" w:fill="auto"/>
        <w:tabs>
          <w:tab w:val="left" w:leader="dot" w:pos="4134"/>
        </w:tabs>
        <w:suppressAutoHyphens/>
        <w:spacing w:before="0" w:after="0" w:line="276" w:lineRule="auto"/>
        <w:ind w:left="851" w:firstLine="0"/>
        <w:rPr>
          <w:rFonts w:ascii="Trebuchet MS" w:hAnsi="Trebuchet MS"/>
          <w:color w:val="000000" w:themeColor="text1"/>
          <w:sz w:val="20"/>
        </w:rPr>
      </w:pPr>
      <w:r w:rsidRPr="00347486">
        <w:rPr>
          <w:rFonts w:ascii="Trebuchet MS" w:hAnsi="Trebuchet MS"/>
          <w:color w:val="000000" w:themeColor="text1"/>
          <w:sz w:val="20"/>
        </w:rPr>
        <w:t>…………………………………</w:t>
      </w:r>
    </w:p>
    <w:p w14:paraId="33D2A84C" w14:textId="77777777" w:rsidR="00C1485B" w:rsidRPr="00347486" w:rsidRDefault="00C1485B" w:rsidP="00347486">
      <w:pPr>
        <w:pStyle w:val="Tekstpodstawowy4"/>
        <w:shd w:val="clear" w:color="auto" w:fill="auto"/>
        <w:tabs>
          <w:tab w:val="left" w:leader="dot" w:pos="4134"/>
        </w:tabs>
        <w:suppressAutoHyphens/>
        <w:spacing w:before="0" w:after="0" w:line="276" w:lineRule="auto"/>
        <w:ind w:left="851" w:firstLine="0"/>
        <w:rPr>
          <w:rFonts w:ascii="Trebuchet MS" w:hAnsi="Trebuchet MS"/>
          <w:color w:val="000000" w:themeColor="text1"/>
          <w:sz w:val="20"/>
        </w:rPr>
      </w:pPr>
      <w:r w:rsidRPr="00347486">
        <w:rPr>
          <w:rFonts w:ascii="Trebuchet MS" w:hAnsi="Trebuchet MS" w:cstheme="minorHAnsi"/>
          <w:color w:val="000000" w:themeColor="text1"/>
          <w:sz w:val="20"/>
          <w:szCs w:val="20"/>
        </w:rPr>
        <w:t xml:space="preserve">e-mail: </w:t>
      </w:r>
      <w:r w:rsidRPr="00347486">
        <w:rPr>
          <w:rFonts w:ascii="Trebuchet MS" w:hAnsi="Trebuchet MS"/>
          <w:color w:val="000000" w:themeColor="text1"/>
          <w:sz w:val="20"/>
        </w:rPr>
        <w:t>………………………</w:t>
      </w:r>
    </w:p>
    <w:p w14:paraId="2C16BD75" w14:textId="064CE852" w:rsidR="00C1485B" w:rsidRPr="00347486" w:rsidRDefault="00C1485B" w:rsidP="00347486">
      <w:pPr>
        <w:pStyle w:val="Tekstpodstawowy4"/>
        <w:shd w:val="clear" w:color="auto" w:fill="auto"/>
        <w:tabs>
          <w:tab w:val="left" w:leader="dot" w:pos="4134"/>
        </w:tabs>
        <w:suppressAutoHyphens/>
        <w:spacing w:before="0" w:after="0" w:line="276" w:lineRule="auto"/>
        <w:ind w:left="851" w:firstLine="0"/>
        <w:rPr>
          <w:rFonts w:ascii="Trebuchet MS" w:hAnsi="Trebuchet MS"/>
          <w:color w:val="000000" w:themeColor="text1"/>
          <w:sz w:val="20"/>
        </w:rPr>
      </w:pPr>
      <w:r w:rsidRPr="00347486">
        <w:rPr>
          <w:rFonts w:ascii="Trebuchet MS" w:hAnsi="Trebuchet MS" w:cstheme="minorHAnsi"/>
          <w:color w:val="000000" w:themeColor="text1"/>
          <w:sz w:val="20"/>
          <w:szCs w:val="20"/>
        </w:rPr>
        <w:t xml:space="preserve">tel.: </w:t>
      </w:r>
      <w:r w:rsidRPr="00347486">
        <w:rPr>
          <w:rFonts w:ascii="Trebuchet MS" w:hAnsi="Trebuchet MS"/>
          <w:color w:val="000000" w:themeColor="text1"/>
          <w:sz w:val="20"/>
        </w:rPr>
        <w:t>………………………….</w:t>
      </w:r>
    </w:p>
    <w:p w14:paraId="10E1F715" w14:textId="4F88C060" w:rsidR="00E8145C" w:rsidRPr="00347486" w:rsidRDefault="00E8145C" w:rsidP="00347486">
      <w:pPr>
        <w:pStyle w:val="Bodytext22"/>
        <w:tabs>
          <w:tab w:val="left" w:pos="760"/>
        </w:tabs>
        <w:spacing w:before="0" w:after="0" w:line="276" w:lineRule="auto"/>
        <w:ind w:left="680"/>
        <w:rPr>
          <w:rFonts w:ascii="Trebuchet MS" w:hAnsi="Trebuchet MS" w:cs="Tahoma"/>
          <w:sz w:val="20"/>
          <w:szCs w:val="20"/>
        </w:rPr>
      </w:pPr>
      <w:r w:rsidRPr="00347486">
        <w:rPr>
          <w:rFonts w:ascii="Trebuchet MS" w:hAnsi="Trebuchet MS" w:cs="Tahoma"/>
          <w:sz w:val="20"/>
          <w:szCs w:val="20"/>
        </w:rPr>
        <w:tab/>
        <w:t xml:space="preserve">Zmiana danych jednej ze Stron, o których mowa powyżej, wymaga pisemnego powiadomienia drugiej Strony i nie stanowi zmiany Umowy. </w:t>
      </w:r>
    </w:p>
    <w:p w14:paraId="3E1551E7" w14:textId="58BC4CDD" w:rsidR="00AA006E" w:rsidRPr="00347486" w:rsidRDefault="00AA006E" w:rsidP="00347486">
      <w:pPr>
        <w:pStyle w:val="Bodytext22"/>
        <w:numPr>
          <w:ilvl w:val="0"/>
          <w:numId w:val="29"/>
        </w:numPr>
        <w:shd w:val="clear" w:color="auto" w:fill="auto"/>
        <w:spacing w:before="0" w:after="0" w:line="276" w:lineRule="auto"/>
        <w:ind w:left="440" w:hanging="440"/>
        <w:rPr>
          <w:rFonts w:ascii="Trebuchet MS" w:hAnsi="Trebuchet MS" w:cs="Tahoma"/>
          <w:color w:val="000000"/>
          <w:sz w:val="20"/>
          <w:szCs w:val="20"/>
          <w:lang w:bidi="pl-PL"/>
        </w:rPr>
      </w:pPr>
      <w:r w:rsidRPr="00347486">
        <w:rPr>
          <w:rFonts w:ascii="Trebuchet MS" w:hAnsi="Trebuchet MS" w:cs="Tahoma"/>
          <w:color w:val="000000"/>
          <w:sz w:val="20"/>
          <w:szCs w:val="20"/>
          <w:lang w:bidi="pl-PL"/>
        </w:rPr>
        <w:t>W przypadku stwierdzenia, że którekolwiek z postanowień Umowy jest z mocy prawa nieważne lub bezskuteczne, okoliczność ta nie będzie miała wpływu na ważność i skuteczność pozostałych postanowień Umowy, chyba że z okoliczności wynikać będzie w sposób oczywisty, że bez postanowień nieważnych lub bezskutecznych Umowa nie zostałaby zawarta.</w:t>
      </w:r>
    </w:p>
    <w:p w14:paraId="05A664CC" w14:textId="17414589" w:rsidR="00BF1947" w:rsidRPr="00347486" w:rsidRDefault="00BF1947" w:rsidP="00347486">
      <w:pPr>
        <w:pStyle w:val="Bodytext22"/>
        <w:numPr>
          <w:ilvl w:val="0"/>
          <w:numId w:val="29"/>
        </w:numPr>
        <w:shd w:val="clear" w:color="auto" w:fill="auto"/>
        <w:spacing w:before="0" w:after="0" w:line="276" w:lineRule="auto"/>
        <w:ind w:left="440" w:hanging="440"/>
        <w:rPr>
          <w:rFonts w:ascii="Trebuchet MS" w:hAnsi="Trebuchet MS" w:cs="Tahoma"/>
          <w:color w:val="000000"/>
          <w:sz w:val="20"/>
          <w:szCs w:val="20"/>
          <w:lang w:bidi="pl-PL"/>
        </w:rPr>
      </w:pPr>
      <w:r w:rsidRPr="00347486">
        <w:rPr>
          <w:rFonts w:ascii="Trebuchet MS" w:hAnsi="Trebuchet MS" w:cs="Tahoma"/>
          <w:color w:val="000000"/>
          <w:sz w:val="20"/>
          <w:szCs w:val="20"/>
          <w:lang w:bidi="pl-PL"/>
        </w:rPr>
        <w:t>Umowę sporządzono w</w:t>
      </w:r>
      <w:r w:rsidR="0050274A" w:rsidRPr="00347486">
        <w:rPr>
          <w:rFonts w:ascii="Trebuchet MS" w:hAnsi="Trebuchet MS" w:cs="Tahoma"/>
          <w:color w:val="000000"/>
          <w:sz w:val="20"/>
          <w:szCs w:val="20"/>
          <w:lang w:bidi="pl-PL"/>
        </w:rPr>
        <w:t xml:space="preserve"> </w:t>
      </w:r>
      <w:r w:rsidR="00C1485B" w:rsidRPr="00347486">
        <w:rPr>
          <w:rFonts w:ascii="Trebuchet MS" w:hAnsi="Trebuchet MS" w:cs="Tahoma"/>
          <w:color w:val="000000"/>
          <w:sz w:val="20"/>
          <w:szCs w:val="20"/>
          <w:lang w:bidi="pl-PL"/>
        </w:rPr>
        <w:t>dwóch</w:t>
      </w:r>
      <w:r w:rsidRPr="00347486">
        <w:rPr>
          <w:rFonts w:ascii="Trebuchet MS" w:hAnsi="Trebuchet MS" w:cs="Tahoma"/>
          <w:color w:val="000000"/>
          <w:sz w:val="20"/>
          <w:szCs w:val="20"/>
          <w:lang w:bidi="pl-PL"/>
        </w:rPr>
        <w:t xml:space="preserve"> jednobrzmiących egzemplarzach,  </w:t>
      </w:r>
      <w:r w:rsidR="00C1485B" w:rsidRPr="00347486">
        <w:rPr>
          <w:rFonts w:ascii="Trebuchet MS" w:hAnsi="Trebuchet MS" w:cs="Tahoma"/>
          <w:color w:val="000000"/>
          <w:sz w:val="20"/>
          <w:szCs w:val="20"/>
          <w:lang w:bidi="pl-PL"/>
        </w:rPr>
        <w:t>po jednym dla każdej ze Stron</w:t>
      </w:r>
      <w:r w:rsidRPr="00347486">
        <w:rPr>
          <w:rFonts w:ascii="Trebuchet MS" w:hAnsi="Trebuchet MS" w:cs="Tahoma"/>
          <w:color w:val="000000"/>
          <w:sz w:val="20"/>
          <w:szCs w:val="20"/>
          <w:lang w:bidi="pl-PL"/>
        </w:rPr>
        <w:t>.</w:t>
      </w:r>
    </w:p>
    <w:p w14:paraId="5B75A533" w14:textId="5BB2E02B" w:rsidR="00BF1947" w:rsidRPr="00347486" w:rsidRDefault="00BF1947" w:rsidP="00347486">
      <w:pPr>
        <w:pStyle w:val="Bodytext22"/>
        <w:numPr>
          <w:ilvl w:val="0"/>
          <w:numId w:val="29"/>
        </w:numPr>
        <w:shd w:val="clear" w:color="auto" w:fill="auto"/>
        <w:spacing w:before="0" w:after="0" w:line="276" w:lineRule="auto"/>
        <w:ind w:left="440" w:hanging="440"/>
        <w:rPr>
          <w:rFonts w:ascii="Trebuchet MS" w:hAnsi="Trebuchet MS" w:cs="Tahoma"/>
          <w:color w:val="000000"/>
          <w:sz w:val="20"/>
          <w:szCs w:val="20"/>
          <w:lang w:bidi="pl-PL"/>
        </w:rPr>
      </w:pPr>
      <w:r w:rsidRPr="00347486">
        <w:rPr>
          <w:rFonts w:ascii="Trebuchet MS" w:hAnsi="Trebuchet MS" w:cs="Tahoma"/>
          <w:color w:val="000000"/>
          <w:sz w:val="20"/>
          <w:szCs w:val="20"/>
          <w:lang w:bidi="pl-PL"/>
        </w:rPr>
        <w:t>Umowa wchodzi w ży</w:t>
      </w:r>
      <w:r w:rsidR="00043807" w:rsidRPr="00347486">
        <w:rPr>
          <w:rFonts w:ascii="Trebuchet MS" w:hAnsi="Trebuchet MS" w:cs="Tahoma"/>
          <w:color w:val="000000"/>
          <w:sz w:val="20"/>
          <w:szCs w:val="20"/>
          <w:lang w:bidi="pl-PL"/>
        </w:rPr>
        <w:t>ci</w:t>
      </w:r>
      <w:r w:rsidRPr="00347486">
        <w:rPr>
          <w:rFonts w:ascii="Trebuchet MS" w:hAnsi="Trebuchet MS" w:cs="Tahoma"/>
          <w:color w:val="000000"/>
          <w:sz w:val="20"/>
          <w:szCs w:val="20"/>
          <w:lang w:bidi="pl-PL"/>
        </w:rPr>
        <w:t>e z dniem jej podpisania.</w:t>
      </w:r>
    </w:p>
    <w:p w14:paraId="4B4F6D1E" w14:textId="77777777" w:rsidR="00BF1947" w:rsidRPr="00347486" w:rsidRDefault="00BF1947" w:rsidP="00347486">
      <w:pPr>
        <w:pStyle w:val="Bodytext22"/>
        <w:numPr>
          <w:ilvl w:val="0"/>
          <w:numId w:val="29"/>
        </w:numPr>
        <w:shd w:val="clear" w:color="auto" w:fill="auto"/>
        <w:spacing w:before="0" w:after="0" w:line="276" w:lineRule="auto"/>
        <w:ind w:left="440" w:hanging="440"/>
        <w:rPr>
          <w:rFonts w:ascii="Trebuchet MS" w:hAnsi="Trebuchet MS" w:cs="Tahoma"/>
          <w:color w:val="000000"/>
          <w:sz w:val="20"/>
          <w:szCs w:val="20"/>
          <w:lang w:bidi="pl-PL"/>
        </w:rPr>
      </w:pPr>
      <w:r w:rsidRPr="00347486">
        <w:rPr>
          <w:rFonts w:ascii="Trebuchet MS" w:hAnsi="Trebuchet MS" w:cs="Tahoma"/>
          <w:color w:val="000000"/>
          <w:sz w:val="20"/>
          <w:szCs w:val="20"/>
          <w:lang w:bidi="pl-PL"/>
        </w:rPr>
        <w:t>Integralną część niniejszej Umowy stanowią następujące Załączniki:</w:t>
      </w:r>
    </w:p>
    <w:p w14:paraId="594FF058" w14:textId="12F4F418" w:rsidR="00670845" w:rsidRDefault="00BF1947" w:rsidP="00347486">
      <w:pPr>
        <w:pStyle w:val="Bodytext22"/>
        <w:shd w:val="clear" w:color="auto" w:fill="auto"/>
        <w:spacing w:before="0" w:after="0" w:line="276" w:lineRule="auto"/>
        <w:ind w:left="1985" w:hanging="1559"/>
        <w:rPr>
          <w:rFonts w:ascii="Trebuchet MS" w:hAnsi="Trebuchet MS" w:cs="Tahoma"/>
          <w:color w:val="000000"/>
          <w:sz w:val="20"/>
          <w:szCs w:val="20"/>
          <w:lang w:bidi="pl-PL"/>
        </w:rPr>
      </w:pPr>
      <w:r w:rsidRPr="00347486">
        <w:rPr>
          <w:rFonts w:ascii="Trebuchet MS" w:hAnsi="Trebuchet MS" w:cs="Tahoma"/>
          <w:color w:val="000000"/>
          <w:sz w:val="20"/>
          <w:szCs w:val="20"/>
          <w:lang w:bidi="pl-PL"/>
        </w:rPr>
        <w:t xml:space="preserve">Załącznik nr </w:t>
      </w:r>
      <w:r w:rsidR="00A729FB">
        <w:rPr>
          <w:rFonts w:ascii="Trebuchet MS" w:hAnsi="Trebuchet MS" w:cs="Tahoma"/>
          <w:color w:val="000000"/>
          <w:sz w:val="20"/>
          <w:szCs w:val="20"/>
          <w:lang w:bidi="pl-PL"/>
        </w:rPr>
        <w:t>1</w:t>
      </w:r>
      <w:r w:rsidR="000033C1" w:rsidRPr="00347486">
        <w:rPr>
          <w:rFonts w:ascii="Trebuchet MS" w:hAnsi="Trebuchet MS" w:cs="Tahoma"/>
          <w:color w:val="000000"/>
          <w:sz w:val="20"/>
          <w:szCs w:val="20"/>
          <w:lang w:bidi="pl-PL"/>
        </w:rPr>
        <w:t xml:space="preserve"> </w:t>
      </w:r>
      <w:r w:rsidR="00EE51B8" w:rsidRPr="00347486">
        <w:rPr>
          <w:rFonts w:ascii="Trebuchet MS" w:hAnsi="Trebuchet MS" w:cs="Tahoma"/>
          <w:color w:val="000000"/>
          <w:sz w:val="20"/>
          <w:szCs w:val="20"/>
          <w:lang w:bidi="pl-PL"/>
        </w:rPr>
        <w:t>–</w:t>
      </w:r>
      <w:r w:rsidRPr="00347486">
        <w:rPr>
          <w:rFonts w:ascii="Trebuchet MS" w:hAnsi="Trebuchet MS" w:cs="Tahoma"/>
          <w:color w:val="000000"/>
          <w:sz w:val="20"/>
          <w:szCs w:val="20"/>
          <w:lang w:bidi="pl-PL"/>
        </w:rPr>
        <w:t xml:space="preserve"> </w:t>
      </w:r>
      <w:r w:rsidR="00A729FB">
        <w:rPr>
          <w:rFonts w:ascii="Trebuchet MS" w:hAnsi="Trebuchet MS" w:cs="Tahoma"/>
          <w:color w:val="000000"/>
          <w:sz w:val="20"/>
          <w:szCs w:val="20"/>
          <w:lang w:bidi="pl-PL"/>
        </w:rPr>
        <w:t>Oferta Wykonawcy</w:t>
      </w:r>
    </w:p>
    <w:p w14:paraId="07B21C87" w14:textId="77777777" w:rsidR="00A729FB" w:rsidRPr="00A729FB" w:rsidRDefault="00A729FB" w:rsidP="00A729FB">
      <w:pPr>
        <w:widowControl w:val="0"/>
        <w:spacing w:line="276" w:lineRule="auto"/>
        <w:ind w:left="1985" w:hanging="1559"/>
        <w:jc w:val="both"/>
        <w:rPr>
          <w:rFonts w:ascii="Trebuchet MS" w:eastAsia="Arial" w:hAnsi="Trebuchet MS" w:cs="Tahoma"/>
          <w:color w:val="000000" w:themeColor="text1"/>
          <w:lang w:bidi="pl-PL"/>
        </w:rPr>
      </w:pPr>
      <w:r w:rsidRPr="00A729FB">
        <w:rPr>
          <w:rFonts w:ascii="Trebuchet MS" w:eastAsia="Arial" w:hAnsi="Trebuchet MS" w:cs="Tahoma"/>
          <w:color w:val="000000" w:themeColor="text1"/>
          <w:lang w:bidi="pl-PL"/>
        </w:rPr>
        <w:t xml:space="preserve">Załącznik nr 2 </w:t>
      </w:r>
      <w:r w:rsidRPr="00A729FB">
        <w:rPr>
          <w:rFonts w:ascii="Trebuchet MS" w:eastAsia="Arial" w:hAnsi="Trebuchet MS" w:cs="Tahoma"/>
          <w:color w:val="000000"/>
          <w:lang w:bidi="pl-PL"/>
        </w:rPr>
        <w:t>–</w:t>
      </w:r>
      <w:r w:rsidRPr="00A729FB">
        <w:rPr>
          <w:rFonts w:ascii="Trebuchet MS" w:eastAsia="Arial" w:hAnsi="Trebuchet MS" w:cs="Tahoma"/>
          <w:color w:val="000000" w:themeColor="text1"/>
          <w:lang w:bidi="pl-PL"/>
        </w:rPr>
        <w:t xml:space="preserve"> Opis Przedmiotu Zamówienia (OPZ)</w:t>
      </w:r>
    </w:p>
    <w:p w14:paraId="65396868" w14:textId="77777777" w:rsidR="00A729FB" w:rsidRPr="00670845" w:rsidRDefault="00A729FB" w:rsidP="00347486">
      <w:pPr>
        <w:pStyle w:val="Bodytext22"/>
        <w:shd w:val="clear" w:color="auto" w:fill="auto"/>
        <w:spacing w:before="0" w:after="0" w:line="276" w:lineRule="auto"/>
        <w:ind w:left="1985" w:hanging="1559"/>
        <w:rPr>
          <w:rFonts w:ascii="Trebuchet MS" w:hAnsi="Trebuchet MS" w:cs="Tahoma"/>
          <w:i/>
          <w:iCs/>
          <w:color w:val="000000"/>
          <w:sz w:val="20"/>
          <w:szCs w:val="20"/>
          <w:lang w:bidi="pl-PL"/>
        </w:rPr>
      </w:pPr>
    </w:p>
    <w:p w14:paraId="13A00334" w14:textId="13FE77D5" w:rsidR="00326557" w:rsidRPr="00DC205A" w:rsidRDefault="00326557" w:rsidP="00347486">
      <w:pPr>
        <w:pStyle w:val="Bodytext22"/>
        <w:shd w:val="clear" w:color="auto" w:fill="auto"/>
        <w:spacing w:before="0" w:after="0" w:line="276" w:lineRule="auto"/>
        <w:ind w:left="1985" w:hanging="1559"/>
        <w:rPr>
          <w:rFonts w:ascii="Trebuchet MS" w:hAnsi="Trebuchet MS" w:cs="Tahoma"/>
          <w:sz w:val="20"/>
          <w:szCs w:val="20"/>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gridCol w:w="3861"/>
      </w:tblGrid>
      <w:tr w:rsidR="00170D87" w:rsidRPr="00C64B55" w14:paraId="2923A318" w14:textId="77777777" w:rsidTr="00170D87">
        <w:trPr>
          <w:trHeight w:val="164"/>
          <w:jc w:val="center"/>
        </w:trPr>
        <w:tc>
          <w:tcPr>
            <w:tcW w:w="3861" w:type="dxa"/>
            <w:vAlign w:val="bottom"/>
          </w:tcPr>
          <w:p w14:paraId="69BBAC1B" w14:textId="77777777" w:rsidR="00170D87" w:rsidRDefault="00170D87" w:rsidP="00170D87">
            <w:pPr>
              <w:pStyle w:val="Bodytext22"/>
              <w:shd w:val="clear" w:color="auto" w:fill="auto"/>
              <w:spacing w:before="0" w:after="0" w:line="276" w:lineRule="auto"/>
              <w:ind w:firstLine="0"/>
              <w:jc w:val="center"/>
              <w:rPr>
                <w:rFonts w:ascii="Trebuchet MS" w:hAnsi="Trebuchet MS" w:cs="Tahoma"/>
                <w:b/>
                <w:bCs/>
                <w:sz w:val="20"/>
                <w:szCs w:val="20"/>
              </w:rPr>
            </w:pPr>
          </w:p>
          <w:p w14:paraId="5D8DB612" w14:textId="2052AD10" w:rsidR="00170D87" w:rsidRDefault="00170D87" w:rsidP="00AC7583">
            <w:pPr>
              <w:pStyle w:val="Bodytext22"/>
              <w:shd w:val="clear" w:color="auto" w:fill="auto"/>
              <w:spacing w:before="0" w:after="0" w:line="276" w:lineRule="auto"/>
              <w:ind w:firstLine="0"/>
              <w:rPr>
                <w:rFonts w:ascii="Trebuchet MS" w:hAnsi="Trebuchet MS" w:cs="Tahoma"/>
                <w:b/>
                <w:bCs/>
                <w:sz w:val="20"/>
                <w:szCs w:val="20"/>
              </w:rPr>
            </w:pPr>
          </w:p>
          <w:p w14:paraId="2FAA1507" w14:textId="5FC6829D" w:rsidR="00170D87" w:rsidRPr="00C64B55" w:rsidRDefault="00170D87" w:rsidP="00170D87">
            <w:pPr>
              <w:pStyle w:val="Bodytext22"/>
              <w:shd w:val="clear" w:color="auto" w:fill="auto"/>
              <w:spacing w:before="0" w:after="0" w:line="276" w:lineRule="auto"/>
              <w:ind w:firstLine="0"/>
              <w:rPr>
                <w:rFonts w:ascii="Trebuchet MS" w:hAnsi="Trebuchet MS" w:cs="Tahoma"/>
                <w:b/>
                <w:bCs/>
                <w:sz w:val="20"/>
                <w:szCs w:val="20"/>
              </w:rPr>
            </w:pPr>
            <w:r w:rsidRPr="00C64B55">
              <w:rPr>
                <w:rFonts w:ascii="Trebuchet MS" w:hAnsi="Trebuchet MS" w:cs="Tahoma"/>
                <w:b/>
                <w:bCs/>
                <w:sz w:val="20"/>
                <w:szCs w:val="20"/>
              </w:rPr>
              <w:t>_____________________________</w:t>
            </w:r>
          </w:p>
        </w:tc>
        <w:tc>
          <w:tcPr>
            <w:tcW w:w="3861" w:type="dxa"/>
            <w:vAlign w:val="bottom"/>
          </w:tcPr>
          <w:p w14:paraId="2AF58CB4" w14:textId="3A2416BE" w:rsidR="00170D87" w:rsidRPr="00C64B55" w:rsidRDefault="00170D87" w:rsidP="00170D87">
            <w:pPr>
              <w:pStyle w:val="Bodytext22"/>
              <w:shd w:val="clear" w:color="auto" w:fill="auto"/>
              <w:spacing w:before="0" w:after="0" w:line="276" w:lineRule="auto"/>
              <w:ind w:firstLine="0"/>
              <w:rPr>
                <w:rFonts w:ascii="Trebuchet MS" w:hAnsi="Trebuchet MS" w:cs="Tahoma"/>
                <w:b/>
                <w:bCs/>
                <w:sz w:val="20"/>
                <w:szCs w:val="20"/>
              </w:rPr>
            </w:pPr>
            <w:r w:rsidRPr="00C64B55">
              <w:rPr>
                <w:rFonts w:ascii="Trebuchet MS" w:hAnsi="Trebuchet MS" w:cs="Tahoma"/>
                <w:b/>
                <w:bCs/>
                <w:sz w:val="20"/>
                <w:szCs w:val="20"/>
              </w:rPr>
              <w:t>_____________________________</w:t>
            </w:r>
          </w:p>
        </w:tc>
      </w:tr>
      <w:tr w:rsidR="00170D87" w:rsidRPr="00C64B55" w14:paraId="70377634" w14:textId="77777777" w:rsidTr="009335E5">
        <w:trPr>
          <w:jc w:val="center"/>
        </w:trPr>
        <w:tc>
          <w:tcPr>
            <w:tcW w:w="3861" w:type="dxa"/>
            <w:vAlign w:val="bottom"/>
          </w:tcPr>
          <w:p w14:paraId="42C3C6F1" w14:textId="77777777" w:rsidR="00170D87" w:rsidRPr="00C64B55" w:rsidRDefault="00170D87" w:rsidP="00170D87">
            <w:pPr>
              <w:pStyle w:val="Bodytext22"/>
              <w:shd w:val="clear" w:color="auto" w:fill="auto"/>
              <w:spacing w:before="0" w:after="0" w:line="276" w:lineRule="auto"/>
              <w:ind w:firstLine="0"/>
              <w:rPr>
                <w:rFonts w:ascii="Trebuchet MS" w:hAnsi="Trebuchet MS" w:cs="Tahoma"/>
                <w:b/>
                <w:bCs/>
                <w:sz w:val="20"/>
                <w:szCs w:val="20"/>
              </w:rPr>
            </w:pPr>
          </w:p>
        </w:tc>
        <w:tc>
          <w:tcPr>
            <w:tcW w:w="3861" w:type="dxa"/>
            <w:vAlign w:val="bottom"/>
          </w:tcPr>
          <w:p w14:paraId="6BB3EA7C" w14:textId="77777777" w:rsidR="00170D87" w:rsidRPr="00C64B55" w:rsidRDefault="00170D87" w:rsidP="00170D87">
            <w:pPr>
              <w:pStyle w:val="Bodytext22"/>
              <w:shd w:val="clear" w:color="auto" w:fill="auto"/>
              <w:spacing w:before="0" w:after="0" w:line="276" w:lineRule="auto"/>
              <w:ind w:firstLine="0"/>
              <w:jc w:val="center"/>
              <w:rPr>
                <w:rFonts w:ascii="Trebuchet MS" w:hAnsi="Trebuchet MS" w:cs="Tahoma"/>
                <w:b/>
                <w:bCs/>
                <w:sz w:val="20"/>
                <w:szCs w:val="20"/>
              </w:rPr>
            </w:pPr>
          </w:p>
        </w:tc>
      </w:tr>
      <w:tr w:rsidR="00170D87" w:rsidRPr="00C64B55" w14:paraId="201BFEE8" w14:textId="77777777" w:rsidTr="00170D87">
        <w:trPr>
          <w:trHeight w:val="20"/>
          <w:jc w:val="center"/>
        </w:trPr>
        <w:tc>
          <w:tcPr>
            <w:tcW w:w="3861" w:type="dxa"/>
            <w:vAlign w:val="bottom"/>
          </w:tcPr>
          <w:p w14:paraId="5734910E" w14:textId="45F10955" w:rsidR="00170D87" w:rsidRPr="00C64B55" w:rsidRDefault="00170D87" w:rsidP="00170D87">
            <w:pPr>
              <w:pStyle w:val="Bodytext22"/>
              <w:shd w:val="clear" w:color="auto" w:fill="auto"/>
              <w:spacing w:before="0" w:after="0" w:line="276" w:lineRule="auto"/>
              <w:ind w:firstLine="0"/>
              <w:rPr>
                <w:rFonts w:ascii="Trebuchet MS" w:hAnsi="Trebuchet MS" w:cs="Tahoma"/>
                <w:b/>
                <w:bCs/>
                <w:sz w:val="20"/>
                <w:szCs w:val="20"/>
              </w:rPr>
            </w:pPr>
            <w:r w:rsidRPr="00C64B55">
              <w:rPr>
                <w:rFonts w:ascii="Trebuchet MS" w:hAnsi="Trebuchet MS" w:cs="Tahoma"/>
                <w:b/>
                <w:bCs/>
                <w:sz w:val="20"/>
                <w:szCs w:val="20"/>
              </w:rPr>
              <w:t>_____________________________</w:t>
            </w:r>
          </w:p>
        </w:tc>
        <w:tc>
          <w:tcPr>
            <w:tcW w:w="3861" w:type="dxa"/>
            <w:vAlign w:val="bottom"/>
          </w:tcPr>
          <w:p w14:paraId="16ADAEEA" w14:textId="6447F418" w:rsidR="00170D87" w:rsidRPr="00C64B55" w:rsidRDefault="00170D87" w:rsidP="00170D87">
            <w:pPr>
              <w:pStyle w:val="Bodytext22"/>
              <w:shd w:val="clear" w:color="auto" w:fill="auto"/>
              <w:spacing w:before="0" w:after="0" w:line="276" w:lineRule="auto"/>
              <w:ind w:firstLine="0"/>
              <w:rPr>
                <w:rFonts w:ascii="Trebuchet MS" w:hAnsi="Trebuchet MS" w:cs="Tahoma"/>
                <w:b/>
                <w:bCs/>
                <w:sz w:val="20"/>
                <w:szCs w:val="20"/>
              </w:rPr>
            </w:pPr>
            <w:r w:rsidRPr="00C64B55">
              <w:rPr>
                <w:rFonts w:ascii="Trebuchet MS" w:hAnsi="Trebuchet MS" w:cs="Tahoma"/>
                <w:b/>
                <w:bCs/>
                <w:sz w:val="20"/>
                <w:szCs w:val="20"/>
              </w:rPr>
              <w:t>_____________________________</w:t>
            </w:r>
          </w:p>
        </w:tc>
      </w:tr>
      <w:tr w:rsidR="00170D87" w:rsidRPr="00C64B55" w14:paraId="35F4EEB1" w14:textId="77777777" w:rsidTr="009335E5">
        <w:trPr>
          <w:jc w:val="center"/>
        </w:trPr>
        <w:tc>
          <w:tcPr>
            <w:tcW w:w="3861" w:type="dxa"/>
            <w:vAlign w:val="bottom"/>
          </w:tcPr>
          <w:p w14:paraId="037C9943" w14:textId="72C26B1B" w:rsidR="00170D87" w:rsidRPr="00C64B55" w:rsidRDefault="00170D87" w:rsidP="00170D87">
            <w:pPr>
              <w:pStyle w:val="Bodytext22"/>
              <w:shd w:val="clear" w:color="auto" w:fill="auto"/>
              <w:spacing w:before="0" w:after="0" w:line="276" w:lineRule="auto"/>
              <w:ind w:firstLine="0"/>
              <w:jc w:val="center"/>
              <w:rPr>
                <w:rFonts w:ascii="Trebuchet MS" w:hAnsi="Trebuchet MS" w:cs="Tahoma"/>
                <w:b/>
                <w:bCs/>
                <w:sz w:val="20"/>
                <w:szCs w:val="20"/>
              </w:rPr>
            </w:pPr>
            <w:r w:rsidRPr="00C64B55">
              <w:rPr>
                <w:rFonts w:ascii="Trebuchet MS" w:hAnsi="Trebuchet MS" w:cs="Tahoma"/>
                <w:b/>
                <w:bCs/>
                <w:sz w:val="20"/>
                <w:szCs w:val="20"/>
              </w:rPr>
              <w:t>ZAMAWIAJĄCY</w:t>
            </w:r>
          </w:p>
        </w:tc>
        <w:tc>
          <w:tcPr>
            <w:tcW w:w="3861" w:type="dxa"/>
            <w:vAlign w:val="bottom"/>
          </w:tcPr>
          <w:p w14:paraId="5E1064B9" w14:textId="389CF6F3" w:rsidR="00170D87" w:rsidRPr="00C64B55" w:rsidRDefault="00170D87" w:rsidP="00170D87">
            <w:pPr>
              <w:pStyle w:val="Bodytext22"/>
              <w:shd w:val="clear" w:color="auto" w:fill="auto"/>
              <w:spacing w:before="0" w:after="0" w:line="276" w:lineRule="auto"/>
              <w:ind w:firstLine="0"/>
              <w:jc w:val="center"/>
              <w:rPr>
                <w:rFonts w:ascii="Trebuchet MS" w:hAnsi="Trebuchet MS" w:cs="Tahoma"/>
                <w:b/>
                <w:bCs/>
                <w:sz w:val="20"/>
                <w:szCs w:val="20"/>
              </w:rPr>
            </w:pPr>
            <w:r w:rsidRPr="00C64B55">
              <w:rPr>
                <w:rFonts w:ascii="Trebuchet MS" w:hAnsi="Trebuchet MS" w:cs="Tahoma"/>
                <w:b/>
                <w:bCs/>
                <w:sz w:val="20"/>
                <w:szCs w:val="20"/>
              </w:rPr>
              <w:t>WYKONAWCA</w:t>
            </w:r>
          </w:p>
        </w:tc>
      </w:tr>
    </w:tbl>
    <w:p w14:paraId="6B3221AE" w14:textId="77777777" w:rsidR="008F1091" w:rsidRPr="008F1091" w:rsidRDefault="008F1091" w:rsidP="008F1091">
      <w:pPr>
        <w:rPr>
          <w:rFonts w:ascii="Tahoma" w:hAnsi="Tahoma" w:cs="Tahoma"/>
          <w:lang w:bidi="pl-PL"/>
        </w:rPr>
      </w:pPr>
    </w:p>
    <w:p w14:paraId="11BF14D0" w14:textId="77777777" w:rsidR="008F1091" w:rsidRDefault="008F1091" w:rsidP="008F1091">
      <w:pPr>
        <w:rPr>
          <w:rFonts w:ascii="Tahoma" w:hAnsi="Tahoma" w:cs="Tahoma"/>
          <w:color w:val="000000"/>
          <w:lang w:bidi="pl-PL"/>
        </w:rPr>
      </w:pPr>
    </w:p>
    <w:sectPr w:rsidR="008F1091" w:rsidSect="00B314E2">
      <w:headerReference w:type="default" r:id="rId13"/>
      <w:footerReference w:type="default" r:id="rId14"/>
      <w:headerReference w:type="first" r:id="rId15"/>
      <w:pgSz w:w="11906" w:h="16838" w:code="9"/>
      <w:pgMar w:top="1417"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699A29" w14:textId="77777777" w:rsidR="00FE7EAA" w:rsidRDefault="00FE7EAA">
      <w:r>
        <w:separator/>
      </w:r>
    </w:p>
  </w:endnote>
  <w:endnote w:type="continuationSeparator" w:id="0">
    <w:p w14:paraId="2FF9B905" w14:textId="77777777" w:rsidR="00FE7EAA" w:rsidRDefault="00FE7EAA">
      <w:r>
        <w:continuationSeparator/>
      </w:r>
    </w:p>
  </w:endnote>
  <w:endnote w:type="continuationNotice" w:id="1">
    <w:p w14:paraId="04318C2C" w14:textId="77777777" w:rsidR="00FE7EAA" w:rsidRDefault="00FE7E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Book Antiqua">
    <w:panose1 w:val="020406020503050303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EFN AlphaBook PS">
    <w:altName w:val="Courier New"/>
    <w:panose1 w:val="00000000000000000000"/>
    <w:charset w:val="EE"/>
    <w:family w:val="decorative"/>
    <w:notTrueType/>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Times New (W1)">
    <w:altName w:val="Times New Roman"/>
    <w:charset w:val="EE"/>
    <w:family w:val="roman"/>
    <w:pitch w:val="variable"/>
    <w:sig w:usb0="00000000" w:usb1="80000000" w:usb2="00000008" w:usb3="00000000" w:csb0="000001FF" w:csb1="00000000"/>
  </w:font>
  <w:font w:name="Palatino Linotype">
    <w:panose1 w:val="02040502050505030304"/>
    <w:charset w:val="EE"/>
    <w:family w:val="roman"/>
    <w:pitch w:val="variable"/>
    <w:sig w:usb0="E0000287" w:usb1="40000013" w:usb2="00000000" w:usb3="00000000" w:csb0="0000019F" w:csb1="00000000"/>
  </w:font>
  <w:font w:name="Helvetica">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17560413"/>
      <w:docPartObj>
        <w:docPartGallery w:val="Page Numbers (Bottom of Page)"/>
        <w:docPartUnique/>
      </w:docPartObj>
    </w:sdtPr>
    <w:sdtEndPr/>
    <w:sdtContent>
      <w:sdt>
        <w:sdtPr>
          <w:id w:val="1728636285"/>
          <w:docPartObj>
            <w:docPartGallery w:val="Page Numbers (Top of Page)"/>
            <w:docPartUnique/>
          </w:docPartObj>
        </w:sdtPr>
        <w:sdtEndPr/>
        <w:sdtContent>
          <w:p w14:paraId="3AA1EB0B" w14:textId="7120E0F4" w:rsidR="00671C25" w:rsidRDefault="00671C25">
            <w:pPr>
              <w:pStyle w:val="Stopka"/>
              <w:jc w:val="center"/>
            </w:pPr>
            <w:r w:rsidRPr="00671C25">
              <w:rPr>
                <w:rFonts w:ascii="Trebuchet MS" w:hAnsi="Trebuchet MS"/>
              </w:rPr>
              <w:t xml:space="preserve">Strona </w:t>
            </w:r>
            <w:r w:rsidRPr="00671C25">
              <w:rPr>
                <w:rFonts w:ascii="Trebuchet MS" w:hAnsi="Trebuchet MS"/>
                <w:b/>
                <w:bCs/>
              </w:rPr>
              <w:fldChar w:fldCharType="begin"/>
            </w:r>
            <w:r w:rsidRPr="00671C25">
              <w:rPr>
                <w:rFonts w:ascii="Trebuchet MS" w:hAnsi="Trebuchet MS"/>
                <w:b/>
                <w:bCs/>
              </w:rPr>
              <w:instrText>PAGE</w:instrText>
            </w:r>
            <w:r w:rsidRPr="00671C25">
              <w:rPr>
                <w:rFonts w:ascii="Trebuchet MS" w:hAnsi="Trebuchet MS"/>
                <w:b/>
                <w:bCs/>
              </w:rPr>
              <w:fldChar w:fldCharType="separate"/>
            </w:r>
            <w:r w:rsidRPr="00671C25">
              <w:rPr>
                <w:rFonts w:ascii="Trebuchet MS" w:hAnsi="Trebuchet MS"/>
                <w:b/>
                <w:bCs/>
              </w:rPr>
              <w:t>2</w:t>
            </w:r>
            <w:r w:rsidRPr="00671C25">
              <w:rPr>
                <w:rFonts w:ascii="Trebuchet MS" w:hAnsi="Trebuchet MS"/>
                <w:b/>
                <w:bCs/>
              </w:rPr>
              <w:fldChar w:fldCharType="end"/>
            </w:r>
            <w:r w:rsidRPr="00671C25">
              <w:rPr>
                <w:rFonts w:ascii="Trebuchet MS" w:hAnsi="Trebuchet MS"/>
              </w:rPr>
              <w:t xml:space="preserve"> z </w:t>
            </w:r>
            <w:r w:rsidRPr="00671C25">
              <w:rPr>
                <w:rFonts w:ascii="Trebuchet MS" w:hAnsi="Trebuchet MS"/>
                <w:b/>
                <w:bCs/>
              </w:rPr>
              <w:fldChar w:fldCharType="begin"/>
            </w:r>
            <w:r w:rsidRPr="00671C25">
              <w:rPr>
                <w:rFonts w:ascii="Trebuchet MS" w:hAnsi="Trebuchet MS"/>
                <w:b/>
                <w:bCs/>
              </w:rPr>
              <w:instrText>NUMPAGES</w:instrText>
            </w:r>
            <w:r w:rsidRPr="00671C25">
              <w:rPr>
                <w:rFonts w:ascii="Trebuchet MS" w:hAnsi="Trebuchet MS"/>
                <w:b/>
                <w:bCs/>
              </w:rPr>
              <w:fldChar w:fldCharType="separate"/>
            </w:r>
            <w:r w:rsidRPr="00671C25">
              <w:rPr>
                <w:rFonts w:ascii="Trebuchet MS" w:hAnsi="Trebuchet MS"/>
                <w:b/>
                <w:bCs/>
              </w:rPr>
              <w:t>2</w:t>
            </w:r>
            <w:r w:rsidRPr="00671C25">
              <w:rPr>
                <w:rFonts w:ascii="Trebuchet MS" w:hAnsi="Trebuchet MS"/>
                <w:b/>
                <w:bCs/>
              </w:rPr>
              <w:fldChar w:fldCharType="end"/>
            </w:r>
          </w:p>
        </w:sdtContent>
      </w:sdt>
    </w:sdtContent>
  </w:sdt>
  <w:p w14:paraId="2D381DCA" w14:textId="77777777" w:rsidR="00671C25" w:rsidRDefault="00671C2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F4C27" w14:textId="77777777" w:rsidR="00FE7EAA" w:rsidRDefault="00FE7EAA">
      <w:bookmarkStart w:id="0" w:name="_Hlk199854596"/>
      <w:bookmarkEnd w:id="0"/>
      <w:r>
        <w:separator/>
      </w:r>
    </w:p>
  </w:footnote>
  <w:footnote w:type="continuationSeparator" w:id="0">
    <w:p w14:paraId="49032270" w14:textId="77777777" w:rsidR="00FE7EAA" w:rsidRDefault="00FE7EAA">
      <w:r>
        <w:continuationSeparator/>
      </w:r>
    </w:p>
  </w:footnote>
  <w:footnote w:type="continuationNotice" w:id="1">
    <w:p w14:paraId="5DD3C974" w14:textId="77777777" w:rsidR="00FE7EAA" w:rsidRDefault="00FE7E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3FBA7" w14:textId="0DDDF2FC" w:rsidR="00D65D76" w:rsidRDefault="00D65D76" w:rsidP="00326557">
    <w:pPr>
      <w:pStyle w:val="Nagwek"/>
      <w:tabs>
        <w:tab w:val="clear" w:pos="4536"/>
        <w:tab w:val="clear" w:pos="9072"/>
        <w:tab w:val="left" w:pos="2145"/>
      </w:tabs>
    </w:pPr>
  </w:p>
  <w:p w14:paraId="544F0256" w14:textId="77777777" w:rsidR="00D65D76" w:rsidRDefault="00D65D7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DA210" w14:textId="25324E18" w:rsidR="00D65D76" w:rsidRDefault="00D65D76" w:rsidP="0034783C">
    <w:pPr>
      <w:pStyle w:val="Nagwek"/>
      <w:tabs>
        <w:tab w:val="clear" w:pos="4536"/>
        <w:tab w:val="clear" w:pos="9072"/>
        <w:tab w:val="left" w:pos="2145"/>
      </w:tabs>
    </w:pPr>
  </w:p>
  <w:p w14:paraId="499F1A40" w14:textId="77777777" w:rsidR="00D65D76" w:rsidRDefault="00D65D7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AFECA622"/>
    <w:lvl w:ilvl="0">
      <w:start w:val="1"/>
      <w:numFmt w:val="decimal"/>
      <w:pStyle w:val="Listanumerowana4"/>
      <w:lvlText w:val="%1."/>
      <w:lvlJc w:val="left"/>
      <w:pPr>
        <w:tabs>
          <w:tab w:val="num" w:pos="1209"/>
        </w:tabs>
        <w:ind w:left="1209" w:hanging="360"/>
      </w:pPr>
      <w:rPr>
        <w:rFonts w:cs="Times New Roman"/>
      </w:rPr>
    </w:lvl>
  </w:abstractNum>
  <w:abstractNum w:abstractNumId="1" w15:restartNumberingAfterBreak="0">
    <w:nsid w:val="FFFFFF89"/>
    <w:multiLevelType w:val="singleLevel"/>
    <w:tmpl w:val="E584A656"/>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BBA8AB6A"/>
    <w:lvl w:ilvl="0">
      <w:start w:val="1"/>
      <w:numFmt w:val="decimal"/>
      <w:lvlText w:val="%1."/>
      <w:lvlJc w:val="left"/>
      <w:pPr>
        <w:tabs>
          <w:tab w:val="num" w:pos="0"/>
        </w:tabs>
        <w:ind w:left="360" w:hanging="360"/>
      </w:pPr>
      <w:rPr>
        <w:rFonts w:ascii="Trebuchet MS" w:hAnsi="Trebuchet MS" w:cs="Tahoma" w:hint="default"/>
        <w:b w:val="0"/>
        <w:bCs w:val="0"/>
        <w:sz w:val="20"/>
        <w:szCs w:val="20"/>
      </w:rPr>
    </w:lvl>
    <w:lvl w:ilvl="1">
      <w:start w:val="1"/>
      <w:numFmt w:val="decimal"/>
      <w:lvlText w:val="%2)"/>
      <w:lvlJc w:val="left"/>
      <w:pPr>
        <w:ind w:left="1440" w:hanging="360"/>
      </w:pPr>
    </w:lvl>
    <w:lvl w:ilvl="2">
      <w:start w:val="1"/>
      <w:numFmt w:val="lowerRoman"/>
      <w:lvlText w:val="(%3)"/>
      <w:lvlJc w:val="left"/>
      <w:pPr>
        <w:ind w:left="2340" w:hanging="360"/>
      </w:pPr>
      <w:rPr>
        <w:rFonts w:hint="default"/>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3"/>
    <w:multiLevelType w:val="multilevel"/>
    <w:tmpl w:val="00000003"/>
    <w:name w:val="WW8Num8"/>
    <w:lvl w:ilvl="0">
      <w:start w:val="2"/>
      <w:numFmt w:val="decimal"/>
      <w:lvlText w:val="%1."/>
      <w:lvlJc w:val="left"/>
      <w:pPr>
        <w:tabs>
          <w:tab w:val="num" w:pos="360"/>
        </w:tabs>
        <w:ind w:left="360" w:hanging="360"/>
      </w:pPr>
      <w:rPr>
        <w:rFonts w:ascii="Arial" w:eastAsia="Batang" w:hAnsi="Arial" w:cs="Arial" w:hint="default"/>
        <w:bCs/>
        <w:sz w:val="20"/>
        <w:szCs w:val="20"/>
      </w:rPr>
    </w:lvl>
    <w:lvl w:ilvl="1">
      <w:start w:val="1"/>
      <w:numFmt w:val="lowerLetter"/>
      <w:lvlText w:val="%2)"/>
      <w:lvlJc w:val="left"/>
      <w:pPr>
        <w:tabs>
          <w:tab w:val="num" w:pos="708"/>
        </w:tabs>
        <w:ind w:left="1440" w:hanging="360"/>
      </w:pPr>
      <w:rPr>
        <w:rFonts w:ascii="Arial" w:eastAsia="Batang" w:hAnsi="Arial" w:cs="Arial" w:hint="default"/>
        <w:b w:val="0"/>
        <w:bCs/>
        <w:i w:val="0"/>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4"/>
    <w:multiLevelType w:val="multilevel"/>
    <w:tmpl w:val="66D0D9B2"/>
    <w:name w:val="WW8Num10"/>
    <w:lvl w:ilvl="0">
      <w:start w:val="1"/>
      <w:numFmt w:val="decimal"/>
      <w:lvlText w:val="%1."/>
      <w:lvlJc w:val="left"/>
      <w:pPr>
        <w:tabs>
          <w:tab w:val="num" w:pos="360"/>
        </w:tabs>
        <w:ind w:left="360" w:hanging="360"/>
      </w:pPr>
      <w:rPr>
        <w:rFonts w:ascii="Arial" w:eastAsia="Batang" w:hAnsi="Arial" w:cs="Arial" w:hint="default"/>
        <w:bCs/>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5"/>
    <w:multiLevelType w:val="multilevel"/>
    <w:tmpl w:val="609EEBD2"/>
    <w:name w:val="WWNum22"/>
    <w:lvl w:ilvl="0">
      <w:start w:val="1"/>
      <w:numFmt w:val="decimal"/>
      <w:lvlText w:val="%1."/>
      <w:lvlJc w:val="left"/>
      <w:pPr>
        <w:tabs>
          <w:tab w:val="num" w:pos="-434"/>
        </w:tabs>
        <w:ind w:left="286" w:hanging="360"/>
      </w:pPr>
      <w:rPr>
        <w:rFonts w:ascii="Trebuchet MS" w:eastAsia="Calibri" w:hAnsi="Trebuchet MS" w:cs="Tahoma"/>
        <w:b w:val="0"/>
      </w:rPr>
    </w:lvl>
    <w:lvl w:ilvl="1">
      <w:start w:val="1"/>
      <w:numFmt w:val="decimal"/>
      <w:lvlText w:val="%2)"/>
      <w:lvlJc w:val="left"/>
      <w:pPr>
        <w:tabs>
          <w:tab w:val="num" w:pos="-434"/>
        </w:tabs>
        <w:ind w:left="1006" w:hanging="360"/>
      </w:pPr>
      <w:rPr>
        <w:rFonts w:eastAsia="Times New Roman" w:cs="Times New Roman"/>
      </w:rPr>
    </w:lvl>
    <w:lvl w:ilvl="2">
      <w:start w:val="1"/>
      <w:numFmt w:val="lowerRoman"/>
      <w:lvlText w:val="%2.%3."/>
      <w:lvlJc w:val="right"/>
      <w:pPr>
        <w:tabs>
          <w:tab w:val="num" w:pos="-434"/>
        </w:tabs>
        <w:ind w:left="1726" w:hanging="180"/>
      </w:pPr>
    </w:lvl>
    <w:lvl w:ilvl="3">
      <w:start w:val="1"/>
      <w:numFmt w:val="decimal"/>
      <w:lvlText w:val="%2.%3.%4."/>
      <w:lvlJc w:val="left"/>
      <w:pPr>
        <w:tabs>
          <w:tab w:val="num" w:pos="-434"/>
        </w:tabs>
        <w:ind w:left="2446" w:hanging="360"/>
      </w:pPr>
    </w:lvl>
    <w:lvl w:ilvl="4">
      <w:start w:val="1"/>
      <w:numFmt w:val="lowerLetter"/>
      <w:lvlText w:val="%2.%3.%4.%5."/>
      <w:lvlJc w:val="left"/>
      <w:pPr>
        <w:tabs>
          <w:tab w:val="num" w:pos="-434"/>
        </w:tabs>
        <w:ind w:left="3166" w:hanging="360"/>
      </w:pPr>
    </w:lvl>
    <w:lvl w:ilvl="5">
      <w:start w:val="1"/>
      <w:numFmt w:val="lowerRoman"/>
      <w:lvlText w:val="%2.%3.%4.%5.%6."/>
      <w:lvlJc w:val="right"/>
      <w:pPr>
        <w:tabs>
          <w:tab w:val="num" w:pos="-434"/>
        </w:tabs>
        <w:ind w:left="3886" w:hanging="180"/>
      </w:pPr>
    </w:lvl>
    <w:lvl w:ilvl="6">
      <w:start w:val="1"/>
      <w:numFmt w:val="decimal"/>
      <w:lvlText w:val="%2.%3.%4.%5.%6.%7."/>
      <w:lvlJc w:val="left"/>
      <w:pPr>
        <w:tabs>
          <w:tab w:val="num" w:pos="-434"/>
        </w:tabs>
        <w:ind w:left="4606" w:hanging="360"/>
      </w:pPr>
    </w:lvl>
    <w:lvl w:ilvl="7">
      <w:start w:val="1"/>
      <w:numFmt w:val="lowerLetter"/>
      <w:lvlText w:val="%2.%3.%4.%5.%6.%7.%8."/>
      <w:lvlJc w:val="left"/>
      <w:pPr>
        <w:tabs>
          <w:tab w:val="num" w:pos="-434"/>
        </w:tabs>
        <w:ind w:left="5326" w:hanging="360"/>
      </w:pPr>
    </w:lvl>
    <w:lvl w:ilvl="8">
      <w:start w:val="1"/>
      <w:numFmt w:val="lowerRoman"/>
      <w:lvlText w:val="%2.%3.%4.%5.%6.%7.%8.%9."/>
      <w:lvlJc w:val="right"/>
      <w:pPr>
        <w:tabs>
          <w:tab w:val="num" w:pos="-434"/>
        </w:tabs>
        <w:ind w:left="6046" w:hanging="180"/>
      </w:pPr>
    </w:lvl>
  </w:abstractNum>
  <w:abstractNum w:abstractNumId="6" w15:restartNumberingAfterBreak="0">
    <w:nsid w:val="00000006"/>
    <w:multiLevelType w:val="multilevel"/>
    <w:tmpl w:val="2DDA88F8"/>
    <w:lvl w:ilvl="0">
      <w:start w:val="1"/>
      <w:numFmt w:val="decimal"/>
      <w:lvlText w:val="%1)"/>
      <w:lvlJc w:val="left"/>
      <w:pPr>
        <w:tabs>
          <w:tab w:val="num" w:pos="1587"/>
        </w:tabs>
        <w:ind w:left="926" w:hanging="360"/>
      </w:pPr>
      <w:rPr>
        <w:rFonts w:hint="default"/>
        <w:b w:val="0"/>
      </w:rPr>
    </w:lvl>
    <w:lvl w:ilvl="1">
      <w:start w:val="1"/>
      <w:numFmt w:val="lowerLetter"/>
      <w:lvlText w:val="%2)"/>
      <w:lvlJc w:val="left"/>
      <w:pPr>
        <w:tabs>
          <w:tab w:val="num" w:pos="566"/>
        </w:tabs>
        <w:ind w:left="1286" w:hanging="360"/>
      </w:pPr>
      <w:rPr>
        <w:rFonts w:hint="default"/>
      </w:rPr>
    </w:lvl>
    <w:lvl w:ilvl="2">
      <w:start w:val="1"/>
      <w:numFmt w:val="lowerRoman"/>
      <w:lvlText w:val="%2.%3)"/>
      <w:lvlJc w:val="left"/>
      <w:pPr>
        <w:tabs>
          <w:tab w:val="num" w:pos="566"/>
        </w:tabs>
        <w:ind w:left="1646" w:hanging="360"/>
      </w:pPr>
      <w:rPr>
        <w:rFonts w:hint="default"/>
      </w:rPr>
    </w:lvl>
    <w:lvl w:ilvl="3">
      <w:start w:val="1"/>
      <w:numFmt w:val="decimal"/>
      <w:lvlText w:val="(%2.%3.%4)"/>
      <w:lvlJc w:val="left"/>
      <w:pPr>
        <w:tabs>
          <w:tab w:val="num" w:pos="566"/>
        </w:tabs>
        <w:ind w:left="2006" w:hanging="360"/>
      </w:pPr>
      <w:rPr>
        <w:rFonts w:hint="default"/>
      </w:rPr>
    </w:lvl>
    <w:lvl w:ilvl="4">
      <w:start w:val="1"/>
      <w:numFmt w:val="lowerLetter"/>
      <w:lvlText w:val="(%2.%3.%4.%5)"/>
      <w:lvlJc w:val="left"/>
      <w:pPr>
        <w:tabs>
          <w:tab w:val="num" w:pos="566"/>
        </w:tabs>
        <w:ind w:left="2366" w:hanging="360"/>
      </w:pPr>
      <w:rPr>
        <w:rFonts w:hint="default"/>
      </w:rPr>
    </w:lvl>
    <w:lvl w:ilvl="5">
      <w:start w:val="1"/>
      <w:numFmt w:val="lowerRoman"/>
      <w:lvlText w:val="(%2.%3.%4.%5.%6)"/>
      <w:lvlJc w:val="left"/>
      <w:pPr>
        <w:tabs>
          <w:tab w:val="num" w:pos="566"/>
        </w:tabs>
        <w:ind w:left="2726" w:hanging="360"/>
      </w:pPr>
      <w:rPr>
        <w:rFonts w:hint="default"/>
      </w:rPr>
    </w:lvl>
    <w:lvl w:ilvl="6">
      <w:start w:val="1"/>
      <w:numFmt w:val="decimal"/>
      <w:lvlText w:val="%2.%3.%4.%5.%6.%7."/>
      <w:lvlJc w:val="left"/>
      <w:pPr>
        <w:tabs>
          <w:tab w:val="num" w:pos="566"/>
        </w:tabs>
        <w:ind w:left="3086" w:hanging="360"/>
      </w:pPr>
      <w:rPr>
        <w:rFonts w:hint="default"/>
      </w:rPr>
    </w:lvl>
    <w:lvl w:ilvl="7">
      <w:start w:val="1"/>
      <w:numFmt w:val="lowerLetter"/>
      <w:lvlText w:val="%2.%3.%4.%5.%6.%7.%8."/>
      <w:lvlJc w:val="left"/>
      <w:pPr>
        <w:tabs>
          <w:tab w:val="num" w:pos="566"/>
        </w:tabs>
        <w:ind w:left="3446" w:hanging="360"/>
      </w:pPr>
      <w:rPr>
        <w:rFonts w:hint="default"/>
      </w:rPr>
    </w:lvl>
    <w:lvl w:ilvl="8">
      <w:start w:val="1"/>
      <w:numFmt w:val="lowerRoman"/>
      <w:lvlText w:val="%2.%3.%4.%5.%6.%7.%8.%9."/>
      <w:lvlJc w:val="left"/>
      <w:pPr>
        <w:tabs>
          <w:tab w:val="num" w:pos="566"/>
        </w:tabs>
        <w:ind w:left="3806" w:hanging="360"/>
      </w:pPr>
      <w:rPr>
        <w:rFonts w:hint="default"/>
      </w:rPr>
    </w:lvl>
  </w:abstractNum>
  <w:abstractNum w:abstractNumId="7" w15:restartNumberingAfterBreak="0">
    <w:nsid w:val="00000007"/>
    <w:multiLevelType w:val="multilevel"/>
    <w:tmpl w:val="00000007"/>
    <w:name w:val="WW8Num14"/>
    <w:lvl w:ilvl="0">
      <w:start w:val="1"/>
      <w:numFmt w:val="bullet"/>
      <w:lvlText w:val=""/>
      <w:lvlJc w:val="left"/>
      <w:pPr>
        <w:tabs>
          <w:tab w:val="num" w:pos="720"/>
        </w:tabs>
        <w:ind w:left="720" w:hanging="360"/>
      </w:pPr>
      <w:rPr>
        <w:rFonts w:ascii="Symbol" w:hAnsi="Symbol" w:cs="Symbol" w:hint="default"/>
        <w:color w:val="000000"/>
        <w:spacing w:val="-2"/>
        <w:sz w:val="20"/>
        <w:szCs w:val="20"/>
      </w:rPr>
    </w:lvl>
    <w:lvl w:ilvl="1">
      <w:start w:val="1"/>
      <w:numFmt w:val="bullet"/>
      <w:lvlText w:val=""/>
      <w:lvlJc w:val="left"/>
      <w:pPr>
        <w:tabs>
          <w:tab w:val="num" w:pos="1440"/>
        </w:tabs>
        <w:ind w:left="1440" w:hanging="360"/>
      </w:pPr>
      <w:rPr>
        <w:rFonts w:ascii="Symbol" w:hAnsi="Symbol" w:cs="Symbol" w:hint="default"/>
        <w:color w:val="000000"/>
        <w:spacing w:val="-2"/>
        <w:sz w:val="20"/>
        <w:szCs w:val="2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color w:val="000000"/>
        <w:spacing w:val="-2"/>
        <w:sz w:val="20"/>
        <w:szCs w:val="20"/>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color w:val="000000"/>
        <w:spacing w:val="-2"/>
        <w:sz w:val="20"/>
        <w:szCs w:val="20"/>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0000008"/>
    <w:multiLevelType w:val="singleLevel"/>
    <w:tmpl w:val="00000008"/>
    <w:name w:val="WW8Num16"/>
    <w:lvl w:ilvl="0">
      <w:start w:val="1"/>
      <w:numFmt w:val="decimal"/>
      <w:lvlText w:val="%1."/>
      <w:lvlJc w:val="left"/>
      <w:pPr>
        <w:tabs>
          <w:tab w:val="num" w:pos="720"/>
        </w:tabs>
        <w:ind w:left="720" w:hanging="360"/>
      </w:pPr>
      <w:rPr>
        <w:rFonts w:ascii="Arial" w:eastAsia="Batang" w:hAnsi="Arial" w:cs="Arial"/>
        <w:bCs/>
        <w:sz w:val="20"/>
        <w:szCs w:val="20"/>
      </w:rPr>
    </w:lvl>
  </w:abstractNum>
  <w:abstractNum w:abstractNumId="9" w15:restartNumberingAfterBreak="0">
    <w:nsid w:val="0000000A"/>
    <w:multiLevelType w:val="multilevel"/>
    <w:tmpl w:val="A56E1DDA"/>
    <w:name w:val="WWNum27"/>
    <w:lvl w:ilvl="0">
      <w:start w:val="1"/>
      <w:numFmt w:val="decimal"/>
      <w:lvlText w:val="%1)"/>
      <w:lvlJc w:val="left"/>
      <w:pPr>
        <w:tabs>
          <w:tab w:val="num" w:pos="68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10" w15:restartNumberingAfterBreak="0">
    <w:nsid w:val="0000000C"/>
    <w:multiLevelType w:val="multilevel"/>
    <w:tmpl w:val="7C0C4B3E"/>
    <w:name w:val="WWNum29"/>
    <w:lvl w:ilvl="0">
      <w:start w:val="1"/>
      <w:numFmt w:val="decimal"/>
      <w:lvlText w:val="%1."/>
      <w:lvlJc w:val="left"/>
      <w:pPr>
        <w:tabs>
          <w:tab w:val="num" w:pos="0"/>
        </w:tabs>
        <w:ind w:left="786" w:hanging="360"/>
      </w:pPr>
      <w:rPr>
        <w:b w:val="0"/>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11" w15:restartNumberingAfterBreak="0">
    <w:nsid w:val="0000000D"/>
    <w:multiLevelType w:val="multilevel"/>
    <w:tmpl w:val="0000000D"/>
    <w:name w:val="WWNum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0E"/>
    <w:multiLevelType w:val="singleLevel"/>
    <w:tmpl w:val="1D6E4C98"/>
    <w:name w:val="WW8Num23"/>
    <w:lvl w:ilvl="0">
      <w:start w:val="1"/>
      <w:numFmt w:val="decimal"/>
      <w:lvlText w:val="%1."/>
      <w:lvlJc w:val="left"/>
      <w:pPr>
        <w:tabs>
          <w:tab w:val="num" w:pos="360"/>
        </w:tabs>
        <w:ind w:left="360" w:hanging="360"/>
      </w:pPr>
      <w:rPr>
        <w:rFonts w:ascii="Tahoma" w:eastAsia="Times New Roman" w:hAnsi="Tahoma" w:cs="Tahoma"/>
        <w:bCs/>
        <w:sz w:val="20"/>
        <w:szCs w:val="20"/>
      </w:rPr>
    </w:lvl>
  </w:abstractNum>
  <w:abstractNum w:abstractNumId="13" w15:restartNumberingAfterBreak="0">
    <w:nsid w:val="0000000F"/>
    <w:multiLevelType w:val="multilevel"/>
    <w:tmpl w:val="5644CFF2"/>
    <w:name w:val="WWNum3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000010"/>
    <w:multiLevelType w:val="singleLevel"/>
    <w:tmpl w:val="00000010"/>
    <w:name w:val="WW8Num26"/>
    <w:lvl w:ilvl="0">
      <w:start w:val="1"/>
      <w:numFmt w:val="bullet"/>
      <w:lvlText w:val=""/>
      <w:lvlJc w:val="left"/>
      <w:pPr>
        <w:tabs>
          <w:tab w:val="num" w:pos="0"/>
        </w:tabs>
        <w:ind w:left="720" w:hanging="360"/>
      </w:pPr>
      <w:rPr>
        <w:rFonts w:ascii="Symbol" w:hAnsi="Symbol" w:cs="Symbol" w:hint="default"/>
        <w:sz w:val="20"/>
        <w:szCs w:val="20"/>
      </w:rPr>
    </w:lvl>
  </w:abstractNum>
  <w:abstractNum w:abstractNumId="15" w15:restartNumberingAfterBreak="0">
    <w:nsid w:val="00000011"/>
    <w:multiLevelType w:val="multilevel"/>
    <w:tmpl w:val="22569F24"/>
    <w:name w:val="WWNum34"/>
    <w:lvl w:ilvl="0">
      <w:start w:val="1"/>
      <w:numFmt w:val="decimal"/>
      <w:lvlText w:val="%1)"/>
      <w:lvlJc w:val="left"/>
      <w:pPr>
        <w:tabs>
          <w:tab w:val="num" w:pos="680"/>
        </w:tabs>
        <w:ind w:left="720" w:hanging="360"/>
      </w:pPr>
      <w:rPr>
        <w:rFonts w:hint="default"/>
        <w:sz w:val="20"/>
        <w:szCs w:val="20"/>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16" w15:restartNumberingAfterBreak="0">
    <w:nsid w:val="00000012"/>
    <w:multiLevelType w:val="singleLevel"/>
    <w:tmpl w:val="00000012"/>
    <w:name w:val="WW8Num28"/>
    <w:lvl w:ilvl="0">
      <w:start w:val="1"/>
      <w:numFmt w:val="bullet"/>
      <w:lvlText w:val=""/>
      <w:lvlJc w:val="left"/>
      <w:pPr>
        <w:tabs>
          <w:tab w:val="num" w:pos="0"/>
        </w:tabs>
        <w:ind w:left="360" w:hanging="360"/>
      </w:pPr>
      <w:rPr>
        <w:rFonts w:ascii="Symbol" w:hAnsi="Symbol" w:cs="Symbol" w:hint="default"/>
        <w:spacing w:val="-2"/>
        <w:sz w:val="20"/>
        <w:szCs w:val="20"/>
      </w:rPr>
    </w:lvl>
  </w:abstractNum>
  <w:abstractNum w:abstractNumId="17" w15:restartNumberingAfterBreak="0">
    <w:nsid w:val="00000013"/>
    <w:multiLevelType w:val="multilevel"/>
    <w:tmpl w:val="5A109240"/>
    <w:name w:val="WW8Num29"/>
    <w:lvl w:ilvl="0">
      <w:start w:val="1"/>
      <w:numFmt w:val="decimal"/>
      <w:lvlText w:val="%1."/>
      <w:lvlJc w:val="left"/>
      <w:pPr>
        <w:tabs>
          <w:tab w:val="num" w:pos="360"/>
        </w:tabs>
        <w:ind w:left="360" w:hanging="360"/>
      </w:pPr>
      <w:rPr>
        <w:rFonts w:ascii="Tahoma" w:eastAsia="Batang" w:hAnsi="Tahoma" w:cs="Tahoma" w:hint="default"/>
        <w:bCs/>
        <w:sz w:val="20"/>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00000014"/>
    <w:multiLevelType w:val="multilevel"/>
    <w:tmpl w:val="48D0B26E"/>
    <w:name w:val="WWNum37"/>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val="0"/>
        <w:sz w:val="20"/>
        <w:szCs w:val="20"/>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9" w15:restartNumberingAfterBreak="0">
    <w:nsid w:val="00000015"/>
    <w:multiLevelType w:val="singleLevel"/>
    <w:tmpl w:val="00000015"/>
    <w:name w:val="WW8Num31"/>
    <w:lvl w:ilvl="0">
      <w:start w:val="1"/>
      <w:numFmt w:val="decimal"/>
      <w:lvlText w:val="%1."/>
      <w:lvlJc w:val="left"/>
      <w:pPr>
        <w:tabs>
          <w:tab w:val="num" w:pos="360"/>
        </w:tabs>
        <w:ind w:left="360" w:hanging="360"/>
      </w:pPr>
      <w:rPr>
        <w:rFonts w:ascii="Arial" w:hAnsi="Arial" w:cs="Arial" w:hint="default"/>
        <w:sz w:val="20"/>
        <w:szCs w:val="20"/>
      </w:rPr>
    </w:lvl>
  </w:abstractNum>
  <w:abstractNum w:abstractNumId="20" w15:restartNumberingAfterBreak="0">
    <w:nsid w:val="00000016"/>
    <w:multiLevelType w:val="multilevel"/>
    <w:tmpl w:val="DF323A8A"/>
    <w:name w:val="WWNum39"/>
    <w:lvl w:ilvl="0">
      <w:start w:val="1"/>
      <w:numFmt w:val="decimal"/>
      <w:lvlText w:val="%1."/>
      <w:lvlJc w:val="left"/>
      <w:pPr>
        <w:tabs>
          <w:tab w:val="num" w:pos="0"/>
        </w:tabs>
        <w:ind w:left="737" w:hanging="380"/>
      </w:pPr>
      <w:rPr>
        <w:rFonts w:hint="default"/>
        <w:color w:val="00000A"/>
      </w:rPr>
    </w:lvl>
    <w:lvl w:ilvl="1">
      <w:start w:val="1"/>
      <w:numFmt w:val="decimal"/>
      <w:lvlText w:val="%2)"/>
      <w:lvlJc w:val="left"/>
      <w:pPr>
        <w:tabs>
          <w:tab w:val="num" w:pos="1191"/>
        </w:tabs>
        <w:ind w:left="1457" w:hanging="380"/>
      </w:pPr>
      <w:rPr>
        <w:rFonts w:hint="default"/>
      </w:rPr>
    </w:lvl>
    <w:lvl w:ilvl="2">
      <w:start w:val="1"/>
      <w:numFmt w:val="lowerRoman"/>
      <w:lvlText w:val="%2.%3."/>
      <w:lvlJc w:val="right"/>
      <w:pPr>
        <w:tabs>
          <w:tab w:val="num" w:pos="1440"/>
        </w:tabs>
        <w:ind w:left="2177" w:hanging="380"/>
      </w:pPr>
      <w:rPr>
        <w:rFonts w:hint="default"/>
      </w:rPr>
    </w:lvl>
    <w:lvl w:ilvl="3">
      <w:start w:val="1"/>
      <w:numFmt w:val="decimal"/>
      <w:lvlText w:val="%2.%3.%4."/>
      <w:lvlJc w:val="left"/>
      <w:pPr>
        <w:tabs>
          <w:tab w:val="num" w:pos="2160"/>
        </w:tabs>
        <w:ind w:left="2897" w:hanging="380"/>
      </w:pPr>
      <w:rPr>
        <w:rFonts w:hint="default"/>
      </w:rPr>
    </w:lvl>
    <w:lvl w:ilvl="4">
      <w:start w:val="1"/>
      <w:numFmt w:val="lowerLetter"/>
      <w:lvlText w:val="%2.%3.%4.%5."/>
      <w:lvlJc w:val="left"/>
      <w:pPr>
        <w:tabs>
          <w:tab w:val="num" w:pos="2880"/>
        </w:tabs>
        <w:ind w:left="3617" w:hanging="380"/>
      </w:pPr>
      <w:rPr>
        <w:rFonts w:hint="default"/>
      </w:rPr>
    </w:lvl>
    <w:lvl w:ilvl="5">
      <w:start w:val="1"/>
      <w:numFmt w:val="lowerRoman"/>
      <w:lvlText w:val="%2.%3.%4.%5.%6."/>
      <w:lvlJc w:val="right"/>
      <w:pPr>
        <w:tabs>
          <w:tab w:val="num" w:pos="3600"/>
        </w:tabs>
        <w:ind w:left="4337" w:hanging="380"/>
      </w:pPr>
      <w:rPr>
        <w:rFonts w:hint="default"/>
      </w:rPr>
    </w:lvl>
    <w:lvl w:ilvl="6">
      <w:start w:val="1"/>
      <w:numFmt w:val="decimal"/>
      <w:lvlText w:val="%2.%3.%4.%5.%6.%7."/>
      <w:lvlJc w:val="left"/>
      <w:pPr>
        <w:tabs>
          <w:tab w:val="num" w:pos="4320"/>
        </w:tabs>
        <w:ind w:left="5057" w:hanging="380"/>
      </w:pPr>
      <w:rPr>
        <w:rFonts w:hint="default"/>
      </w:rPr>
    </w:lvl>
    <w:lvl w:ilvl="7">
      <w:start w:val="1"/>
      <w:numFmt w:val="lowerLetter"/>
      <w:lvlText w:val="%2.%3.%4.%5.%6.%7.%8."/>
      <w:lvlJc w:val="left"/>
      <w:pPr>
        <w:tabs>
          <w:tab w:val="num" w:pos="5040"/>
        </w:tabs>
        <w:ind w:left="5777" w:hanging="380"/>
      </w:pPr>
      <w:rPr>
        <w:rFonts w:hint="default"/>
      </w:rPr>
    </w:lvl>
    <w:lvl w:ilvl="8">
      <w:start w:val="1"/>
      <w:numFmt w:val="lowerRoman"/>
      <w:lvlText w:val="%2.%3.%4.%5.%6.%7.%8.%9."/>
      <w:lvlJc w:val="right"/>
      <w:pPr>
        <w:tabs>
          <w:tab w:val="num" w:pos="5760"/>
        </w:tabs>
        <w:ind w:left="6497" w:hanging="380"/>
      </w:pPr>
      <w:rPr>
        <w:rFonts w:hint="default"/>
      </w:rPr>
    </w:lvl>
  </w:abstractNum>
  <w:abstractNum w:abstractNumId="21" w15:restartNumberingAfterBreak="0">
    <w:nsid w:val="00000017"/>
    <w:multiLevelType w:val="multilevel"/>
    <w:tmpl w:val="00000017"/>
    <w:name w:val="WW8Num34"/>
    <w:lvl w:ilvl="0">
      <w:start w:val="1"/>
      <w:numFmt w:val="decimal"/>
      <w:lvlText w:val="%1."/>
      <w:lvlJc w:val="left"/>
      <w:pPr>
        <w:tabs>
          <w:tab w:val="num" w:pos="720"/>
        </w:tabs>
        <w:ind w:left="720" w:hanging="360"/>
      </w:pPr>
      <w:rPr>
        <w:rFonts w:ascii="Arial" w:eastAsia="Batang" w:hAnsi="Arial" w:cs="Arial"/>
        <w:bCs/>
        <w:spacing w:val="-2"/>
        <w:sz w:val="20"/>
        <w:szCs w:val="20"/>
      </w:rPr>
    </w:lvl>
    <w:lvl w:ilvl="1">
      <w:start w:val="1"/>
      <w:numFmt w:val="lowerLetter"/>
      <w:lvlText w:val="%2)"/>
      <w:lvlJc w:val="left"/>
      <w:pPr>
        <w:tabs>
          <w:tab w:val="num" w:pos="1440"/>
        </w:tabs>
        <w:ind w:left="1440" w:hanging="360"/>
      </w:pPr>
      <w:rPr>
        <w:rFonts w:ascii="Arial" w:eastAsia="Batang" w:hAnsi="Arial" w:cs="Arial" w:hint="default"/>
        <w:b w:val="0"/>
        <w:bCs/>
        <w:i w:val="0"/>
        <w:spacing w:val="-2"/>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8"/>
    <w:multiLevelType w:val="multilevel"/>
    <w:tmpl w:val="00000018"/>
    <w:name w:val="WWNum41"/>
    <w:lvl w:ilvl="0">
      <w:start w:val="1"/>
      <w:numFmt w:val="decimal"/>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3" w15:restartNumberingAfterBreak="0">
    <w:nsid w:val="00000019"/>
    <w:multiLevelType w:val="multilevel"/>
    <w:tmpl w:val="00000019"/>
    <w:name w:val="WWNum42"/>
    <w:lvl w:ilvl="0">
      <w:start w:val="1"/>
      <w:numFmt w:val="decimal"/>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4" w15:restartNumberingAfterBreak="0">
    <w:nsid w:val="0000001A"/>
    <w:multiLevelType w:val="multilevel"/>
    <w:tmpl w:val="8772BBBA"/>
    <w:name w:val="WWNum43"/>
    <w:lvl w:ilvl="0">
      <w:start w:val="1"/>
      <w:numFmt w:val="decimal"/>
      <w:lvlText w:val="%1."/>
      <w:lvlJc w:val="left"/>
      <w:pPr>
        <w:tabs>
          <w:tab w:val="num" w:pos="2804"/>
        </w:tabs>
        <w:ind w:left="2804" w:hanging="360"/>
      </w:pPr>
      <w:rPr>
        <w:rFonts w:hint="default"/>
        <w:b w:val="0"/>
        <w:i w:val="0"/>
        <w:strike w:val="0"/>
        <w:dstrike w:val="0"/>
        <w:sz w:val="22"/>
        <w:u w:val="none"/>
        <w:effect w:val="none"/>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180"/>
      </w:pPr>
      <w:rPr>
        <w:rFonts w:ascii="Symbol" w:hAnsi="Symbol" w:hint="default"/>
      </w:rPr>
    </w:lvl>
    <w:lvl w:ilvl="3">
      <w:start w:val="1"/>
      <w:numFmt w:val="decimal"/>
      <w:lvlText w:val="%4."/>
      <w:lvlJc w:val="left"/>
      <w:pPr>
        <w:tabs>
          <w:tab w:val="num" w:pos="2517"/>
        </w:tabs>
        <w:ind w:left="284" w:firstLine="2236"/>
      </w:pPr>
      <w:rPr>
        <w:rFonts w:hint="default"/>
        <w:b w:val="0"/>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25" w15:restartNumberingAfterBreak="0">
    <w:nsid w:val="0000001B"/>
    <w:multiLevelType w:val="multilevel"/>
    <w:tmpl w:val="0000001B"/>
    <w:name w:val="WWNum44"/>
    <w:lvl w:ilvl="0">
      <w:start w:val="1"/>
      <w:numFmt w:val="decimal"/>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15:restartNumberingAfterBreak="0">
    <w:nsid w:val="0000001C"/>
    <w:multiLevelType w:val="multilevel"/>
    <w:tmpl w:val="89DE6AF6"/>
    <w:name w:val="WWNum45"/>
    <w:lvl w:ilvl="0">
      <w:start w:val="1"/>
      <w:numFmt w:val="decimal"/>
      <w:lvlText w:val="%1."/>
      <w:lvlJc w:val="left"/>
      <w:pPr>
        <w:tabs>
          <w:tab w:val="num" w:pos="567"/>
        </w:tabs>
        <w:ind w:left="567" w:hanging="567"/>
      </w:pPr>
      <w:rPr>
        <w:rFonts w:cs="Times New Roman"/>
        <w:b w:val="0"/>
      </w:rPr>
    </w:lvl>
    <w:lvl w:ilvl="1">
      <w:start w:val="1"/>
      <w:numFmt w:val="lowerLetter"/>
      <w:lvlText w:val="%2)"/>
      <w:lvlJc w:val="left"/>
      <w:pPr>
        <w:tabs>
          <w:tab w:val="num" w:pos="1156"/>
        </w:tabs>
        <w:ind w:left="1136" w:hanging="340"/>
      </w:pPr>
    </w:lvl>
    <w:lvl w:ilvl="2">
      <w:start w:val="1"/>
      <w:numFmt w:val="lowerRoman"/>
      <w:lvlText w:val="%2.%3."/>
      <w:lvlJc w:val="right"/>
      <w:pPr>
        <w:tabs>
          <w:tab w:val="num" w:pos="1876"/>
        </w:tabs>
        <w:ind w:left="1876" w:hanging="180"/>
      </w:pPr>
      <w:rPr>
        <w:rFonts w:cs="Times New Roman"/>
      </w:rPr>
    </w:lvl>
    <w:lvl w:ilvl="3">
      <w:start w:val="1"/>
      <w:numFmt w:val="decimal"/>
      <w:lvlText w:val="%2.%3.%4."/>
      <w:lvlJc w:val="left"/>
      <w:pPr>
        <w:tabs>
          <w:tab w:val="num" w:pos="2596"/>
        </w:tabs>
        <w:ind w:left="2596" w:hanging="360"/>
      </w:pPr>
      <w:rPr>
        <w:rFonts w:cs="Times New Roman"/>
      </w:rPr>
    </w:lvl>
    <w:lvl w:ilvl="4">
      <w:start w:val="1"/>
      <w:numFmt w:val="lowerLetter"/>
      <w:lvlText w:val="%2.%3.%4.%5."/>
      <w:lvlJc w:val="left"/>
      <w:pPr>
        <w:tabs>
          <w:tab w:val="num" w:pos="3316"/>
        </w:tabs>
        <w:ind w:left="3316" w:hanging="360"/>
      </w:pPr>
      <w:rPr>
        <w:rFonts w:cs="Times New Roman"/>
      </w:rPr>
    </w:lvl>
    <w:lvl w:ilvl="5">
      <w:start w:val="1"/>
      <w:numFmt w:val="lowerRoman"/>
      <w:lvlText w:val="%2.%3.%4.%5.%6."/>
      <w:lvlJc w:val="right"/>
      <w:pPr>
        <w:tabs>
          <w:tab w:val="num" w:pos="4036"/>
        </w:tabs>
        <w:ind w:left="4036" w:hanging="180"/>
      </w:pPr>
      <w:rPr>
        <w:rFonts w:cs="Times New Roman"/>
      </w:rPr>
    </w:lvl>
    <w:lvl w:ilvl="6">
      <w:start w:val="1"/>
      <w:numFmt w:val="decimal"/>
      <w:lvlText w:val="%2.%3.%4.%5.%6.%7."/>
      <w:lvlJc w:val="left"/>
      <w:pPr>
        <w:tabs>
          <w:tab w:val="num" w:pos="4756"/>
        </w:tabs>
        <w:ind w:left="4756" w:hanging="360"/>
      </w:pPr>
      <w:rPr>
        <w:rFonts w:cs="Times New Roman"/>
      </w:rPr>
    </w:lvl>
    <w:lvl w:ilvl="7">
      <w:start w:val="1"/>
      <w:numFmt w:val="lowerLetter"/>
      <w:lvlText w:val="%2.%3.%4.%5.%6.%7.%8."/>
      <w:lvlJc w:val="left"/>
      <w:pPr>
        <w:tabs>
          <w:tab w:val="num" w:pos="5476"/>
        </w:tabs>
        <w:ind w:left="5476" w:hanging="360"/>
      </w:pPr>
      <w:rPr>
        <w:rFonts w:cs="Times New Roman"/>
      </w:rPr>
    </w:lvl>
    <w:lvl w:ilvl="8">
      <w:start w:val="1"/>
      <w:numFmt w:val="lowerRoman"/>
      <w:lvlText w:val="%2.%3.%4.%5.%6.%7.%8.%9."/>
      <w:lvlJc w:val="right"/>
      <w:pPr>
        <w:tabs>
          <w:tab w:val="num" w:pos="6196"/>
        </w:tabs>
        <w:ind w:left="6196" w:hanging="180"/>
      </w:pPr>
      <w:rPr>
        <w:rFonts w:cs="Times New Roman"/>
      </w:rPr>
    </w:lvl>
  </w:abstractNum>
  <w:abstractNum w:abstractNumId="27" w15:restartNumberingAfterBreak="0">
    <w:nsid w:val="0000001D"/>
    <w:multiLevelType w:val="multilevel"/>
    <w:tmpl w:val="0000001D"/>
    <w:name w:val="WWNum46"/>
    <w:lvl w:ilvl="0">
      <w:start w:val="1"/>
      <w:numFmt w:val="decimal"/>
      <w:lvlText w:val="%1."/>
      <w:lvlJc w:val="left"/>
      <w:pPr>
        <w:tabs>
          <w:tab w:val="num" w:pos="567"/>
        </w:tabs>
        <w:ind w:left="567" w:hanging="567"/>
      </w:pPr>
      <w:rPr>
        <w:rFonts w:cs="Times New Roman"/>
      </w:rPr>
    </w:lvl>
    <w:lvl w:ilvl="1">
      <w:start w:val="1"/>
      <w:numFmt w:val="decimal"/>
      <w:lvlText w:val="%2)"/>
      <w:lvlJc w:val="left"/>
      <w:pPr>
        <w:tabs>
          <w:tab w:val="num" w:pos="1156"/>
        </w:tabs>
        <w:ind w:left="1136" w:hanging="340"/>
      </w:pPr>
    </w:lvl>
    <w:lvl w:ilvl="2">
      <w:start w:val="1"/>
      <w:numFmt w:val="lowerRoman"/>
      <w:lvlText w:val="%2.%3."/>
      <w:lvlJc w:val="right"/>
      <w:pPr>
        <w:tabs>
          <w:tab w:val="num" w:pos="1876"/>
        </w:tabs>
        <w:ind w:left="1876" w:hanging="180"/>
      </w:pPr>
      <w:rPr>
        <w:rFonts w:cs="Times New Roman"/>
      </w:rPr>
    </w:lvl>
    <w:lvl w:ilvl="3">
      <w:start w:val="1"/>
      <w:numFmt w:val="decimal"/>
      <w:lvlText w:val="%2.%3.%4."/>
      <w:lvlJc w:val="left"/>
      <w:pPr>
        <w:tabs>
          <w:tab w:val="num" w:pos="2596"/>
        </w:tabs>
        <w:ind w:left="2596" w:hanging="360"/>
      </w:pPr>
      <w:rPr>
        <w:rFonts w:cs="Times New Roman"/>
      </w:rPr>
    </w:lvl>
    <w:lvl w:ilvl="4">
      <w:start w:val="1"/>
      <w:numFmt w:val="lowerLetter"/>
      <w:lvlText w:val="%2.%3.%4.%5."/>
      <w:lvlJc w:val="left"/>
      <w:pPr>
        <w:tabs>
          <w:tab w:val="num" w:pos="3316"/>
        </w:tabs>
        <w:ind w:left="3316" w:hanging="360"/>
      </w:pPr>
      <w:rPr>
        <w:rFonts w:cs="Times New Roman"/>
      </w:rPr>
    </w:lvl>
    <w:lvl w:ilvl="5">
      <w:start w:val="1"/>
      <w:numFmt w:val="lowerRoman"/>
      <w:lvlText w:val="%2.%3.%4.%5.%6."/>
      <w:lvlJc w:val="right"/>
      <w:pPr>
        <w:tabs>
          <w:tab w:val="num" w:pos="4036"/>
        </w:tabs>
        <w:ind w:left="4036" w:hanging="180"/>
      </w:pPr>
      <w:rPr>
        <w:rFonts w:cs="Times New Roman"/>
      </w:rPr>
    </w:lvl>
    <w:lvl w:ilvl="6">
      <w:start w:val="1"/>
      <w:numFmt w:val="decimal"/>
      <w:lvlText w:val="%2.%3.%4.%5.%6.%7."/>
      <w:lvlJc w:val="left"/>
      <w:pPr>
        <w:tabs>
          <w:tab w:val="num" w:pos="4756"/>
        </w:tabs>
        <w:ind w:left="4756" w:hanging="360"/>
      </w:pPr>
      <w:rPr>
        <w:rFonts w:cs="Times New Roman"/>
      </w:rPr>
    </w:lvl>
    <w:lvl w:ilvl="7">
      <w:start w:val="1"/>
      <w:numFmt w:val="lowerLetter"/>
      <w:lvlText w:val="%2.%3.%4.%5.%6.%7.%8."/>
      <w:lvlJc w:val="left"/>
      <w:pPr>
        <w:tabs>
          <w:tab w:val="num" w:pos="5476"/>
        </w:tabs>
        <w:ind w:left="5476" w:hanging="360"/>
      </w:pPr>
      <w:rPr>
        <w:rFonts w:cs="Times New Roman"/>
      </w:rPr>
    </w:lvl>
    <w:lvl w:ilvl="8">
      <w:start w:val="1"/>
      <w:numFmt w:val="lowerRoman"/>
      <w:lvlText w:val="%2.%3.%4.%5.%6.%7.%8.%9."/>
      <w:lvlJc w:val="right"/>
      <w:pPr>
        <w:tabs>
          <w:tab w:val="num" w:pos="6196"/>
        </w:tabs>
        <w:ind w:left="6196" w:hanging="180"/>
      </w:pPr>
      <w:rPr>
        <w:rFonts w:cs="Times New Roman"/>
      </w:rPr>
    </w:lvl>
  </w:abstractNum>
  <w:abstractNum w:abstractNumId="28" w15:restartNumberingAfterBreak="0">
    <w:nsid w:val="0000001E"/>
    <w:multiLevelType w:val="multilevel"/>
    <w:tmpl w:val="0000001E"/>
    <w:name w:val="WWNum47"/>
    <w:lvl w:ilvl="0">
      <w:start w:val="1"/>
      <w:numFmt w:val="decimal"/>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9" w15:restartNumberingAfterBreak="0">
    <w:nsid w:val="0000001F"/>
    <w:multiLevelType w:val="multilevel"/>
    <w:tmpl w:val="BF0A6A40"/>
    <w:name w:val="WWNum4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0" w15:restartNumberingAfterBreak="0">
    <w:nsid w:val="00000020"/>
    <w:multiLevelType w:val="multilevel"/>
    <w:tmpl w:val="8EB0714E"/>
    <w:name w:val="WWNum49"/>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color w:val="auto"/>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1" w15:restartNumberingAfterBreak="0">
    <w:nsid w:val="00000021"/>
    <w:multiLevelType w:val="multilevel"/>
    <w:tmpl w:val="C218C2DA"/>
    <w:name w:val="WWNum50"/>
    <w:lvl w:ilvl="0">
      <w:start w:val="1"/>
      <w:numFmt w:val="decimal"/>
      <w:lvlText w:val="%1."/>
      <w:lvlJc w:val="left"/>
      <w:pPr>
        <w:tabs>
          <w:tab w:val="num" w:pos="0"/>
        </w:tabs>
        <w:ind w:left="720" w:hanging="360"/>
      </w:pPr>
      <w:rPr>
        <w:strike w:val="0"/>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2" w15:restartNumberingAfterBreak="0">
    <w:nsid w:val="00000025"/>
    <w:multiLevelType w:val="multilevel"/>
    <w:tmpl w:val="2260170C"/>
    <w:name w:val="WWNum572"/>
    <w:lvl w:ilvl="0">
      <w:start w:val="1"/>
      <w:numFmt w:val="upperRoman"/>
      <w:lvlText w:val="%1."/>
      <w:lvlJc w:val="left"/>
      <w:pPr>
        <w:tabs>
          <w:tab w:val="num" w:pos="0"/>
        </w:tabs>
        <w:ind w:left="0" w:firstLine="0"/>
      </w:pPr>
      <w:rPr>
        <w:b w:val="0"/>
        <w:bCs w:val="0"/>
        <w:i w:val="0"/>
        <w:iCs w:val="0"/>
        <w:caps w:val="0"/>
        <w:smallCaps w:val="0"/>
        <w:strike w:val="0"/>
        <w:dstrike w:val="0"/>
        <w:color w:val="000000"/>
        <w:spacing w:val="0"/>
        <w:w w:val="100"/>
        <w:position w:val="0"/>
        <w:sz w:val="22"/>
        <w:szCs w:val="22"/>
        <w:u w:val="none"/>
        <w:effect w:val="none"/>
        <w:vertAlign w:val="baseline"/>
        <w:lang w:val="pl-PL" w:eastAsia="pl-PL" w:bidi="pl-PL"/>
      </w:rPr>
    </w:lvl>
    <w:lvl w:ilvl="1">
      <w:start w:val="1"/>
      <w:numFmt w:val="decimal"/>
      <w:lvlText w:val="%2"/>
      <w:lvlJc w:val="left"/>
      <w:pPr>
        <w:tabs>
          <w:tab w:val="num" w:pos="0"/>
        </w:tabs>
        <w:ind w:left="0" w:firstLine="0"/>
      </w:pPr>
    </w:lvl>
    <w:lvl w:ilvl="2">
      <w:start w:val="1"/>
      <w:numFmt w:val="decimal"/>
      <w:lvlText w:val="%2.%3"/>
      <w:lvlJc w:val="left"/>
      <w:pPr>
        <w:tabs>
          <w:tab w:val="num" w:pos="0"/>
        </w:tabs>
        <w:ind w:left="0" w:firstLine="0"/>
      </w:pPr>
    </w:lvl>
    <w:lvl w:ilvl="3">
      <w:start w:val="1"/>
      <w:numFmt w:val="decimal"/>
      <w:lvlText w:val="%2.%3.%4"/>
      <w:lvlJc w:val="left"/>
      <w:pPr>
        <w:tabs>
          <w:tab w:val="num" w:pos="0"/>
        </w:tabs>
        <w:ind w:left="0" w:firstLine="0"/>
      </w:pPr>
    </w:lvl>
    <w:lvl w:ilvl="4">
      <w:start w:val="1"/>
      <w:numFmt w:val="decimal"/>
      <w:lvlText w:val="%2.%3.%4.%5"/>
      <w:lvlJc w:val="left"/>
      <w:pPr>
        <w:tabs>
          <w:tab w:val="num" w:pos="0"/>
        </w:tabs>
        <w:ind w:left="0" w:firstLine="0"/>
      </w:pPr>
    </w:lvl>
    <w:lvl w:ilvl="5">
      <w:start w:val="1"/>
      <w:numFmt w:val="decimal"/>
      <w:lvlText w:val="%2.%3.%4.%5.%6"/>
      <w:lvlJc w:val="left"/>
      <w:pPr>
        <w:tabs>
          <w:tab w:val="num" w:pos="0"/>
        </w:tabs>
        <w:ind w:left="0" w:firstLine="0"/>
      </w:pPr>
    </w:lvl>
    <w:lvl w:ilvl="6">
      <w:start w:val="1"/>
      <w:numFmt w:val="decimal"/>
      <w:lvlText w:val="%2.%3.%4.%5.%6.%7"/>
      <w:lvlJc w:val="left"/>
      <w:pPr>
        <w:tabs>
          <w:tab w:val="num" w:pos="0"/>
        </w:tabs>
        <w:ind w:left="0" w:firstLine="0"/>
      </w:pPr>
    </w:lvl>
    <w:lvl w:ilvl="7">
      <w:start w:val="1"/>
      <w:numFmt w:val="decimal"/>
      <w:lvlText w:val="%2.%3.%4.%5.%6.%7.%8"/>
      <w:lvlJc w:val="left"/>
      <w:pPr>
        <w:tabs>
          <w:tab w:val="num" w:pos="0"/>
        </w:tabs>
        <w:ind w:left="0" w:firstLine="0"/>
      </w:pPr>
    </w:lvl>
    <w:lvl w:ilvl="8">
      <w:start w:val="1"/>
      <w:numFmt w:val="decimal"/>
      <w:lvlText w:val="%2.%3.%4.%5.%6.%7.%8.%9"/>
      <w:lvlJc w:val="left"/>
      <w:pPr>
        <w:tabs>
          <w:tab w:val="num" w:pos="0"/>
        </w:tabs>
        <w:ind w:left="0" w:firstLine="0"/>
      </w:pPr>
    </w:lvl>
  </w:abstractNum>
  <w:abstractNum w:abstractNumId="33" w15:restartNumberingAfterBreak="0">
    <w:nsid w:val="00000026"/>
    <w:multiLevelType w:val="multilevel"/>
    <w:tmpl w:val="DF8E00C6"/>
    <w:name w:val="WWNum55"/>
    <w:lvl w:ilvl="0">
      <w:start w:val="1"/>
      <w:numFmt w:val="lowerLetter"/>
      <w:lvlText w:val="%1)"/>
      <w:lvlJc w:val="left"/>
      <w:pPr>
        <w:tabs>
          <w:tab w:val="num" w:pos="0"/>
        </w:tabs>
        <w:ind w:left="0" w:firstLine="0"/>
      </w:pPr>
      <w:rPr>
        <w:b w:val="0"/>
        <w:bCs w:val="0"/>
        <w:i w:val="0"/>
        <w:iCs w:val="0"/>
        <w:caps w:val="0"/>
        <w:smallCaps w:val="0"/>
        <w:strike w:val="0"/>
        <w:dstrike w:val="0"/>
        <w:color w:val="000000"/>
        <w:spacing w:val="0"/>
        <w:w w:val="100"/>
        <w:position w:val="0"/>
        <w:sz w:val="22"/>
        <w:szCs w:val="22"/>
        <w:u w:val="none"/>
        <w:effect w:val="none"/>
        <w:vertAlign w:val="baseline"/>
        <w:lang w:val="pl-PL" w:eastAsia="pl-PL" w:bidi="pl-PL"/>
      </w:rPr>
    </w:lvl>
    <w:lvl w:ilvl="1">
      <w:start w:val="1"/>
      <w:numFmt w:val="decimal"/>
      <w:lvlText w:val="%2"/>
      <w:lvlJc w:val="left"/>
      <w:pPr>
        <w:tabs>
          <w:tab w:val="num" w:pos="0"/>
        </w:tabs>
        <w:ind w:left="0" w:firstLine="0"/>
      </w:pPr>
    </w:lvl>
    <w:lvl w:ilvl="2">
      <w:start w:val="1"/>
      <w:numFmt w:val="decimal"/>
      <w:lvlText w:val="%2.%3"/>
      <w:lvlJc w:val="left"/>
      <w:pPr>
        <w:tabs>
          <w:tab w:val="num" w:pos="0"/>
        </w:tabs>
        <w:ind w:left="0" w:firstLine="0"/>
      </w:pPr>
    </w:lvl>
    <w:lvl w:ilvl="3">
      <w:start w:val="1"/>
      <w:numFmt w:val="decimal"/>
      <w:lvlText w:val="%2.%3.%4"/>
      <w:lvlJc w:val="left"/>
      <w:pPr>
        <w:tabs>
          <w:tab w:val="num" w:pos="0"/>
        </w:tabs>
        <w:ind w:left="0" w:firstLine="0"/>
      </w:pPr>
    </w:lvl>
    <w:lvl w:ilvl="4">
      <w:start w:val="1"/>
      <w:numFmt w:val="decimal"/>
      <w:lvlText w:val="%2.%3.%4.%5"/>
      <w:lvlJc w:val="left"/>
      <w:pPr>
        <w:tabs>
          <w:tab w:val="num" w:pos="0"/>
        </w:tabs>
        <w:ind w:left="0" w:firstLine="0"/>
      </w:pPr>
    </w:lvl>
    <w:lvl w:ilvl="5">
      <w:start w:val="1"/>
      <w:numFmt w:val="decimal"/>
      <w:lvlText w:val="%2.%3.%4.%5.%6"/>
      <w:lvlJc w:val="left"/>
      <w:pPr>
        <w:tabs>
          <w:tab w:val="num" w:pos="0"/>
        </w:tabs>
        <w:ind w:left="0" w:firstLine="0"/>
      </w:pPr>
    </w:lvl>
    <w:lvl w:ilvl="6">
      <w:start w:val="1"/>
      <w:numFmt w:val="decimal"/>
      <w:lvlText w:val="%2.%3.%4.%5.%6.%7"/>
      <w:lvlJc w:val="left"/>
      <w:pPr>
        <w:tabs>
          <w:tab w:val="num" w:pos="0"/>
        </w:tabs>
        <w:ind w:left="0" w:firstLine="0"/>
      </w:pPr>
    </w:lvl>
    <w:lvl w:ilvl="7">
      <w:start w:val="1"/>
      <w:numFmt w:val="decimal"/>
      <w:lvlText w:val="%2.%3.%4.%5.%6.%7.%8"/>
      <w:lvlJc w:val="left"/>
      <w:pPr>
        <w:tabs>
          <w:tab w:val="num" w:pos="0"/>
        </w:tabs>
        <w:ind w:left="0" w:firstLine="0"/>
      </w:pPr>
    </w:lvl>
    <w:lvl w:ilvl="8">
      <w:start w:val="1"/>
      <w:numFmt w:val="decimal"/>
      <w:lvlText w:val="%2.%3.%4.%5.%6.%7.%8.%9"/>
      <w:lvlJc w:val="left"/>
      <w:pPr>
        <w:tabs>
          <w:tab w:val="num" w:pos="0"/>
        </w:tabs>
        <w:ind w:left="0" w:firstLine="0"/>
      </w:pPr>
    </w:lvl>
  </w:abstractNum>
  <w:abstractNum w:abstractNumId="34" w15:restartNumberingAfterBreak="0">
    <w:nsid w:val="00000028"/>
    <w:multiLevelType w:val="multilevel"/>
    <w:tmpl w:val="1B2CDDCE"/>
    <w:name w:val="WWNum57"/>
    <w:lvl w:ilvl="0">
      <w:start w:val="1"/>
      <w:numFmt w:val="lowerLetter"/>
      <w:lvlText w:val="%1)"/>
      <w:lvlJc w:val="left"/>
      <w:pPr>
        <w:tabs>
          <w:tab w:val="num" w:pos="680"/>
        </w:tabs>
        <w:ind w:left="0" w:firstLine="0"/>
      </w:pPr>
      <w:rPr>
        <w:rFonts w:hint="default"/>
        <w:b w:val="0"/>
        <w:bCs w:val="0"/>
        <w:i w:val="0"/>
        <w:iCs w:val="0"/>
        <w:caps w:val="0"/>
        <w:smallCaps w:val="0"/>
        <w:strike w:val="0"/>
        <w:dstrike w:val="0"/>
        <w:color w:val="000000"/>
        <w:spacing w:val="0"/>
        <w:w w:val="100"/>
        <w:position w:val="0"/>
        <w:sz w:val="22"/>
        <w:szCs w:val="22"/>
        <w:u w:val="none"/>
        <w:effect w:val="none"/>
        <w:vertAlign w:val="baseline"/>
        <w:lang w:val="pl-PL" w:eastAsia="pl-PL" w:bidi="pl-PL"/>
      </w:rPr>
    </w:lvl>
    <w:lvl w:ilvl="1">
      <w:start w:val="1"/>
      <w:numFmt w:val="decimal"/>
      <w:lvlText w:val="%2"/>
      <w:lvlJc w:val="left"/>
      <w:pPr>
        <w:tabs>
          <w:tab w:val="num" w:pos="0"/>
        </w:tabs>
        <w:ind w:left="0" w:firstLine="0"/>
      </w:pPr>
      <w:rPr>
        <w:rFonts w:hint="default"/>
      </w:rPr>
    </w:lvl>
    <w:lvl w:ilvl="2">
      <w:start w:val="1"/>
      <w:numFmt w:val="decimal"/>
      <w:lvlText w:val="%2.%3"/>
      <w:lvlJc w:val="left"/>
      <w:pPr>
        <w:tabs>
          <w:tab w:val="num" w:pos="0"/>
        </w:tabs>
        <w:ind w:left="0" w:firstLine="0"/>
      </w:pPr>
      <w:rPr>
        <w:rFonts w:hint="default"/>
      </w:rPr>
    </w:lvl>
    <w:lvl w:ilvl="3">
      <w:start w:val="1"/>
      <w:numFmt w:val="decimal"/>
      <w:lvlText w:val="%2.%3.%4"/>
      <w:lvlJc w:val="left"/>
      <w:pPr>
        <w:tabs>
          <w:tab w:val="num" w:pos="0"/>
        </w:tabs>
        <w:ind w:left="0" w:firstLine="0"/>
      </w:pPr>
      <w:rPr>
        <w:rFonts w:hint="default"/>
      </w:rPr>
    </w:lvl>
    <w:lvl w:ilvl="4">
      <w:start w:val="1"/>
      <w:numFmt w:val="decimal"/>
      <w:lvlText w:val="%2.%3.%4.%5"/>
      <w:lvlJc w:val="left"/>
      <w:pPr>
        <w:tabs>
          <w:tab w:val="num" w:pos="0"/>
        </w:tabs>
        <w:ind w:left="0" w:firstLine="0"/>
      </w:pPr>
      <w:rPr>
        <w:rFonts w:hint="default"/>
      </w:rPr>
    </w:lvl>
    <w:lvl w:ilvl="5">
      <w:start w:val="1"/>
      <w:numFmt w:val="decimal"/>
      <w:lvlText w:val="%2.%3.%4.%5.%6"/>
      <w:lvlJc w:val="left"/>
      <w:pPr>
        <w:tabs>
          <w:tab w:val="num" w:pos="0"/>
        </w:tabs>
        <w:ind w:left="0" w:firstLine="0"/>
      </w:pPr>
      <w:rPr>
        <w:rFonts w:hint="default"/>
      </w:rPr>
    </w:lvl>
    <w:lvl w:ilvl="6">
      <w:start w:val="1"/>
      <w:numFmt w:val="decimal"/>
      <w:lvlText w:val="%2.%3.%4.%5.%6.%7"/>
      <w:lvlJc w:val="left"/>
      <w:pPr>
        <w:tabs>
          <w:tab w:val="num" w:pos="0"/>
        </w:tabs>
        <w:ind w:left="0" w:firstLine="0"/>
      </w:pPr>
      <w:rPr>
        <w:rFonts w:hint="default"/>
      </w:rPr>
    </w:lvl>
    <w:lvl w:ilvl="7">
      <w:start w:val="1"/>
      <w:numFmt w:val="decimal"/>
      <w:lvlText w:val="%2.%3.%4.%5.%6.%7.%8"/>
      <w:lvlJc w:val="left"/>
      <w:pPr>
        <w:tabs>
          <w:tab w:val="num" w:pos="0"/>
        </w:tabs>
        <w:ind w:left="0" w:firstLine="0"/>
      </w:pPr>
      <w:rPr>
        <w:rFonts w:hint="default"/>
      </w:rPr>
    </w:lvl>
    <w:lvl w:ilvl="8">
      <w:start w:val="1"/>
      <w:numFmt w:val="decimal"/>
      <w:lvlText w:val="%2.%3.%4.%5.%6.%7.%8.%9"/>
      <w:lvlJc w:val="left"/>
      <w:pPr>
        <w:tabs>
          <w:tab w:val="num" w:pos="0"/>
        </w:tabs>
        <w:ind w:left="0" w:firstLine="0"/>
      </w:pPr>
      <w:rPr>
        <w:rFonts w:hint="default"/>
      </w:rPr>
    </w:lvl>
  </w:abstractNum>
  <w:abstractNum w:abstractNumId="35" w15:restartNumberingAfterBreak="0">
    <w:nsid w:val="0000002B"/>
    <w:multiLevelType w:val="multilevel"/>
    <w:tmpl w:val="0000002B"/>
    <w:name w:val="WWNum6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6" w15:restartNumberingAfterBreak="0">
    <w:nsid w:val="0000002C"/>
    <w:multiLevelType w:val="multilevel"/>
    <w:tmpl w:val="0000002C"/>
    <w:name w:val="WWNum61"/>
    <w:lvl w:ilvl="0">
      <w:start w:val="1"/>
      <w:numFmt w:val="decimal"/>
      <w:lvlText w:val="%1."/>
      <w:lvlJc w:val="left"/>
      <w:pPr>
        <w:tabs>
          <w:tab w:val="num" w:pos="0"/>
        </w:tabs>
        <w:ind w:left="1004" w:hanging="360"/>
      </w:pPr>
      <w:rPr>
        <w:rFonts w:cs="Arial"/>
      </w:rPr>
    </w:lvl>
    <w:lvl w:ilvl="1">
      <w:start w:val="1"/>
      <w:numFmt w:val="lowerLetter"/>
      <w:lvlText w:val="%2."/>
      <w:lvlJc w:val="left"/>
      <w:pPr>
        <w:tabs>
          <w:tab w:val="num" w:pos="0"/>
        </w:tabs>
        <w:ind w:left="1724" w:hanging="360"/>
      </w:pPr>
      <w:rPr>
        <w:rFonts w:cs="Times New Roman"/>
      </w:rPr>
    </w:lvl>
    <w:lvl w:ilvl="2">
      <w:start w:val="1"/>
      <w:numFmt w:val="lowerRoman"/>
      <w:lvlText w:val="%2.%3."/>
      <w:lvlJc w:val="right"/>
      <w:pPr>
        <w:tabs>
          <w:tab w:val="num" w:pos="0"/>
        </w:tabs>
        <w:ind w:left="2444" w:hanging="180"/>
      </w:pPr>
      <w:rPr>
        <w:rFonts w:cs="Times New Roman"/>
      </w:rPr>
    </w:lvl>
    <w:lvl w:ilvl="3">
      <w:start w:val="1"/>
      <w:numFmt w:val="decimal"/>
      <w:lvlText w:val="%2.%3.%4."/>
      <w:lvlJc w:val="left"/>
      <w:pPr>
        <w:tabs>
          <w:tab w:val="num" w:pos="0"/>
        </w:tabs>
        <w:ind w:left="3164" w:hanging="360"/>
      </w:pPr>
      <w:rPr>
        <w:rFonts w:cs="Times New Roman"/>
      </w:rPr>
    </w:lvl>
    <w:lvl w:ilvl="4">
      <w:start w:val="1"/>
      <w:numFmt w:val="lowerLetter"/>
      <w:lvlText w:val="%2.%3.%4.%5."/>
      <w:lvlJc w:val="left"/>
      <w:pPr>
        <w:tabs>
          <w:tab w:val="num" w:pos="0"/>
        </w:tabs>
        <w:ind w:left="3884" w:hanging="360"/>
      </w:pPr>
      <w:rPr>
        <w:rFonts w:cs="Times New Roman"/>
      </w:rPr>
    </w:lvl>
    <w:lvl w:ilvl="5">
      <w:start w:val="1"/>
      <w:numFmt w:val="lowerRoman"/>
      <w:lvlText w:val="%2.%3.%4.%5.%6."/>
      <w:lvlJc w:val="right"/>
      <w:pPr>
        <w:tabs>
          <w:tab w:val="num" w:pos="0"/>
        </w:tabs>
        <w:ind w:left="4604" w:hanging="180"/>
      </w:pPr>
      <w:rPr>
        <w:rFonts w:cs="Times New Roman"/>
      </w:rPr>
    </w:lvl>
    <w:lvl w:ilvl="6">
      <w:start w:val="1"/>
      <w:numFmt w:val="decimal"/>
      <w:lvlText w:val="%2.%3.%4.%5.%6.%7."/>
      <w:lvlJc w:val="left"/>
      <w:pPr>
        <w:tabs>
          <w:tab w:val="num" w:pos="0"/>
        </w:tabs>
        <w:ind w:left="5324" w:hanging="360"/>
      </w:pPr>
      <w:rPr>
        <w:rFonts w:cs="Times New Roman"/>
      </w:rPr>
    </w:lvl>
    <w:lvl w:ilvl="7">
      <w:start w:val="1"/>
      <w:numFmt w:val="lowerLetter"/>
      <w:lvlText w:val="%2.%3.%4.%5.%6.%7.%8."/>
      <w:lvlJc w:val="left"/>
      <w:pPr>
        <w:tabs>
          <w:tab w:val="num" w:pos="0"/>
        </w:tabs>
        <w:ind w:left="6044" w:hanging="360"/>
      </w:pPr>
      <w:rPr>
        <w:rFonts w:cs="Times New Roman"/>
      </w:rPr>
    </w:lvl>
    <w:lvl w:ilvl="8">
      <w:start w:val="1"/>
      <w:numFmt w:val="lowerRoman"/>
      <w:lvlText w:val="%2.%3.%4.%5.%6.%7.%8.%9."/>
      <w:lvlJc w:val="right"/>
      <w:pPr>
        <w:tabs>
          <w:tab w:val="num" w:pos="0"/>
        </w:tabs>
        <w:ind w:left="6764" w:hanging="180"/>
      </w:pPr>
      <w:rPr>
        <w:rFonts w:cs="Times New Roman"/>
      </w:rPr>
    </w:lvl>
  </w:abstractNum>
  <w:abstractNum w:abstractNumId="37" w15:restartNumberingAfterBreak="0">
    <w:nsid w:val="0000002D"/>
    <w:multiLevelType w:val="multilevel"/>
    <w:tmpl w:val="0000002D"/>
    <w:name w:val="WWNum62"/>
    <w:lvl w:ilvl="0">
      <w:start w:val="1"/>
      <w:numFmt w:val="decimal"/>
      <w:lvlText w:val="%1."/>
      <w:lvlJc w:val="left"/>
      <w:pPr>
        <w:tabs>
          <w:tab w:val="num" w:pos="0"/>
        </w:tabs>
        <w:ind w:left="720" w:hanging="360"/>
      </w:pPr>
      <w:rPr>
        <w:rFonts w:cs="Tahom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8" w15:restartNumberingAfterBreak="0">
    <w:nsid w:val="0000002E"/>
    <w:multiLevelType w:val="multilevel"/>
    <w:tmpl w:val="0000002E"/>
    <w:name w:val="WWNum63"/>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9" w15:restartNumberingAfterBreak="0">
    <w:nsid w:val="0000002F"/>
    <w:multiLevelType w:val="multilevel"/>
    <w:tmpl w:val="0000002F"/>
    <w:name w:val="WWNum64"/>
    <w:lvl w:ilvl="0">
      <w:start w:val="1"/>
      <w:numFmt w:val="decimal"/>
      <w:lvlText w:val="%1."/>
      <w:lvlJc w:val="left"/>
      <w:pPr>
        <w:tabs>
          <w:tab w:val="num" w:pos="0"/>
        </w:tabs>
        <w:ind w:left="1077" w:hanging="360"/>
      </w:pPr>
    </w:lvl>
    <w:lvl w:ilvl="1">
      <w:start w:val="1"/>
      <w:numFmt w:val="lowerLetter"/>
      <w:lvlText w:val="%2."/>
      <w:lvlJc w:val="left"/>
      <w:pPr>
        <w:tabs>
          <w:tab w:val="num" w:pos="0"/>
        </w:tabs>
        <w:ind w:left="1797" w:hanging="360"/>
      </w:pPr>
    </w:lvl>
    <w:lvl w:ilvl="2">
      <w:start w:val="1"/>
      <w:numFmt w:val="lowerRoman"/>
      <w:lvlText w:val="%2.%3."/>
      <w:lvlJc w:val="right"/>
      <w:pPr>
        <w:tabs>
          <w:tab w:val="num" w:pos="0"/>
        </w:tabs>
        <w:ind w:left="2517" w:hanging="180"/>
      </w:pPr>
    </w:lvl>
    <w:lvl w:ilvl="3">
      <w:start w:val="1"/>
      <w:numFmt w:val="decimal"/>
      <w:lvlText w:val="%2.%3.%4."/>
      <w:lvlJc w:val="left"/>
      <w:pPr>
        <w:tabs>
          <w:tab w:val="num" w:pos="0"/>
        </w:tabs>
        <w:ind w:left="3237" w:hanging="360"/>
      </w:pPr>
    </w:lvl>
    <w:lvl w:ilvl="4">
      <w:start w:val="1"/>
      <w:numFmt w:val="lowerLetter"/>
      <w:lvlText w:val="%2.%3.%4.%5."/>
      <w:lvlJc w:val="left"/>
      <w:pPr>
        <w:tabs>
          <w:tab w:val="num" w:pos="0"/>
        </w:tabs>
        <w:ind w:left="3957" w:hanging="360"/>
      </w:pPr>
    </w:lvl>
    <w:lvl w:ilvl="5">
      <w:start w:val="1"/>
      <w:numFmt w:val="lowerRoman"/>
      <w:lvlText w:val="%2.%3.%4.%5.%6."/>
      <w:lvlJc w:val="right"/>
      <w:pPr>
        <w:tabs>
          <w:tab w:val="num" w:pos="0"/>
        </w:tabs>
        <w:ind w:left="4677" w:hanging="180"/>
      </w:pPr>
    </w:lvl>
    <w:lvl w:ilvl="6">
      <w:start w:val="1"/>
      <w:numFmt w:val="decimal"/>
      <w:lvlText w:val="%2.%3.%4.%5.%6.%7."/>
      <w:lvlJc w:val="left"/>
      <w:pPr>
        <w:tabs>
          <w:tab w:val="num" w:pos="0"/>
        </w:tabs>
        <w:ind w:left="5397" w:hanging="360"/>
      </w:pPr>
    </w:lvl>
    <w:lvl w:ilvl="7">
      <w:start w:val="1"/>
      <w:numFmt w:val="lowerLetter"/>
      <w:lvlText w:val="%2.%3.%4.%5.%6.%7.%8."/>
      <w:lvlJc w:val="left"/>
      <w:pPr>
        <w:tabs>
          <w:tab w:val="num" w:pos="0"/>
        </w:tabs>
        <w:ind w:left="6117" w:hanging="360"/>
      </w:pPr>
    </w:lvl>
    <w:lvl w:ilvl="8">
      <w:start w:val="1"/>
      <w:numFmt w:val="lowerRoman"/>
      <w:lvlText w:val="%2.%3.%4.%5.%6.%7.%8.%9."/>
      <w:lvlJc w:val="right"/>
      <w:pPr>
        <w:tabs>
          <w:tab w:val="num" w:pos="0"/>
        </w:tabs>
        <w:ind w:left="6837" w:hanging="180"/>
      </w:pPr>
    </w:lvl>
  </w:abstractNum>
  <w:abstractNum w:abstractNumId="40" w15:restartNumberingAfterBreak="0">
    <w:nsid w:val="00000030"/>
    <w:multiLevelType w:val="multilevel"/>
    <w:tmpl w:val="00000030"/>
    <w:name w:val="WWNum65"/>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41" w15:restartNumberingAfterBreak="0">
    <w:nsid w:val="00000031"/>
    <w:multiLevelType w:val="multilevel"/>
    <w:tmpl w:val="00000031"/>
    <w:name w:val="WWNum6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2" w15:restartNumberingAfterBreak="0">
    <w:nsid w:val="01DB5A17"/>
    <w:multiLevelType w:val="hybridMultilevel"/>
    <w:tmpl w:val="B08204CC"/>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354" w:hanging="360"/>
      </w:pPr>
    </w:lvl>
    <w:lvl w:ilvl="2" w:tplc="0415001B" w:tentative="1">
      <w:start w:val="1"/>
      <w:numFmt w:val="lowerRoman"/>
      <w:lvlText w:val="%3."/>
      <w:lvlJc w:val="right"/>
      <w:pPr>
        <w:ind w:left="1074" w:hanging="180"/>
      </w:pPr>
    </w:lvl>
    <w:lvl w:ilvl="3" w:tplc="0415000F" w:tentative="1">
      <w:start w:val="1"/>
      <w:numFmt w:val="decimal"/>
      <w:lvlText w:val="%4."/>
      <w:lvlJc w:val="left"/>
      <w:pPr>
        <w:ind w:left="1794" w:hanging="360"/>
      </w:pPr>
    </w:lvl>
    <w:lvl w:ilvl="4" w:tplc="04150019" w:tentative="1">
      <w:start w:val="1"/>
      <w:numFmt w:val="lowerLetter"/>
      <w:lvlText w:val="%5."/>
      <w:lvlJc w:val="left"/>
      <w:pPr>
        <w:ind w:left="2514" w:hanging="360"/>
      </w:pPr>
    </w:lvl>
    <w:lvl w:ilvl="5" w:tplc="0415001B" w:tentative="1">
      <w:start w:val="1"/>
      <w:numFmt w:val="lowerRoman"/>
      <w:lvlText w:val="%6."/>
      <w:lvlJc w:val="right"/>
      <w:pPr>
        <w:ind w:left="3234" w:hanging="180"/>
      </w:pPr>
    </w:lvl>
    <w:lvl w:ilvl="6" w:tplc="0415000F" w:tentative="1">
      <w:start w:val="1"/>
      <w:numFmt w:val="decimal"/>
      <w:lvlText w:val="%7."/>
      <w:lvlJc w:val="left"/>
      <w:pPr>
        <w:ind w:left="3954" w:hanging="360"/>
      </w:pPr>
    </w:lvl>
    <w:lvl w:ilvl="7" w:tplc="04150019" w:tentative="1">
      <w:start w:val="1"/>
      <w:numFmt w:val="lowerLetter"/>
      <w:lvlText w:val="%8."/>
      <w:lvlJc w:val="left"/>
      <w:pPr>
        <w:ind w:left="4674" w:hanging="360"/>
      </w:pPr>
    </w:lvl>
    <w:lvl w:ilvl="8" w:tplc="0415001B" w:tentative="1">
      <w:start w:val="1"/>
      <w:numFmt w:val="lowerRoman"/>
      <w:lvlText w:val="%9."/>
      <w:lvlJc w:val="right"/>
      <w:pPr>
        <w:ind w:left="5394" w:hanging="180"/>
      </w:pPr>
    </w:lvl>
  </w:abstractNum>
  <w:abstractNum w:abstractNumId="43" w15:restartNumberingAfterBreak="0">
    <w:nsid w:val="03F919A8"/>
    <w:multiLevelType w:val="multilevel"/>
    <w:tmpl w:val="9F423186"/>
    <w:lvl w:ilvl="0">
      <w:start w:val="1"/>
      <w:numFmt w:val="decimal"/>
      <w:lvlText w:val="%1."/>
      <w:lvlJc w:val="left"/>
      <w:pPr>
        <w:ind w:left="0" w:firstLine="0"/>
      </w:pPr>
      <w:rPr>
        <w:rFonts w:ascii="Trebuchet MS" w:eastAsia="Arial" w:hAnsi="Trebuchet MS" w:cs="Tahom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 w15:restartNumberingAfterBreak="0">
    <w:nsid w:val="04C34A76"/>
    <w:multiLevelType w:val="multilevel"/>
    <w:tmpl w:val="39446E26"/>
    <w:lvl w:ilvl="0">
      <w:start w:val="1"/>
      <w:numFmt w:val="decimal"/>
      <w:lvlText w:val="%1."/>
      <w:lvlJc w:val="left"/>
      <w:pPr>
        <w:tabs>
          <w:tab w:val="num" w:pos="0"/>
        </w:tabs>
        <w:ind w:left="720" w:hanging="360"/>
      </w:pPr>
      <w:rPr>
        <w:rFonts w:ascii="Trebuchet MS" w:eastAsia="Calibri" w:hAnsi="Trebuchet MS" w:cs="Tahoma" w:hint="default"/>
        <w:b w:val="0"/>
      </w:rPr>
    </w:lvl>
    <w:lvl w:ilvl="1">
      <w:start w:val="1"/>
      <w:numFmt w:val="decimal"/>
      <w:lvlText w:val="%2)"/>
      <w:lvlJc w:val="left"/>
      <w:pPr>
        <w:tabs>
          <w:tab w:val="num" w:pos="0"/>
        </w:tabs>
        <w:ind w:left="1440" w:hanging="360"/>
      </w:pPr>
      <w:rPr>
        <w:rFonts w:eastAsia="Times New Roman" w:cs="Times New Roman" w:hint="default"/>
      </w:rPr>
    </w:lvl>
    <w:lvl w:ilvl="2">
      <w:start w:val="1"/>
      <w:numFmt w:val="decimal"/>
      <w:lvlText w:val="%3)"/>
      <w:lvlJc w:val="left"/>
      <w:pPr>
        <w:ind w:left="2340" w:hanging="36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45" w15:restartNumberingAfterBreak="0">
    <w:nsid w:val="057037F3"/>
    <w:multiLevelType w:val="hybridMultilevel"/>
    <w:tmpl w:val="616CD592"/>
    <w:lvl w:ilvl="0" w:tplc="146CD7D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59671F7"/>
    <w:multiLevelType w:val="multilevel"/>
    <w:tmpl w:val="030E8B88"/>
    <w:lvl w:ilvl="0">
      <w:start w:val="1"/>
      <w:numFmt w:val="decimal"/>
      <w:lvlText w:val="%1."/>
      <w:lvlJc w:val="left"/>
      <w:pPr>
        <w:tabs>
          <w:tab w:val="num" w:pos="0"/>
        </w:tabs>
        <w:ind w:left="360" w:hanging="360"/>
      </w:pPr>
      <w:rPr>
        <w:rFonts w:ascii="Trebuchet MS" w:hAnsi="Trebuchet MS" w:cs="Tahoma" w:hint="default"/>
        <w:b w:val="0"/>
        <w:bCs w:val="0"/>
        <w:sz w:val="20"/>
        <w:szCs w:val="20"/>
      </w:rPr>
    </w:lvl>
    <w:lvl w:ilvl="1">
      <w:start w:val="1"/>
      <w:numFmt w:val="lowerLetter"/>
      <w:lvlText w:val="%2."/>
      <w:lvlJc w:val="left"/>
      <w:pPr>
        <w:tabs>
          <w:tab w:val="num" w:pos="0"/>
        </w:tabs>
        <w:ind w:left="1440" w:hanging="360"/>
      </w:pPr>
    </w:lvl>
    <w:lvl w:ilvl="2">
      <w:start w:val="1"/>
      <w:numFmt w:val="lowerRoman"/>
      <w:lvlText w:val="(%3)"/>
      <w:lvlJc w:val="left"/>
      <w:pPr>
        <w:ind w:left="2340" w:hanging="360"/>
      </w:pPr>
      <w:rPr>
        <w:rFonts w:hint="default"/>
      </w:rPr>
    </w:lvl>
    <w:lvl w:ilvl="3">
      <w:start w:val="1"/>
      <w:numFmt w:val="lowerLetter"/>
      <w:lvlText w:val="%4)"/>
      <w:lvlJc w:val="left"/>
      <w:pPr>
        <w:ind w:left="1069"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7" w15:restartNumberingAfterBreak="0">
    <w:nsid w:val="08165505"/>
    <w:multiLevelType w:val="multilevel"/>
    <w:tmpl w:val="01D8332C"/>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48" w15:restartNumberingAfterBreak="0">
    <w:nsid w:val="0B723811"/>
    <w:multiLevelType w:val="multilevel"/>
    <w:tmpl w:val="6BE8FE94"/>
    <w:lvl w:ilvl="0">
      <w:start w:val="1"/>
      <w:numFmt w:val="decimal"/>
      <w:lvlText w:val="%1)"/>
      <w:lvlJc w:val="left"/>
      <w:rPr>
        <w:rFonts w:ascii="Trebuchet MS" w:eastAsia="Arial" w:hAnsi="Trebuchet MS"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0E005223"/>
    <w:multiLevelType w:val="hybridMultilevel"/>
    <w:tmpl w:val="334E9DEA"/>
    <w:lvl w:ilvl="0" w:tplc="DF3E0CC4">
      <w:start w:val="1"/>
      <w:numFmt w:val="decimal"/>
      <w:pStyle w:val="Listapunktowana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FB834FB"/>
    <w:multiLevelType w:val="multilevel"/>
    <w:tmpl w:val="CB24D5BE"/>
    <w:lvl w:ilvl="0">
      <w:start w:val="1"/>
      <w:numFmt w:val="lowerLetter"/>
      <w:lvlText w:val="%1)"/>
      <w:lvlJc w:val="left"/>
      <w:pPr>
        <w:tabs>
          <w:tab w:val="num" w:pos="0"/>
        </w:tabs>
        <w:ind w:left="0" w:firstLine="0"/>
      </w:pPr>
      <w:rPr>
        <w:rFonts w:hint="default"/>
        <w:b w:val="0"/>
        <w:bCs w:val="0"/>
        <w:i w:val="0"/>
        <w:iCs w:val="0"/>
        <w:caps w:val="0"/>
        <w:smallCaps w:val="0"/>
        <w:strike w:val="0"/>
        <w:dstrike w:val="0"/>
        <w:color w:val="000000"/>
        <w:spacing w:val="0"/>
        <w:w w:val="100"/>
        <w:sz w:val="22"/>
        <w:szCs w:val="22"/>
        <w:u w:val="none"/>
        <w:lang w:val="pl-PL"/>
      </w:rPr>
    </w:lvl>
    <w:lvl w:ilvl="1">
      <w:start w:val="29"/>
      <w:numFmt w:val="decimal"/>
      <w:lvlText w:val="%2)"/>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2">
      <w:start w:val="2"/>
      <w:numFmt w:val="decimal"/>
      <w:lvlText w:val="%3."/>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lang w:val="pl-PL"/>
      </w:rPr>
    </w:lvl>
    <w:lvl w:ilvl="3">
      <w:start w:val="1"/>
      <w:numFmt w:val="decimal"/>
      <w:lvlText w:val="%4."/>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lang w:val="pl-PL"/>
      </w:rPr>
    </w:lvl>
    <w:lvl w:ilvl="4">
      <w:start w:val="1"/>
      <w:numFmt w:val="decimal"/>
      <w:lvlText w:val="%5)"/>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lang w:val="pl-PL"/>
      </w:r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1" w15:restartNumberingAfterBreak="0">
    <w:nsid w:val="100D7E1E"/>
    <w:multiLevelType w:val="hybridMultilevel"/>
    <w:tmpl w:val="3F669BF4"/>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108C057C"/>
    <w:multiLevelType w:val="multilevel"/>
    <w:tmpl w:val="0EA2B2D8"/>
    <w:lvl w:ilvl="0">
      <w:start w:val="1"/>
      <w:numFmt w:val="decimal"/>
      <w:lvlText w:val="%1."/>
      <w:lvlJc w:val="left"/>
      <w:rPr>
        <w:rFonts w:ascii="Trebuchet MS" w:eastAsia="Arial" w:hAnsi="Trebuchet MS"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3B2481D"/>
    <w:multiLevelType w:val="hybridMultilevel"/>
    <w:tmpl w:val="C5609E2E"/>
    <w:lvl w:ilvl="0" w:tplc="6D9205B4">
      <w:start w:val="1"/>
      <w:numFmt w:val="decimal"/>
      <w:lvlText w:val="%1."/>
      <w:lvlJc w:val="left"/>
      <w:pPr>
        <w:ind w:left="1152" w:hanging="360"/>
      </w:pPr>
      <w:rPr>
        <w:b w:val="0"/>
      </w:rPr>
    </w:lvl>
    <w:lvl w:ilvl="1" w:tplc="04150011">
      <w:start w:val="1"/>
      <w:numFmt w:val="decimal"/>
      <w:lvlText w:val="%2)"/>
      <w:lvlJc w:val="left"/>
      <w:pPr>
        <w:ind w:left="720"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54" w15:restartNumberingAfterBreak="0">
    <w:nsid w:val="14EF5A46"/>
    <w:multiLevelType w:val="hybridMultilevel"/>
    <w:tmpl w:val="D33E9B94"/>
    <w:lvl w:ilvl="0" w:tplc="FAD0BB96">
      <w:start w:val="1"/>
      <w:numFmt w:val="decimal"/>
      <w:lvlText w:val="%1."/>
      <w:lvlJc w:val="left"/>
      <w:pPr>
        <w:ind w:left="1004" w:hanging="360"/>
      </w:pPr>
      <w:rPr>
        <w:rFonts w:ascii="Trebuchet MS" w:hAnsi="Trebuchet MS" w:cs="Tahoma" w:hint="default"/>
        <w:i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175E34DD"/>
    <w:multiLevelType w:val="multilevel"/>
    <w:tmpl w:val="E78ED550"/>
    <w:lvl w:ilvl="0">
      <w:start w:val="1"/>
      <w:numFmt w:val="decimal"/>
      <w:lvlText w:val="%1)"/>
      <w:lvlJc w:val="left"/>
      <w:rPr>
        <w:rFonts w:ascii="Trebuchet MS" w:eastAsia="Arial" w:hAnsi="Trebuchet MS"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1AA443CF"/>
    <w:multiLevelType w:val="hybridMultilevel"/>
    <w:tmpl w:val="5A0AA1A4"/>
    <w:name w:val="WWNum43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1C5100D8"/>
    <w:multiLevelType w:val="multilevel"/>
    <w:tmpl w:val="00168E78"/>
    <w:lvl w:ilvl="0">
      <w:start w:val="1"/>
      <w:numFmt w:val="decimal"/>
      <w:lvlText w:val="%1)"/>
      <w:lvlJc w:val="left"/>
      <w:rPr>
        <w:rFonts w:ascii="Trebuchet MS" w:eastAsia="Arial" w:hAnsi="Trebuchet MS"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C8B3793"/>
    <w:multiLevelType w:val="hybridMultilevel"/>
    <w:tmpl w:val="6B925376"/>
    <w:name w:val="WWNum232"/>
    <w:lvl w:ilvl="0" w:tplc="23FCEA64">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1E6551AC"/>
    <w:multiLevelType w:val="hybridMultilevel"/>
    <w:tmpl w:val="2E248292"/>
    <w:lvl w:ilvl="0" w:tplc="FFFFFFFF">
      <w:start w:val="1"/>
      <w:numFmt w:val="decimal"/>
      <w:lvlText w:val="%1."/>
      <w:lvlJc w:val="left"/>
      <w:pPr>
        <w:ind w:left="720" w:hanging="360"/>
      </w:pPr>
    </w:lvl>
    <w:lvl w:ilvl="1" w:tplc="0415000F">
      <w:start w:val="1"/>
      <w:numFmt w:val="decimal"/>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2171264A"/>
    <w:multiLevelType w:val="hybridMultilevel"/>
    <w:tmpl w:val="DF0458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2221C1B"/>
    <w:multiLevelType w:val="multilevel"/>
    <w:tmpl w:val="1C72B3FA"/>
    <w:lvl w:ilvl="0">
      <w:start w:val="1"/>
      <w:numFmt w:val="decimal"/>
      <w:lvlText w:val="%1."/>
      <w:lvlJc w:val="left"/>
      <w:rPr>
        <w:rFonts w:ascii="Trebuchet MS" w:eastAsia="Arial" w:hAnsi="Trebuchet MS"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247D177D"/>
    <w:multiLevelType w:val="multilevel"/>
    <w:tmpl w:val="C7104B30"/>
    <w:lvl w:ilvl="0">
      <w:start w:val="1"/>
      <w:numFmt w:val="decimal"/>
      <w:lvlText w:val="%1."/>
      <w:lvlJc w:val="left"/>
      <w:pPr>
        <w:tabs>
          <w:tab w:val="num" w:pos="0"/>
        </w:tabs>
        <w:ind w:left="360" w:hanging="360"/>
      </w:pPr>
      <w:rPr>
        <w:rFonts w:ascii="Trebuchet MS" w:hAnsi="Trebuchet MS" w:cs="Tahoma" w:hint="default"/>
        <w:b w:val="0"/>
        <w:bCs w:val="0"/>
        <w:sz w:val="20"/>
        <w:szCs w:val="20"/>
      </w:rPr>
    </w:lvl>
    <w:lvl w:ilvl="1">
      <w:start w:val="1"/>
      <w:numFmt w:val="lowerLetter"/>
      <w:lvlText w:val="%2."/>
      <w:lvlJc w:val="left"/>
      <w:pPr>
        <w:tabs>
          <w:tab w:val="num" w:pos="0"/>
        </w:tabs>
        <w:ind w:left="1440" w:hanging="360"/>
      </w:pPr>
    </w:lvl>
    <w:lvl w:ilvl="2">
      <w:start w:val="1"/>
      <w:numFmt w:val="lowerRoman"/>
      <w:lvlText w:val="(%3)"/>
      <w:lvlJc w:val="left"/>
      <w:pPr>
        <w:ind w:left="2340" w:hanging="360"/>
      </w:pPr>
      <w:rPr>
        <w:rFonts w:hint="default"/>
      </w:rPr>
    </w:lvl>
    <w:lvl w:ilvl="3">
      <w:start w:val="1"/>
      <w:numFmt w:val="bullet"/>
      <w:lvlText w:val=""/>
      <w:lvlJc w:val="left"/>
      <w:pPr>
        <w:ind w:left="2880" w:hanging="360"/>
      </w:pPr>
      <w:rPr>
        <w:rFonts w:ascii="Symbol" w:hAnsi="Symbol" w:hint="default"/>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3" w15:restartNumberingAfterBreak="0">
    <w:nsid w:val="24DF25CA"/>
    <w:multiLevelType w:val="multilevel"/>
    <w:tmpl w:val="C0F4E58A"/>
    <w:lvl w:ilvl="0">
      <w:start w:val="1"/>
      <w:numFmt w:val="decimal"/>
      <w:lvlText w:val="%1)"/>
      <w:lvlJc w:val="left"/>
      <w:rPr>
        <w:rFonts w:ascii="Trebuchet MS" w:eastAsia="Arial" w:hAnsi="Trebuchet MS"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27825E9B"/>
    <w:multiLevelType w:val="multilevel"/>
    <w:tmpl w:val="1B2E36CE"/>
    <w:lvl w:ilvl="0">
      <w:start w:val="1"/>
      <w:numFmt w:val="decimal"/>
      <w:lvlText w:val="%1."/>
      <w:lvlJc w:val="left"/>
      <w:rPr>
        <w:rFonts w:ascii="Trebuchet MS" w:eastAsia="Arial" w:hAnsi="Trebuchet MS"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29600EF4"/>
    <w:multiLevelType w:val="multilevel"/>
    <w:tmpl w:val="F57C5242"/>
    <w:lvl w:ilvl="0">
      <w:start w:val="1"/>
      <w:numFmt w:val="decimal"/>
      <w:lvlText w:val="%1)"/>
      <w:lvlJc w:val="left"/>
      <w:pPr>
        <w:tabs>
          <w:tab w:val="num" w:pos="-360"/>
        </w:tabs>
        <w:ind w:left="786" w:hanging="360"/>
      </w:pPr>
    </w:lvl>
    <w:lvl w:ilvl="1">
      <w:start w:val="1"/>
      <w:numFmt w:val="lowerLetter"/>
      <w:lvlText w:val="%2."/>
      <w:lvlJc w:val="left"/>
      <w:pPr>
        <w:tabs>
          <w:tab w:val="num" w:pos="-360"/>
        </w:tabs>
        <w:ind w:left="1506" w:hanging="360"/>
      </w:pPr>
    </w:lvl>
    <w:lvl w:ilvl="2">
      <w:start w:val="1"/>
      <w:numFmt w:val="lowerRoman"/>
      <w:lvlText w:val="%3."/>
      <w:lvlJc w:val="right"/>
      <w:pPr>
        <w:tabs>
          <w:tab w:val="num" w:pos="-360"/>
        </w:tabs>
        <w:ind w:left="2226" w:hanging="180"/>
      </w:pPr>
    </w:lvl>
    <w:lvl w:ilvl="3">
      <w:start w:val="1"/>
      <w:numFmt w:val="decimal"/>
      <w:lvlText w:val="%4."/>
      <w:lvlJc w:val="left"/>
      <w:pPr>
        <w:tabs>
          <w:tab w:val="num" w:pos="-360"/>
        </w:tabs>
        <w:ind w:left="2946" w:hanging="360"/>
      </w:pPr>
    </w:lvl>
    <w:lvl w:ilvl="4">
      <w:start w:val="1"/>
      <w:numFmt w:val="lowerLetter"/>
      <w:lvlText w:val="%5."/>
      <w:lvlJc w:val="left"/>
      <w:pPr>
        <w:tabs>
          <w:tab w:val="num" w:pos="-360"/>
        </w:tabs>
        <w:ind w:left="3666" w:hanging="360"/>
      </w:pPr>
    </w:lvl>
    <w:lvl w:ilvl="5">
      <w:start w:val="1"/>
      <w:numFmt w:val="lowerRoman"/>
      <w:lvlText w:val="%6."/>
      <w:lvlJc w:val="right"/>
      <w:pPr>
        <w:tabs>
          <w:tab w:val="num" w:pos="-360"/>
        </w:tabs>
        <w:ind w:left="4386" w:hanging="180"/>
      </w:pPr>
    </w:lvl>
    <w:lvl w:ilvl="6">
      <w:start w:val="1"/>
      <w:numFmt w:val="decimal"/>
      <w:lvlText w:val="%7."/>
      <w:lvlJc w:val="left"/>
      <w:pPr>
        <w:tabs>
          <w:tab w:val="num" w:pos="-360"/>
        </w:tabs>
        <w:ind w:left="5106" w:hanging="360"/>
      </w:pPr>
    </w:lvl>
    <w:lvl w:ilvl="7">
      <w:start w:val="1"/>
      <w:numFmt w:val="lowerLetter"/>
      <w:lvlText w:val="%8."/>
      <w:lvlJc w:val="left"/>
      <w:pPr>
        <w:tabs>
          <w:tab w:val="num" w:pos="-360"/>
        </w:tabs>
        <w:ind w:left="5826" w:hanging="360"/>
      </w:pPr>
    </w:lvl>
    <w:lvl w:ilvl="8">
      <w:start w:val="1"/>
      <w:numFmt w:val="lowerRoman"/>
      <w:lvlText w:val="%9."/>
      <w:lvlJc w:val="right"/>
      <w:pPr>
        <w:tabs>
          <w:tab w:val="num" w:pos="-360"/>
        </w:tabs>
        <w:ind w:left="6546" w:hanging="180"/>
      </w:pPr>
    </w:lvl>
  </w:abstractNum>
  <w:abstractNum w:abstractNumId="66" w15:restartNumberingAfterBreak="0">
    <w:nsid w:val="29ED24E4"/>
    <w:multiLevelType w:val="multilevel"/>
    <w:tmpl w:val="2DDA88F8"/>
    <w:lvl w:ilvl="0">
      <w:start w:val="1"/>
      <w:numFmt w:val="decimal"/>
      <w:lvlText w:val="%1)"/>
      <w:lvlJc w:val="left"/>
      <w:pPr>
        <w:tabs>
          <w:tab w:val="num" w:pos="1587"/>
        </w:tabs>
        <w:ind w:left="926" w:hanging="360"/>
      </w:pPr>
      <w:rPr>
        <w:rFonts w:hint="default"/>
        <w:b w:val="0"/>
      </w:rPr>
    </w:lvl>
    <w:lvl w:ilvl="1">
      <w:start w:val="1"/>
      <w:numFmt w:val="lowerLetter"/>
      <w:lvlText w:val="%2)"/>
      <w:lvlJc w:val="left"/>
      <w:pPr>
        <w:tabs>
          <w:tab w:val="num" w:pos="566"/>
        </w:tabs>
        <w:ind w:left="1286" w:hanging="360"/>
      </w:pPr>
      <w:rPr>
        <w:rFonts w:hint="default"/>
      </w:rPr>
    </w:lvl>
    <w:lvl w:ilvl="2">
      <w:start w:val="1"/>
      <w:numFmt w:val="lowerRoman"/>
      <w:lvlText w:val="%2.%3)"/>
      <w:lvlJc w:val="left"/>
      <w:pPr>
        <w:tabs>
          <w:tab w:val="num" w:pos="566"/>
        </w:tabs>
        <w:ind w:left="1646" w:hanging="360"/>
      </w:pPr>
      <w:rPr>
        <w:rFonts w:hint="default"/>
      </w:rPr>
    </w:lvl>
    <w:lvl w:ilvl="3">
      <w:start w:val="1"/>
      <w:numFmt w:val="decimal"/>
      <w:lvlText w:val="(%2.%3.%4)"/>
      <w:lvlJc w:val="left"/>
      <w:pPr>
        <w:tabs>
          <w:tab w:val="num" w:pos="566"/>
        </w:tabs>
        <w:ind w:left="2006" w:hanging="360"/>
      </w:pPr>
      <w:rPr>
        <w:rFonts w:hint="default"/>
      </w:rPr>
    </w:lvl>
    <w:lvl w:ilvl="4">
      <w:start w:val="1"/>
      <w:numFmt w:val="lowerLetter"/>
      <w:lvlText w:val="(%2.%3.%4.%5)"/>
      <w:lvlJc w:val="left"/>
      <w:pPr>
        <w:tabs>
          <w:tab w:val="num" w:pos="566"/>
        </w:tabs>
        <w:ind w:left="2366" w:hanging="360"/>
      </w:pPr>
      <w:rPr>
        <w:rFonts w:hint="default"/>
      </w:rPr>
    </w:lvl>
    <w:lvl w:ilvl="5">
      <w:start w:val="1"/>
      <w:numFmt w:val="lowerRoman"/>
      <w:lvlText w:val="(%2.%3.%4.%5.%6)"/>
      <w:lvlJc w:val="left"/>
      <w:pPr>
        <w:tabs>
          <w:tab w:val="num" w:pos="566"/>
        </w:tabs>
        <w:ind w:left="2726" w:hanging="360"/>
      </w:pPr>
      <w:rPr>
        <w:rFonts w:hint="default"/>
      </w:rPr>
    </w:lvl>
    <w:lvl w:ilvl="6">
      <w:start w:val="1"/>
      <w:numFmt w:val="decimal"/>
      <w:lvlText w:val="%2.%3.%4.%5.%6.%7."/>
      <w:lvlJc w:val="left"/>
      <w:pPr>
        <w:tabs>
          <w:tab w:val="num" w:pos="566"/>
        </w:tabs>
        <w:ind w:left="3086" w:hanging="360"/>
      </w:pPr>
      <w:rPr>
        <w:rFonts w:hint="default"/>
      </w:rPr>
    </w:lvl>
    <w:lvl w:ilvl="7">
      <w:start w:val="1"/>
      <w:numFmt w:val="lowerLetter"/>
      <w:lvlText w:val="%2.%3.%4.%5.%6.%7.%8."/>
      <w:lvlJc w:val="left"/>
      <w:pPr>
        <w:tabs>
          <w:tab w:val="num" w:pos="566"/>
        </w:tabs>
        <w:ind w:left="3446" w:hanging="360"/>
      </w:pPr>
      <w:rPr>
        <w:rFonts w:hint="default"/>
      </w:rPr>
    </w:lvl>
    <w:lvl w:ilvl="8">
      <w:start w:val="1"/>
      <w:numFmt w:val="lowerRoman"/>
      <w:lvlText w:val="%2.%3.%4.%5.%6.%7.%8.%9."/>
      <w:lvlJc w:val="left"/>
      <w:pPr>
        <w:tabs>
          <w:tab w:val="num" w:pos="566"/>
        </w:tabs>
        <w:ind w:left="3806" w:hanging="360"/>
      </w:pPr>
      <w:rPr>
        <w:rFonts w:hint="default"/>
      </w:rPr>
    </w:lvl>
  </w:abstractNum>
  <w:abstractNum w:abstractNumId="67" w15:restartNumberingAfterBreak="0">
    <w:nsid w:val="2A287A89"/>
    <w:multiLevelType w:val="multilevel"/>
    <w:tmpl w:val="1C8442A4"/>
    <w:name w:val="WWNum222"/>
    <w:lvl w:ilvl="0">
      <w:start w:val="1"/>
      <w:numFmt w:val="decimal"/>
      <w:lvlText w:val="%1."/>
      <w:lvlJc w:val="left"/>
      <w:pPr>
        <w:tabs>
          <w:tab w:val="num" w:pos="0"/>
        </w:tabs>
        <w:ind w:left="720" w:hanging="360"/>
      </w:pPr>
      <w:rPr>
        <w:rFonts w:ascii="Trebuchet MS" w:eastAsia="Calibri" w:hAnsi="Trebuchet MS" w:cs="Tahoma" w:hint="default"/>
        <w:b w:val="0"/>
      </w:rPr>
    </w:lvl>
    <w:lvl w:ilvl="1">
      <w:start w:val="1"/>
      <w:numFmt w:val="decimal"/>
      <w:lvlText w:val="%2)"/>
      <w:lvlJc w:val="left"/>
      <w:pPr>
        <w:tabs>
          <w:tab w:val="num" w:pos="0"/>
        </w:tabs>
        <w:ind w:left="1440" w:hanging="360"/>
      </w:pPr>
      <w:rPr>
        <w:rFonts w:eastAsia="Times New Roman" w:cs="Times New Roman"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68" w15:restartNumberingAfterBreak="0">
    <w:nsid w:val="2CE33512"/>
    <w:multiLevelType w:val="multilevel"/>
    <w:tmpl w:val="426C7E72"/>
    <w:lvl w:ilvl="0">
      <w:start w:val="1"/>
      <w:numFmt w:val="decimal"/>
      <w:lvlText w:val="%1."/>
      <w:lvlJc w:val="left"/>
      <w:rPr>
        <w:rFonts w:ascii="Trebuchet MS" w:eastAsia="Arial" w:hAnsi="Trebuchet MS"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2D850191"/>
    <w:multiLevelType w:val="hybridMultilevel"/>
    <w:tmpl w:val="7DF0EF76"/>
    <w:lvl w:ilvl="0" w:tplc="04150001">
      <w:start w:val="1"/>
      <w:numFmt w:val="bullet"/>
      <w:pStyle w:val="Listanumerowana"/>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0" w15:restartNumberingAfterBreak="0">
    <w:nsid w:val="2F2E2E40"/>
    <w:multiLevelType w:val="multilevel"/>
    <w:tmpl w:val="D29A163C"/>
    <w:lvl w:ilvl="0">
      <w:start w:val="6"/>
      <w:numFmt w:val="decimal"/>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1">
      <w:start w:val="1"/>
      <w:numFmt w:val="decimal"/>
      <w:lvlText w:val="%2)"/>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2">
      <w:start w:val="1"/>
      <w:numFmt w:val="lowerLetter"/>
      <w:lvlText w:val="%3)"/>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3">
      <w:start w:val="2"/>
      <w:numFmt w:val="decimal"/>
      <w:lvlText w:val="%4."/>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4">
      <w:start w:val="1"/>
      <w:numFmt w:val="decimal"/>
      <w:lvlText w:val="%5."/>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0"/>
        <w:szCs w:val="20"/>
        <w:u w:val="none"/>
        <w:lang w:val="pl-PL"/>
      </w:rPr>
    </w:lvl>
    <w:lvl w:ilvl="5">
      <w:start w:val="1"/>
      <w:numFmt w:val="decimal"/>
      <w:lvlText w:val="%6)"/>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lang w:val="pl-PL"/>
      </w:rPr>
    </w:lvl>
    <w:lvl w:ilvl="6">
      <w:start w:val="1"/>
      <w:numFmt w:val="decimal"/>
      <w:lvlText w:val="%7."/>
      <w:lvlJc w:val="left"/>
      <w:pPr>
        <w:tabs>
          <w:tab w:val="num" w:pos="426"/>
        </w:tabs>
        <w:ind w:left="426"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lang w:val="pl-PL"/>
      </w:rPr>
    </w:lvl>
    <w:lvl w:ilvl="7">
      <w:start w:val="2"/>
      <w:numFmt w:val="decimal"/>
      <w:lvlText w:val="%8."/>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8">
      <w:start w:val="1"/>
      <w:numFmt w:val="decimal"/>
      <w:lvlText w:val="%9."/>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lang w:val="pl-PL"/>
      </w:rPr>
    </w:lvl>
  </w:abstractNum>
  <w:abstractNum w:abstractNumId="71" w15:restartNumberingAfterBreak="0">
    <w:nsid w:val="2FA57E09"/>
    <w:multiLevelType w:val="hybridMultilevel"/>
    <w:tmpl w:val="E8EEAB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05D2642"/>
    <w:multiLevelType w:val="multilevel"/>
    <w:tmpl w:val="A19098FE"/>
    <w:lvl w:ilvl="0">
      <w:start w:val="4"/>
      <w:numFmt w:val="decimal"/>
      <w:lvlText w:val="%1."/>
      <w:lvlJc w:val="left"/>
      <w:pPr>
        <w:ind w:left="0" w:firstLine="0"/>
      </w:pPr>
      <w:rPr>
        <w:rFonts w:ascii="Trebuchet MS" w:eastAsia="Arial" w:hAnsi="Trebuchet MS" w:cs="Tahoma" w:hint="default"/>
        <w:b w:val="0"/>
        <w:bCs w:val="0"/>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15:restartNumberingAfterBreak="0">
    <w:nsid w:val="31B06E06"/>
    <w:multiLevelType w:val="hybridMultilevel"/>
    <w:tmpl w:val="99AE115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ascii="Trebuchet MS" w:eastAsiaTheme="minorHAnsi" w:hAnsi="Trebuchet MS" w:cstheme="minorHAnsi" w:hint="default"/>
      </w:rPr>
    </w:lvl>
    <w:lvl w:ilvl="2" w:tplc="FFFFFFFF">
      <w:start w:val="1"/>
      <w:numFmt w:val="low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AEE0508">
      <w:start w:val="1"/>
      <w:numFmt w:val="lowerRoman"/>
      <w:lvlText w:val="(%7)"/>
      <w:lvlJc w:val="right"/>
      <w:pPr>
        <w:ind w:left="5040" w:hanging="360"/>
      </w:pPr>
      <w:rPr>
        <w:rFonts w:ascii="Trebuchet MS" w:eastAsia="Arial" w:hAnsi="Trebuchet MS" w:cstheme="minorHAnsi"/>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320C34BE"/>
    <w:multiLevelType w:val="hybridMultilevel"/>
    <w:tmpl w:val="598603A8"/>
    <w:lvl w:ilvl="0" w:tplc="6B2E224A">
      <w:start w:val="1"/>
      <w:numFmt w:val="decimal"/>
      <w:lvlText w:val="%1."/>
      <w:lvlJc w:val="left"/>
      <w:pPr>
        <w:ind w:left="720" w:hanging="360"/>
      </w:pPr>
      <w:rPr>
        <w:rFonts w:eastAsia="Calibri" w:hint="default"/>
      </w:rPr>
    </w:lvl>
    <w:lvl w:ilvl="1" w:tplc="C6B821A4">
      <w:start w:val="1"/>
      <w:numFmt w:val="decimal"/>
      <w:lvlText w:val="%2)"/>
      <w:lvlJc w:val="left"/>
      <w:pPr>
        <w:ind w:left="1440" w:hanging="360"/>
      </w:pPr>
      <w:rPr>
        <w:rFonts w:ascii="Trebuchet MS" w:eastAsia="Calibri" w:hAnsi="Trebuchet MS" w:cs="Tahoma"/>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2A344E6"/>
    <w:multiLevelType w:val="hybridMultilevel"/>
    <w:tmpl w:val="F70AE29C"/>
    <w:lvl w:ilvl="0" w:tplc="04150017">
      <w:start w:val="1"/>
      <w:numFmt w:val="lowerLetter"/>
      <w:lvlText w:val="%1)"/>
      <w:lvlJc w:val="left"/>
      <w:pPr>
        <w:ind w:left="1455" w:hanging="360"/>
      </w:pPr>
    </w:lvl>
    <w:lvl w:ilvl="1" w:tplc="04150019">
      <w:start w:val="1"/>
      <w:numFmt w:val="lowerLetter"/>
      <w:lvlText w:val="%2."/>
      <w:lvlJc w:val="left"/>
      <w:pPr>
        <w:ind w:left="2175" w:hanging="360"/>
      </w:pPr>
    </w:lvl>
    <w:lvl w:ilvl="2" w:tplc="0415001B" w:tentative="1">
      <w:start w:val="1"/>
      <w:numFmt w:val="lowerRoman"/>
      <w:lvlText w:val="%3."/>
      <w:lvlJc w:val="right"/>
      <w:pPr>
        <w:ind w:left="2895" w:hanging="180"/>
      </w:pPr>
    </w:lvl>
    <w:lvl w:ilvl="3" w:tplc="0415000F" w:tentative="1">
      <w:start w:val="1"/>
      <w:numFmt w:val="decimal"/>
      <w:lvlText w:val="%4."/>
      <w:lvlJc w:val="left"/>
      <w:pPr>
        <w:ind w:left="3615" w:hanging="360"/>
      </w:pPr>
    </w:lvl>
    <w:lvl w:ilvl="4" w:tplc="04150019" w:tentative="1">
      <w:start w:val="1"/>
      <w:numFmt w:val="lowerLetter"/>
      <w:lvlText w:val="%5."/>
      <w:lvlJc w:val="left"/>
      <w:pPr>
        <w:ind w:left="4335" w:hanging="360"/>
      </w:pPr>
    </w:lvl>
    <w:lvl w:ilvl="5" w:tplc="0415001B" w:tentative="1">
      <w:start w:val="1"/>
      <w:numFmt w:val="lowerRoman"/>
      <w:lvlText w:val="%6."/>
      <w:lvlJc w:val="right"/>
      <w:pPr>
        <w:ind w:left="5055" w:hanging="180"/>
      </w:pPr>
    </w:lvl>
    <w:lvl w:ilvl="6" w:tplc="0415000F" w:tentative="1">
      <w:start w:val="1"/>
      <w:numFmt w:val="decimal"/>
      <w:lvlText w:val="%7."/>
      <w:lvlJc w:val="left"/>
      <w:pPr>
        <w:ind w:left="5775" w:hanging="360"/>
      </w:pPr>
    </w:lvl>
    <w:lvl w:ilvl="7" w:tplc="04150019" w:tentative="1">
      <w:start w:val="1"/>
      <w:numFmt w:val="lowerLetter"/>
      <w:lvlText w:val="%8."/>
      <w:lvlJc w:val="left"/>
      <w:pPr>
        <w:ind w:left="6495" w:hanging="360"/>
      </w:pPr>
    </w:lvl>
    <w:lvl w:ilvl="8" w:tplc="0415001B" w:tentative="1">
      <w:start w:val="1"/>
      <w:numFmt w:val="lowerRoman"/>
      <w:lvlText w:val="%9."/>
      <w:lvlJc w:val="right"/>
      <w:pPr>
        <w:ind w:left="7215" w:hanging="180"/>
      </w:pPr>
    </w:lvl>
  </w:abstractNum>
  <w:abstractNum w:abstractNumId="76" w15:restartNumberingAfterBreak="0">
    <w:nsid w:val="33300019"/>
    <w:multiLevelType w:val="multilevel"/>
    <w:tmpl w:val="2FF29F06"/>
    <w:lvl w:ilvl="0">
      <w:start w:val="1"/>
      <w:numFmt w:val="ordinal"/>
      <w:lvlText w:val="2.%1"/>
      <w:lvlJc w:val="left"/>
      <w:pPr>
        <w:tabs>
          <w:tab w:val="num" w:pos="0"/>
        </w:tabs>
        <w:ind w:left="0" w:firstLine="0"/>
      </w:pPr>
      <w:rPr>
        <w:b w:val="0"/>
        <w:bCs w:val="0"/>
        <w:i w:val="0"/>
        <w:iCs w:val="0"/>
        <w:caps w:val="0"/>
        <w:smallCaps w:val="0"/>
        <w:strike w:val="0"/>
        <w:dstrike w:val="0"/>
        <w:color w:val="000000"/>
        <w:spacing w:val="0"/>
        <w:w w:val="100"/>
        <w:sz w:val="21"/>
        <w:szCs w:val="21"/>
        <w:u w:val="none"/>
        <w:effect w:val="none"/>
        <w:lang w:val="pl-PL"/>
      </w:rPr>
    </w:lvl>
    <w:lvl w:ilvl="1">
      <w:start w:val="1"/>
      <w:numFmt w:val="decimal"/>
      <w:lvlText w:val="%2)"/>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effect w:val="none"/>
        <w:lang w:val="pl-PL"/>
      </w:rPr>
    </w:lvl>
    <w:lvl w:ilvl="2">
      <w:start w:val="1"/>
      <w:numFmt w:val="lowerLetter"/>
      <w:lvlText w:val="%3)"/>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effect w:val="none"/>
        <w:lang w:val="pl-PL"/>
      </w:rPr>
    </w:lvl>
    <w:lvl w:ilvl="3">
      <w:start w:val="3"/>
      <w:numFmt w:val="decimal"/>
      <w:lvlText w:val="%4."/>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effect w:val="none"/>
        <w:lang w:val="pl-PL"/>
      </w:rPr>
    </w:lvl>
    <w:lvl w:ilvl="4">
      <w:start w:val="1"/>
      <w:numFmt w:val="decimal"/>
      <w:lvlText w:val="%5."/>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effect w:val="none"/>
        <w:lang w:val="pl-PL"/>
      </w:rPr>
    </w:lvl>
    <w:lvl w:ilvl="5">
      <w:start w:val="1"/>
      <w:numFmt w:val="decimal"/>
      <w:lvlText w:val="%6)"/>
      <w:lvlJc w:val="left"/>
      <w:pPr>
        <w:ind w:left="360" w:hanging="36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7" w15:restartNumberingAfterBreak="0">
    <w:nsid w:val="38D20DCF"/>
    <w:multiLevelType w:val="multilevel"/>
    <w:tmpl w:val="31BA3CE2"/>
    <w:lvl w:ilvl="0">
      <w:start w:val="1"/>
      <w:numFmt w:val="decimal"/>
      <w:lvlText w:val="%1."/>
      <w:lvlJc w:val="left"/>
      <w:rPr>
        <w:rFonts w:ascii="Trebuchet MS" w:eastAsia="Arial" w:hAnsi="Trebuchet MS"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3A9C2DE7"/>
    <w:multiLevelType w:val="hybridMultilevel"/>
    <w:tmpl w:val="4BDA72B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CDC7255"/>
    <w:multiLevelType w:val="hybridMultilevel"/>
    <w:tmpl w:val="F1500AF4"/>
    <w:lvl w:ilvl="0" w:tplc="915A8F72">
      <w:start w:val="1"/>
      <w:numFmt w:val="decimal"/>
      <w:lvlText w:val="%1)"/>
      <w:lvlJc w:val="left"/>
      <w:pPr>
        <w:ind w:left="720" w:hanging="360"/>
      </w:pPr>
      <w:rPr>
        <w:rFonts w:ascii="Trebuchet MS" w:hAnsi="Trebuchet MS" w:cs="Tahom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E77119B"/>
    <w:multiLevelType w:val="multilevel"/>
    <w:tmpl w:val="08AC20BA"/>
    <w:lvl w:ilvl="0">
      <w:start w:val="1"/>
      <w:numFmt w:val="decimal"/>
      <w:lvlText w:val="%1)"/>
      <w:lvlJc w:val="left"/>
      <w:pPr>
        <w:ind w:left="0" w:firstLine="0"/>
      </w:pPr>
      <w:rPr>
        <w:rFont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1" w15:restartNumberingAfterBreak="0">
    <w:nsid w:val="3EDD6A5B"/>
    <w:multiLevelType w:val="hybridMultilevel"/>
    <w:tmpl w:val="08B09D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1D544B7"/>
    <w:multiLevelType w:val="hybridMultilevel"/>
    <w:tmpl w:val="DDEC5712"/>
    <w:lvl w:ilvl="0" w:tplc="333E48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1FC30AE"/>
    <w:multiLevelType w:val="multilevel"/>
    <w:tmpl w:val="A8D22338"/>
    <w:lvl w:ilvl="0">
      <w:start w:val="1"/>
      <w:numFmt w:val="decimal"/>
      <w:lvlText w:val="%1)"/>
      <w:lvlJc w:val="left"/>
      <w:rPr>
        <w:rFonts w:ascii="Tahoma" w:eastAsia="Arial" w:hAnsi="Tahoma" w:cs="Tahoma"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pPr>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44890D84"/>
    <w:multiLevelType w:val="multilevel"/>
    <w:tmpl w:val="31BA3CE2"/>
    <w:lvl w:ilvl="0">
      <w:start w:val="1"/>
      <w:numFmt w:val="decimal"/>
      <w:lvlText w:val="%1."/>
      <w:lvlJc w:val="left"/>
      <w:rPr>
        <w:rFonts w:ascii="Trebuchet MS" w:eastAsia="Arial" w:hAnsi="Trebuchet MS"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46724FAD"/>
    <w:multiLevelType w:val="multilevel"/>
    <w:tmpl w:val="15025778"/>
    <w:lvl w:ilvl="0">
      <w:start w:val="1"/>
      <w:numFmt w:val="decimal"/>
      <w:lvlText w:val="%1)"/>
      <w:lvlJc w:val="left"/>
      <w:rPr>
        <w:rFonts w:ascii="Trebuchet MS" w:eastAsia="Arial" w:hAnsi="Trebuchet MS"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4919024F"/>
    <w:multiLevelType w:val="multilevel"/>
    <w:tmpl w:val="9790FD72"/>
    <w:lvl w:ilvl="0">
      <w:start w:val="1"/>
      <w:numFmt w:val="decimal"/>
      <w:lvlText w:val="%1."/>
      <w:lvlJc w:val="left"/>
      <w:pPr>
        <w:ind w:left="0" w:firstLine="360"/>
      </w:pPr>
      <w:rPr>
        <w:rFonts w:ascii="Arial" w:eastAsia="Arial" w:hAnsi="Arial" w:cs="Arial"/>
        <w:b w:val="0"/>
        <w:i w:val="0"/>
        <w:sz w:val="22"/>
        <w:szCs w:val="22"/>
      </w:rPr>
    </w:lvl>
    <w:lvl w:ilvl="1">
      <w:start w:val="1"/>
      <w:numFmt w:val="decimal"/>
      <w:lvlText w:val="%2)"/>
      <w:lvlJc w:val="left"/>
      <w:pPr>
        <w:ind w:left="1232" w:firstLine="1080"/>
      </w:pPr>
    </w:lvl>
    <w:lvl w:ilvl="2">
      <w:start w:val="1"/>
      <w:numFmt w:val="lowerRoman"/>
      <w:lvlText w:val="%3."/>
      <w:lvlJc w:val="right"/>
      <w:pPr>
        <w:ind w:left="1952" w:firstLine="1980"/>
      </w:pPr>
    </w:lvl>
    <w:lvl w:ilvl="3">
      <w:start w:val="1"/>
      <w:numFmt w:val="decimal"/>
      <w:lvlText w:val="%4."/>
      <w:lvlJc w:val="left"/>
      <w:pPr>
        <w:ind w:left="2672" w:firstLine="2520"/>
      </w:pPr>
    </w:lvl>
    <w:lvl w:ilvl="4">
      <w:start w:val="1"/>
      <w:numFmt w:val="lowerLetter"/>
      <w:lvlText w:val="%5."/>
      <w:lvlJc w:val="left"/>
      <w:pPr>
        <w:ind w:left="3392" w:firstLine="3240"/>
      </w:pPr>
    </w:lvl>
    <w:lvl w:ilvl="5">
      <w:start w:val="1"/>
      <w:numFmt w:val="lowerRoman"/>
      <w:lvlText w:val="%6."/>
      <w:lvlJc w:val="right"/>
      <w:pPr>
        <w:ind w:left="4112" w:firstLine="4140"/>
      </w:pPr>
    </w:lvl>
    <w:lvl w:ilvl="6">
      <w:start w:val="1"/>
      <w:numFmt w:val="decimal"/>
      <w:lvlText w:val="%7."/>
      <w:lvlJc w:val="left"/>
      <w:pPr>
        <w:ind w:left="4832" w:firstLine="4680"/>
      </w:pPr>
    </w:lvl>
    <w:lvl w:ilvl="7">
      <w:start w:val="1"/>
      <w:numFmt w:val="lowerLetter"/>
      <w:lvlText w:val="%8."/>
      <w:lvlJc w:val="left"/>
      <w:pPr>
        <w:ind w:left="5552" w:firstLine="5400"/>
      </w:pPr>
    </w:lvl>
    <w:lvl w:ilvl="8">
      <w:start w:val="1"/>
      <w:numFmt w:val="lowerRoman"/>
      <w:lvlText w:val="%9."/>
      <w:lvlJc w:val="right"/>
      <w:pPr>
        <w:ind w:left="6272" w:firstLine="6300"/>
      </w:pPr>
    </w:lvl>
  </w:abstractNum>
  <w:abstractNum w:abstractNumId="87" w15:restartNumberingAfterBreak="0">
    <w:nsid w:val="4AB6716F"/>
    <w:multiLevelType w:val="multilevel"/>
    <w:tmpl w:val="F57C5242"/>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88" w15:restartNumberingAfterBreak="0">
    <w:nsid w:val="4BF11134"/>
    <w:multiLevelType w:val="hybridMultilevel"/>
    <w:tmpl w:val="36D0175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C0771AA"/>
    <w:multiLevelType w:val="hybridMultilevel"/>
    <w:tmpl w:val="C6CE6496"/>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0" w15:restartNumberingAfterBreak="0">
    <w:nsid w:val="4EA26E08"/>
    <w:multiLevelType w:val="hybridMultilevel"/>
    <w:tmpl w:val="A68E01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EF43D1F"/>
    <w:multiLevelType w:val="multilevel"/>
    <w:tmpl w:val="2DDA88F8"/>
    <w:lvl w:ilvl="0">
      <w:start w:val="1"/>
      <w:numFmt w:val="decimal"/>
      <w:lvlText w:val="%1)"/>
      <w:lvlJc w:val="left"/>
      <w:pPr>
        <w:tabs>
          <w:tab w:val="num" w:pos="1021"/>
        </w:tabs>
        <w:ind w:left="360" w:hanging="360"/>
      </w:pPr>
      <w:rPr>
        <w:rFonts w:hint="default"/>
        <w:b w:val="0"/>
      </w:rPr>
    </w:lvl>
    <w:lvl w:ilvl="1">
      <w:start w:val="1"/>
      <w:numFmt w:val="lowerLetter"/>
      <w:lvlText w:val="%2)"/>
      <w:lvlJc w:val="left"/>
      <w:pPr>
        <w:tabs>
          <w:tab w:val="num" w:pos="0"/>
        </w:tabs>
        <w:ind w:left="720" w:hanging="360"/>
      </w:pPr>
      <w:rPr>
        <w:rFonts w:hint="default"/>
      </w:rPr>
    </w:lvl>
    <w:lvl w:ilvl="2">
      <w:start w:val="1"/>
      <w:numFmt w:val="lowerRoman"/>
      <w:lvlText w:val="%2.%3)"/>
      <w:lvlJc w:val="left"/>
      <w:pPr>
        <w:tabs>
          <w:tab w:val="num" w:pos="0"/>
        </w:tabs>
        <w:ind w:left="1080" w:hanging="360"/>
      </w:pPr>
      <w:rPr>
        <w:rFonts w:hint="default"/>
      </w:rPr>
    </w:lvl>
    <w:lvl w:ilvl="3">
      <w:start w:val="1"/>
      <w:numFmt w:val="decimal"/>
      <w:lvlText w:val="(%2.%3.%4)"/>
      <w:lvlJc w:val="left"/>
      <w:pPr>
        <w:tabs>
          <w:tab w:val="num" w:pos="0"/>
        </w:tabs>
        <w:ind w:left="1440" w:hanging="360"/>
      </w:pPr>
      <w:rPr>
        <w:rFonts w:hint="default"/>
      </w:rPr>
    </w:lvl>
    <w:lvl w:ilvl="4">
      <w:start w:val="1"/>
      <w:numFmt w:val="lowerLetter"/>
      <w:lvlText w:val="(%2.%3.%4.%5)"/>
      <w:lvlJc w:val="left"/>
      <w:pPr>
        <w:tabs>
          <w:tab w:val="num" w:pos="0"/>
        </w:tabs>
        <w:ind w:left="1800" w:hanging="360"/>
      </w:pPr>
      <w:rPr>
        <w:rFonts w:hint="default"/>
      </w:rPr>
    </w:lvl>
    <w:lvl w:ilvl="5">
      <w:start w:val="1"/>
      <w:numFmt w:val="lowerRoman"/>
      <w:lvlText w:val="(%2.%3.%4.%5.%6)"/>
      <w:lvlJc w:val="left"/>
      <w:pPr>
        <w:tabs>
          <w:tab w:val="num" w:pos="0"/>
        </w:tabs>
        <w:ind w:left="2160" w:hanging="360"/>
      </w:pPr>
      <w:rPr>
        <w:rFonts w:hint="default"/>
      </w:rPr>
    </w:lvl>
    <w:lvl w:ilvl="6">
      <w:start w:val="1"/>
      <w:numFmt w:val="decimal"/>
      <w:lvlText w:val="%2.%3.%4.%5.%6.%7."/>
      <w:lvlJc w:val="left"/>
      <w:pPr>
        <w:tabs>
          <w:tab w:val="num" w:pos="0"/>
        </w:tabs>
        <w:ind w:left="2520" w:hanging="360"/>
      </w:pPr>
      <w:rPr>
        <w:rFonts w:hint="default"/>
      </w:rPr>
    </w:lvl>
    <w:lvl w:ilvl="7">
      <w:start w:val="1"/>
      <w:numFmt w:val="lowerLetter"/>
      <w:lvlText w:val="%2.%3.%4.%5.%6.%7.%8."/>
      <w:lvlJc w:val="left"/>
      <w:pPr>
        <w:tabs>
          <w:tab w:val="num" w:pos="0"/>
        </w:tabs>
        <w:ind w:left="2880" w:hanging="360"/>
      </w:pPr>
      <w:rPr>
        <w:rFonts w:hint="default"/>
      </w:rPr>
    </w:lvl>
    <w:lvl w:ilvl="8">
      <w:start w:val="1"/>
      <w:numFmt w:val="lowerRoman"/>
      <w:lvlText w:val="%2.%3.%4.%5.%6.%7.%8.%9."/>
      <w:lvlJc w:val="left"/>
      <w:pPr>
        <w:tabs>
          <w:tab w:val="num" w:pos="0"/>
        </w:tabs>
        <w:ind w:left="3240" w:hanging="360"/>
      </w:pPr>
      <w:rPr>
        <w:rFonts w:hint="default"/>
      </w:rPr>
    </w:lvl>
  </w:abstractNum>
  <w:abstractNum w:abstractNumId="92" w15:restartNumberingAfterBreak="0">
    <w:nsid w:val="4EF8551A"/>
    <w:multiLevelType w:val="hybridMultilevel"/>
    <w:tmpl w:val="A9FA9046"/>
    <w:lvl w:ilvl="0" w:tplc="04150011">
      <w:start w:val="1"/>
      <w:numFmt w:val="decimal"/>
      <w:lvlText w:val="%1)"/>
      <w:lvlJc w:val="left"/>
      <w:pPr>
        <w:ind w:left="1840" w:hanging="360"/>
      </w:pPr>
    </w:lvl>
    <w:lvl w:ilvl="1" w:tplc="04150019" w:tentative="1">
      <w:start w:val="1"/>
      <w:numFmt w:val="lowerLetter"/>
      <w:lvlText w:val="%2."/>
      <w:lvlJc w:val="left"/>
      <w:pPr>
        <w:ind w:left="2560" w:hanging="360"/>
      </w:pPr>
    </w:lvl>
    <w:lvl w:ilvl="2" w:tplc="0415001B" w:tentative="1">
      <w:start w:val="1"/>
      <w:numFmt w:val="lowerRoman"/>
      <w:lvlText w:val="%3."/>
      <w:lvlJc w:val="right"/>
      <w:pPr>
        <w:ind w:left="3280" w:hanging="180"/>
      </w:pPr>
    </w:lvl>
    <w:lvl w:ilvl="3" w:tplc="0415000F" w:tentative="1">
      <w:start w:val="1"/>
      <w:numFmt w:val="decimal"/>
      <w:lvlText w:val="%4."/>
      <w:lvlJc w:val="left"/>
      <w:pPr>
        <w:ind w:left="4000" w:hanging="360"/>
      </w:pPr>
    </w:lvl>
    <w:lvl w:ilvl="4" w:tplc="04150019" w:tentative="1">
      <w:start w:val="1"/>
      <w:numFmt w:val="lowerLetter"/>
      <w:lvlText w:val="%5."/>
      <w:lvlJc w:val="left"/>
      <w:pPr>
        <w:ind w:left="4720" w:hanging="360"/>
      </w:pPr>
    </w:lvl>
    <w:lvl w:ilvl="5" w:tplc="0415001B" w:tentative="1">
      <w:start w:val="1"/>
      <w:numFmt w:val="lowerRoman"/>
      <w:lvlText w:val="%6."/>
      <w:lvlJc w:val="right"/>
      <w:pPr>
        <w:ind w:left="5440" w:hanging="180"/>
      </w:pPr>
    </w:lvl>
    <w:lvl w:ilvl="6" w:tplc="0415000F" w:tentative="1">
      <w:start w:val="1"/>
      <w:numFmt w:val="decimal"/>
      <w:lvlText w:val="%7."/>
      <w:lvlJc w:val="left"/>
      <w:pPr>
        <w:ind w:left="6160" w:hanging="360"/>
      </w:pPr>
    </w:lvl>
    <w:lvl w:ilvl="7" w:tplc="04150019" w:tentative="1">
      <w:start w:val="1"/>
      <w:numFmt w:val="lowerLetter"/>
      <w:lvlText w:val="%8."/>
      <w:lvlJc w:val="left"/>
      <w:pPr>
        <w:ind w:left="6880" w:hanging="360"/>
      </w:pPr>
    </w:lvl>
    <w:lvl w:ilvl="8" w:tplc="0415001B" w:tentative="1">
      <w:start w:val="1"/>
      <w:numFmt w:val="lowerRoman"/>
      <w:lvlText w:val="%9."/>
      <w:lvlJc w:val="right"/>
      <w:pPr>
        <w:ind w:left="7600" w:hanging="180"/>
      </w:pPr>
    </w:lvl>
  </w:abstractNum>
  <w:abstractNum w:abstractNumId="93" w15:restartNumberingAfterBreak="0">
    <w:nsid w:val="5024334F"/>
    <w:multiLevelType w:val="multilevel"/>
    <w:tmpl w:val="C6CC09DE"/>
    <w:lvl w:ilvl="0">
      <w:start w:val="1"/>
      <w:numFmt w:val="decimal"/>
      <w:lvlText w:val="%1)"/>
      <w:lvlJc w:val="left"/>
      <w:pPr>
        <w:tabs>
          <w:tab w:val="num" w:pos="0"/>
        </w:tabs>
        <w:ind w:left="0" w:firstLine="0"/>
      </w:pPr>
      <w:rPr>
        <w:b w:val="0"/>
        <w:bCs w:val="0"/>
        <w:i w:val="0"/>
        <w:iCs w:val="0"/>
        <w:caps w:val="0"/>
        <w:smallCaps w:val="0"/>
        <w:strike w:val="0"/>
        <w:dstrike w:val="0"/>
        <w:color w:val="000000"/>
        <w:spacing w:val="0"/>
        <w:w w:val="100"/>
        <w:sz w:val="21"/>
        <w:szCs w:val="21"/>
        <w:u w:val="none"/>
        <w:lang w:val="pl-PL"/>
      </w:rPr>
    </w:lvl>
    <w:lvl w:ilvl="1">
      <w:start w:val="6"/>
      <w:numFmt w:val="decimal"/>
      <w:lvlText w:val="%2."/>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2">
      <w:start w:val="1"/>
      <w:numFmt w:val="decimal"/>
      <w:lvlText w:val="%3."/>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lang w:val="pl-PL"/>
      </w:rPr>
    </w:lvl>
    <w:lvl w:ilvl="3">
      <w:start w:val="1"/>
      <w:numFmt w:val="decimal"/>
      <w:lvlText w:val="%4."/>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4">
      <w:start w:val="1"/>
      <w:numFmt w:val="decimal"/>
      <w:lvlText w:val="%5)"/>
      <w:lvlJc w:val="left"/>
      <w:pPr>
        <w:tabs>
          <w:tab w:val="num" w:pos="0"/>
        </w:tabs>
        <w:ind w:left="0" w:firstLine="0"/>
      </w:pPr>
      <w:rPr>
        <w:b w:val="0"/>
        <w:bCs w:val="0"/>
        <w:i w:val="0"/>
        <w:iCs w:val="0"/>
        <w:caps w:val="0"/>
        <w:smallCaps w:val="0"/>
        <w:strike w:val="0"/>
        <w:dstrike w:val="0"/>
        <w:color w:val="000000"/>
        <w:spacing w:val="0"/>
        <w:w w:val="100"/>
        <w:sz w:val="22"/>
        <w:szCs w:val="22"/>
        <w:u w:val="none"/>
        <w:lang w:val="pl-PL"/>
      </w:r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4" w15:restartNumberingAfterBreak="0">
    <w:nsid w:val="50D373A3"/>
    <w:multiLevelType w:val="multilevel"/>
    <w:tmpl w:val="EEDAC0FC"/>
    <w:lvl w:ilvl="0">
      <w:start w:val="1"/>
      <w:numFmt w:val="ordinal"/>
      <w:lvlText w:val="2.%1"/>
      <w:lvlJc w:val="left"/>
      <w:pPr>
        <w:tabs>
          <w:tab w:val="num" w:pos="0"/>
        </w:tabs>
        <w:ind w:left="0" w:firstLine="0"/>
      </w:pPr>
      <w:rPr>
        <w:b w:val="0"/>
        <w:bCs w:val="0"/>
        <w:i w:val="0"/>
        <w:iCs w:val="0"/>
        <w:caps w:val="0"/>
        <w:smallCaps w:val="0"/>
        <w:strike w:val="0"/>
        <w:dstrike w:val="0"/>
        <w:color w:val="000000"/>
        <w:spacing w:val="0"/>
        <w:w w:val="100"/>
        <w:sz w:val="21"/>
        <w:szCs w:val="21"/>
        <w:u w:val="none"/>
        <w:effect w:val="none"/>
        <w:lang w:val="pl-PL"/>
      </w:rPr>
    </w:lvl>
    <w:lvl w:ilvl="1">
      <w:start w:val="1"/>
      <w:numFmt w:val="decimal"/>
      <w:lvlText w:val="%2)"/>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effect w:val="none"/>
        <w:lang w:val="pl-PL"/>
      </w:rPr>
    </w:lvl>
    <w:lvl w:ilvl="2">
      <w:start w:val="1"/>
      <w:numFmt w:val="lowerLetter"/>
      <w:lvlText w:val="%3)"/>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effect w:val="none"/>
        <w:lang w:val="pl-PL"/>
      </w:rPr>
    </w:lvl>
    <w:lvl w:ilvl="3">
      <w:start w:val="3"/>
      <w:numFmt w:val="decimal"/>
      <w:lvlText w:val="%4."/>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effect w:val="none"/>
        <w:lang w:val="pl-PL"/>
      </w:rPr>
    </w:lvl>
    <w:lvl w:ilvl="4">
      <w:start w:val="1"/>
      <w:numFmt w:val="decimal"/>
      <w:lvlText w:val="%5."/>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effect w:val="none"/>
        <w:lang w:val="pl-PL"/>
      </w:rPr>
    </w:lvl>
    <w:lvl w:ilvl="5">
      <w:start w:val="1"/>
      <w:numFmt w:val="decimal"/>
      <w:lvlText w:val="%6."/>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effect w:val="none"/>
        <w:lang w:val="pl-PL"/>
      </w:r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5" w15:restartNumberingAfterBreak="0">
    <w:nsid w:val="53A761DD"/>
    <w:multiLevelType w:val="hybridMultilevel"/>
    <w:tmpl w:val="FC18EF84"/>
    <w:lvl w:ilvl="0" w:tplc="4C247864">
      <w:start w:val="1"/>
      <w:numFmt w:val="decimal"/>
      <w:lvlText w:val="%1."/>
      <w:lvlJc w:val="left"/>
      <w:pPr>
        <w:ind w:left="720" w:hanging="360"/>
      </w:pPr>
      <w:rPr>
        <w:rFonts w:cs="Times New Roman"/>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6" w15:restartNumberingAfterBreak="0">
    <w:nsid w:val="54174A09"/>
    <w:multiLevelType w:val="multilevel"/>
    <w:tmpl w:val="304C2140"/>
    <w:lvl w:ilvl="0">
      <w:start w:val="1"/>
      <w:numFmt w:val="decimal"/>
      <w:lvlText w:val="%1."/>
      <w:lvlJc w:val="left"/>
      <w:rPr>
        <w:rFonts w:ascii="Trebuchet MS" w:eastAsia="Arial" w:hAnsi="Trebuchet MS"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start w:val="1"/>
      <w:numFmt w:val="decimal"/>
      <w:lvlText w:val="%3."/>
      <w:lvlJc w:val="left"/>
      <w:rPr>
        <w:rFonts w:ascii="Trebuchet MS" w:eastAsia="Arial" w:hAnsi="Trebuchet MS" w:cstheme="minorHAnsi"/>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42A0A6B"/>
    <w:multiLevelType w:val="hybridMultilevel"/>
    <w:tmpl w:val="C6E4B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4550D52"/>
    <w:multiLevelType w:val="hybridMultilevel"/>
    <w:tmpl w:val="934403B6"/>
    <w:lvl w:ilvl="0" w:tplc="996425E4">
      <w:start w:val="1"/>
      <w:numFmt w:val="decimal"/>
      <w:lvlText w:val="%1)"/>
      <w:lvlJc w:val="left"/>
      <w:pPr>
        <w:ind w:left="720" w:hanging="360"/>
      </w:pPr>
      <w:rPr>
        <w:rFonts w:ascii="Trebuchet MS" w:hAnsi="Trebuchet MS" w:cs="Tahom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70F2876"/>
    <w:multiLevelType w:val="hybridMultilevel"/>
    <w:tmpl w:val="50C4D08A"/>
    <w:name w:val="WWNum23222"/>
    <w:lvl w:ilvl="0" w:tplc="6422E394">
      <w:start w:val="1"/>
      <w:numFmt w:val="bullet"/>
      <w:lvlText w:val="-"/>
      <w:lvlJc w:val="left"/>
      <w:pPr>
        <w:tabs>
          <w:tab w:val="num" w:pos="720"/>
        </w:tabs>
        <w:ind w:left="720" w:hanging="360"/>
      </w:pPr>
      <w:rPr>
        <w:rFonts w:ascii="Verdana" w:hAnsi="Verdana"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57A773A9"/>
    <w:multiLevelType w:val="hybridMultilevel"/>
    <w:tmpl w:val="AA782C9A"/>
    <w:lvl w:ilvl="0" w:tplc="FFFFFFFF">
      <w:start w:val="1"/>
      <w:numFmt w:val="bullet"/>
      <w:pStyle w:val="BulletNorm"/>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57BC03D3"/>
    <w:multiLevelType w:val="hybridMultilevel"/>
    <w:tmpl w:val="3EDA9E2E"/>
    <w:lvl w:ilvl="0" w:tplc="04150017">
      <w:start w:val="1"/>
      <w:numFmt w:val="lowerLetter"/>
      <w:lvlText w:val="%1)"/>
      <w:lvlJc w:val="left"/>
      <w:pPr>
        <w:ind w:left="1069" w:hanging="360"/>
      </w:pPr>
      <w:rPr>
        <w:rFonts w:hint="default"/>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02" w15:restartNumberingAfterBreak="0">
    <w:nsid w:val="581602DF"/>
    <w:multiLevelType w:val="multilevel"/>
    <w:tmpl w:val="DFFEB30A"/>
    <w:lvl w:ilvl="0">
      <w:start w:val="2"/>
      <w:numFmt w:val="decimal"/>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effect w:val="none"/>
      </w:rPr>
    </w:lvl>
    <w:lvl w:ilvl="1">
      <w:start w:val="1"/>
      <w:numFmt w:val="decimal"/>
      <w:lvlText w:val="%2)"/>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effect w:val="none"/>
      </w:rPr>
    </w:lvl>
    <w:lvl w:ilvl="2">
      <w:start w:val="1"/>
      <w:numFmt w:val="decimal"/>
      <w:lvlText w:val="%3)"/>
      <w:lvlJc w:val="left"/>
      <w:pPr>
        <w:tabs>
          <w:tab w:val="num" w:pos="0"/>
        </w:tabs>
        <w:ind w:left="0" w:firstLine="0"/>
      </w:pPr>
      <w:rPr>
        <w:b w:val="0"/>
        <w:bCs w:val="0"/>
        <w:i w:val="0"/>
        <w:iCs w:val="0"/>
        <w:caps w:val="0"/>
        <w:smallCaps w:val="0"/>
        <w:strike w:val="0"/>
        <w:dstrike w:val="0"/>
        <w:color w:val="000000"/>
        <w:spacing w:val="0"/>
        <w:w w:val="100"/>
        <w:sz w:val="21"/>
        <w:szCs w:val="21"/>
        <w:u w:val="none"/>
        <w:effect w:val="none"/>
      </w:rPr>
    </w:lvl>
    <w:lvl w:ilvl="3">
      <w:start w:val="2"/>
      <w:numFmt w:val="decimal"/>
      <w:lvlText w:val="%4."/>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effect w:val="none"/>
      </w:rPr>
    </w:lvl>
    <w:lvl w:ilvl="4">
      <w:start w:val="1"/>
      <w:numFmt w:val="decimal"/>
      <w:lvlText w:val="%5."/>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effect w:val="none"/>
      </w:rPr>
    </w:lvl>
    <w:lvl w:ilvl="5">
      <w:start w:val="1"/>
      <w:numFmt w:val="decimal"/>
      <w:lvlText w:val="%6)"/>
      <w:lvlJc w:val="left"/>
      <w:pPr>
        <w:tabs>
          <w:tab w:val="num" w:pos="0"/>
        </w:tabs>
        <w:ind w:left="1571" w:hanging="360"/>
      </w:pPr>
    </w:lvl>
    <w:lvl w:ilvl="6">
      <w:start w:val="1"/>
      <w:numFmt w:val="decimal"/>
      <w:lvlText w:val="%7."/>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effect w:val="none"/>
      </w:rPr>
    </w:lvl>
    <w:lvl w:ilvl="7">
      <w:start w:val="2"/>
      <w:numFmt w:val="decimal"/>
      <w:lvlText w:val="%8."/>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effect w:val="none"/>
      </w:rPr>
    </w:lvl>
    <w:lvl w:ilvl="8">
      <w:start w:val="1"/>
      <w:numFmt w:val="decimal"/>
      <w:lvlText w:val="%9."/>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effect w:val="none"/>
      </w:rPr>
    </w:lvl>
  </w:abstractNum>
  <w:abstractNum w:abstractNumId="103" w15:restartNumberingAfterBreak="0">
    <w:nsid w:val="58A6286F"/>
    <w:multiLevelType w:val="multilevel"/>
    <w:tmpl w:val="BEA8ECAE"/>
    <w:styleLink w:val="Styl1"/>
    <w:lvl w:ilvl="0">
      <w:start w:val="1"/>
      <w:numFmt w:val="decimal"/>
      <w:lvlText w:val="%1."/>
      <w:lvlJc w:val="left"/>
      <w:pPr>
        <w:tabs>
          <w:tab w:val="num" w:pos="567"/>
        </w:tabs>
        <w:ind w:left="567" w:hanging="567"/>
      </w:pPr>
      <w:rPr>
        <w:rFonts w:ascii="Times New Roman" w:hAnsi="Times New Roman" w:cs="Times New Roman" w:hint="default"/>
        <w:b/>
        <w:i w:val="0"/>
        <w:sz w:val="24"/>
      </w:rPr>
    </w:lvl>
    <w:lvl w:ilvl="1">
      <w:start w:val="1"/>
      <w:numFmt w:val="decimal"/>
      <w:lvlText w:val="%1.%2."/>
      <w:lvlJc w:val="left"/>
      <w:pPr>
        <w:tabs>
          <w:tab w:val="num" w:pos="1304"/>
        </w:tabs>
        <w:ind w:left="1304" w:hanging="737"/>
      </w:pPr>
      <w:rPr>
        <w:rFonts w:ascii="Times New Roman" w:hAnsi="Times New Roman" w:cs="Times New Roman" w:hint="default"/>
        <w:b/>
        <w:i w:val="0"/>
        <w:sz w:val="24"/>
      </w:rPr>
    </w:lvl>
    <w:lvl w:ilvl="2">
      <w:start w:val="1"/>
      <w:numFmt w:val="decimal"/>
      <w:lvlText w:val="%2.%1.%3."/>
      <w:lvlJc w:val="left"/>
      <w:pPr>
        <w:tabs>
          <w:tab w:val="num" w:pos="2608"/>
        </w:tabs>
        <w:ind w:left="2608" w:hanging="1304"/>
      </w:pPr>
      <w:rPr>
        <w:rFonts w:ascii="Times New Roman" w:hAnsi="Times New Roman" w:cs="Times New Roman" w:hint="default"/>
        <w:b/>
        <w:i w:val="0"/>
        <w:sz w:val="24"/>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4" w15:restartNumberingAfterBreak="0">
    <w:nsid w:val="5DBA710E"/>
    <w:multiLevelType w:val="multilevel"/>
    <w:tmpl w:val="2A928D3C"/>
    <w:lvl w:ilvl="0">
      <w:start w:val="1"/>
      <w:numFmt w:val="decimal"/>
      <w:lvlText w:val="%1."/>
      <w:lvlJc w:val="left"/>
      <w:rPr>
        <w:rFonts w:ascii="Trebuchet MS" w:eastAsia="Arial" w:hAnsi="Trebuchet MS"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5E6231A8"/>
    <w:multiLevelType w:val="hybridMultilevel"/>
    <w:tmpl w:val="8756790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6" w15:restartNumberingAfterBreak="0">
    <w:nsid w:val="5F6E55CB"/>
    <w:multiLevelType w:val="hybridMultilevel"/>
    <w:tmpl w:val="0BF626EC"/>
    <w:lvl w:ilvl="0" w:tplc="FFFFFFFF">
      <w:start w:val="1"/>
      <w:numFmt w:val="decimal"/>
      <w:lvlText w:val="%1)"/>
      <w:lvlJc w:val="left"/>
      <w:pPr>
        <w:ind w:left="720" w:hanging="360"/>
      </w:pPr>
    </w:lvl>
    <w:lvl w:ilvl="1" w:tplc="FFFFFFFF">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636B571D"/>
    <w:multiLevelType w:val="multilevel"/>
    <w:tmpl w:val="F57C5242"/>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08" w15:restartNumberingAfterBreak="0">
    <w:nsid w:val="63B13EF6"/>
    <w:multiLevelType w:val="multilevel"/>
    <w:tmpl w:val="693C9CDC"/>
    <w:lvl w:ilvl="0">
      <w:start w:val="1"/>
      <w:numFmt w:val="decimal"/>
      <w:lvlText w:val="%1."/>
      <w:lvlJc w:val="left"/>
      <w:rPr>
        <w:rFonts w:ascii="Trebuchet MS" w:eastAsia="Arial" w:hAnsi="Trebuchet MS"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64001C90"/>
    <w:multiLevelType w:val="hybridMultilevel"/>
    <w:tmpl w:val="BDCE0968"/>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0" w15:restartNumberingAfterBreak="0">
    <w:nsid w:val="6448747B"/>
    <w:multiLevelType w:val="hybridMultilevel"/>
    <w:tmpl w:val="C40A5D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66145B5E"/>
    <w:multiLevelType w:val="multilevel"/>
    <w:tmpl w:val="319A5068"/>
    <w:lvl w:ilvl="0">
      <w:start w:val="2"/>
      <w:numFmt w:val="decimal"/>
      <w:lvlText w:val="%1."/>
      <w:lvlJc w:val="left"/>
      <w:pPr>
        <w:ind w:left="360" w:hanging="360"/>
      </w:pPr>
      <w:rPr>
        <w:rFonts w:hint="default"/>
      </w:rPr>
    </w:lvl>
    <w:lvl w:ilvl="1">
      <w:start w:val="1"/>
      <w:numFmt w:val="decimal"/>
      <w:lvlText w:val="%1.%2."/>
      <w:lvlJc w:val="left"/>
      <w:pPr>
        <w:ind w:left="1120" w:hanging="720"/>
      </w:pPr>
      <w:rPr>
        <w:rFonts w:hint="default"/>
      </w:rPr>
    </w:lvl>
    <w:lvl w:ilvl="2">
      <w:start w:val="1"/>
      <w:numFmt w:val="decimal"/>
      <w:lvlText w:val="%3)"/>
      <w:lvlJc w:val="left"/>
      <w:pPr>
        <w:ind w:left="1160" w:hanging="36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000" w:hanging="1800"/>
      </w:pPr>
      <w:rPr>
        <w:rFonts w:hint="default"/>
      </w:rPr>
    </w:lvl>
  </w:abstractNum>
  <w:abstractNum w:abstractNumId="112" w15:restartNumberingAfterBreak="0">
    <w:nsid w:val="661865D5"/>
    <w:multiLevelType w:val="multilevel"/>
    <w:tmpl w:val="6F5449EE"/>
    <w:lvl w:ilvl="0">
      <w:start w:val="1"/>
      <w:numFmt w:val="decimal"/>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1">
      <w:start w:val="1"/>
      <w:numFmt w:val="decimal"/>
      <w:lvlText w:val="%2)"/>
      <w:lvlJc w:val="left"/>
      <w:pPr>
        <w:tabs>
          <w:tab w:val="num" w:pos="568"/>
        </w:tabs>
        <w:ind w:left="568"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lang w:val="pl-PL"/>
      </w:rPr>
    </w:lvl>
    <w:lvl w:ilvl="2">
      <w:start w:val="1"/>
      <w:numFmt w:val="lowerLetter"/>
      <w:lvlText w:val="%3)"/>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3">
      <w:start w:val="3"/>
      <w:numFmt w:val="decimal"/>
      <w:lvlText w:val="%4."/>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4">
      <w:start w:val="1"/>
      <w:numFmt w:val="decimal"/>
      <w:lvlText w:val="%5."/>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lang w:val="pl-PL"/>
      </w:rPr>
    </w:lvl>
    <w:lvl w:ilvl="5">
      <w:start w:val="1"/>
      <w:numFmt w:val="decimal"/>
      <w:lvlText w:val="%6."/>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3" w15:restartNumberingAfterBreak="0">
    <w:nsid w:val="66674513"/>
    <w:multiLevelType w:val="multilevel"/>
    <w:tmpl w:val="1D1C3A66"/>
    <w:lvl w:ilvl="0">
      <w:start w:val="1"/>
      <w:numFmt w:val="decimal"/>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1">
      <w:start w:val="1"/>
      <w:numFmt w:val="decimal"/>
      <w:lvlText w:val="%2)"/>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2">
      <w:start w:val="1"/>
      <w:numFmt w:val="lowerLetter"/>
      <w:lvlText w:val="%3)"/>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3">
      <w:start w:val="3"/>
      <w:numFmt w:val="decimal"/>
      <w:lvlText w:val="%4."/>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4">
      <w:start w:val="1"/>
      <w:numFmt w:val="decimal"/>
      <w:lvlText w:val="%5."/>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lang w:val="pl-PL"/>
      </w:rPr>
    </w:lvl>
    <w:lvl w:ilvl="5">
      <w:start w:val="1"/>
      <w:numFmt w:val="decimal"/>
      <w:lvlText w:val="%6."/>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4" w15:restartNumberingAfterBreak="0">
    <w:nsid w:val="682073EF"/>
    <w:multiLevelType w:val="multilevel"/>
    <w:tmpl w:val="417EE640"/>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440" w:hanging="360"/>
      </w:pPr>
      <w:rPr>
        <w:rFonts w:eastAsia="Times New Roman" w:cs="Times New Roman"/>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5" w15:restartNumberingAfterBreak="0">
    <w:nsid w:val="6A12795B"/>
    <w:multiLevelType w:val="hybridMultilevel"/>
    <w:tmpl w:val="2150554E"/>
    <w:lvl w:ilvl="0" w:tplc="8B26D552">
      <w:start w:val="1"/>
      <w:numFmt w:val="bullet"/>
      <w:pStyle w:val="akapitzkropka"/>
      <w:lvlText w:val=""/>
      <w:lvlJc w:val="left"/>
      <w:pPr>
        <w:ind w:left="360" w:hanging="360"/>
      </w:pPr>
      <w:rPr>
        <w:rFonts w:ascii="Symbol" w:hAnsi="Symbol" w:hint="default"/>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116" w15:restartNumberingAfterBreak="0">
    <w:nsid w:val="6B347C27"/>
    <w:multiLevelType w:val="hybridMultilevel"/>
    <w:tmpl w:val="6CC06134"/>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17" w15:restartNumberingAfterBreak="0">
    <w:nsid w:val="6D3565D6"/>
    <w:multiLevelType w:val="hybridMultilevel"/>
    <w:tmpl w:val="D3446B66"/>
    <w:lvl w:ilvl="0" w:tplc="CF380C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E9D524E"/>
    <w:multiLevelType w:val="multilevel"/>
    <w:tmpl w:val="ACC80E6E"/>
    <w:lvl w:ilvl="0">
      <w:start w:val="2"/>
      <w:numFmt w:val="decimal"/>
      <w:lvlText w:val="%1)"/>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1">
      <w:start w:val="4"/>
      <w:numFmt w:val="decimal"/>
      <w:lvlText w:val="%2."/>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2">
      <w:start w:val="1"/>
      <w:numFmt w:val="lowerLetter"/>
      <w:lvlText w:val="%3)"/>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3">
      <w:start w:val="1"/>
      <w:numFmt w:val="decimal"/>
      <w:lvlText w:val="%4."/>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4">
      <w:start w:val="1"/>
      <w:numFmt w:val="decimal"/>
      <w:lvlText w:val="%5)"/>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0"/>
        <w:szCs w:val="20"/>
        <w:u w:val="none"/>
        <w:lang w:val="pl-PL"/>
      </w:rPr>
    </w:lvl>
    <w:lvl w:ilvl="5">
      <w:start w:val="2"/>
      <w:numFmt w:val="decimal"/>
      <w:lvlText w:val="%6."/>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6">
      <w:start w:val="1"/>
      <w:numFmt w:val="decimal"/>
      <w:lvlText w:val="%7."/>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7">
      <w:start w:val="1"/>
      <w:numFmt w:val="lowerLetter"/>
      <w:lvlText w:val="%8)"/>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8">
      <w:start w:val="1"/>
      <w:numFmt w:val="decimal"/>
      <w:lvlText w:val="%9."/>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abstractNum>
  <w:abstractNum w:abstractNumId="119" w15:restartNumberingAfterBreak="0">
    <w:nsid w:val="6F166834"/>
    <w:multiLevelType w:val="multilevel"/>
    <w:tmpl w:val="2746286C"/>
    <w:lvl w:ilvl="0">
      <w:start w:val="1"/>
      <w:numFmt w:val="decimal"/>
      <w:lvlText w:val="%1."/>
      <w:lvlJc w:val="left"/>
      <w:rPr>
        <w:rFonts w:ascii="Trebuchet MS" w:eastAsia="Arial" w:hAnsi="Trebuchet MS"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6F5D0BAA"/>
    <w:multiLevelType w:val="hybridMultilevel"/>
    <w:tmpl w:val="FBCC74B8"/>
    <w:lvl w:ilvl="0" w:tplc="0415000F">
      <w:start w:val="1"/>
      <w:numFmt w:val="decimal"/>
      <w:lvlText w:val="%1."/>
      <w:lvlJc w:val="left"/>
      <w:pPr>
        <w:ind w:left="720" w:hanging="360"/>
      </w:pPr>
      <w:rPr>
        <w:rFonts w:hint="default"/>
      </w:rPr>
    </w:lvl>
    <w:lvl w:ilvl="1" w:tplc="5F3E5F9C">
      <w:start w:val="1"/>
      <w:numFmt w:val="lowerLetter"/>
      <w:lvlText w:val="%2)"/>
      <w:lvlJc w:val="left"/>
      <w:pPr>
        <w:ind w:left="1440" w:hanging="360"/>
      </w:pPr>
      <w:rPr>
        <w:rFonts w:ascii="Trebuchet MS" w:eastAsiaTheme="minorHAnsi" w:hAnsi="Trebuchet MS" w:cstheme="minorHAnsi" w:hint="default"/>
      </w:rPr>
    </w:lvl>
    <w:lvl w:ilvl="2" w:tplc="2D04368C">
      <w:start w:val="1"/>
      <w:numFmt w:val="lowerRoman"/>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FE61A90"/>
    <w:multiLevelType w:val="multilevel"/>
    <w:tmpl w:val="6D605A78"/>
    <w:lvl w:ilvl="0">
      <w:start w:val="1"/>
      <w:numFmt w:val="lowerLetter"/>
      <w:lvlText w:val="%1)"/>
      <w:lvlJc w:val="left"/>
      <w:rPr>
        <w:rFont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72C83799"/>
    <w:multiLevelType w:val="multilevel"/>
    <w:tmpl w:val="FA7856AC"/>
    <w:lvl w:ilvl="0">
      <w:start w:val="1"/>
      <w:numFmt w:val="lowerRoman"/>
      <w:lvlText w:val="(%1)"/>
      <w:lvlJc w:val="right"/>
      <w:pPr>
        <w:tabs>
          <w:tab w:val="num" w:pos="0"/>
        </w:tabs>
        <w:ind w:left="0" w:firstLine="0"/>
      </w:pPr>
      <w:rPr>
        <w:rFonts w:ascii="Trebuchet MS" w:eastAsia="Arial" w:hAnsi="Trebuchet MS" w:cstheme="minorHAnsi"/>
        <w:b w:val="0"/>
        <w:bCs w:val="0"/>
        <w:i w:val="0"/>
        <w:iCs w:val="0"/>
        <w:caps w:val="0"/>
        <w:smallCaps w:val="0"/>
        <w:strike w:val="0"/>
        <w:dstrike w:val="0"/>
        <w:color w:val="000000"/>
        <w:spacing w:val="0"/>
        <w:w w:val="100"/>
        <w:sz w:val="22"/>
        <w:szCs w:val="22"/>
        <w:u w:val="none"/>
        <w:lang w:val="pl-PL"/>
      </w:rPr>
    </w:lvl>
    <w:lvl w:ilvl="1">
      <w:start w:val="29"/>
      <w:numFmt w:val="decimal"/>
      <w:lvlText w:val="%2)"/>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2">
      <w:start w:val="2"/>
      <w:numFmt w:val="decimal"/>
      <w:lvlText w:val="%3."/>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lang w:val="pl-PL"/>
      </w:rPr>
    </w:lvl>
    <w:lvl w:ilvl="3">
      <w:start w:val="1"/>
      <w:numFmt w:val="decimal"/>
      <w:lvlText w:val="%4."/>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lang w:val="pl-PL"/>
      </w:rPr>
    </w:lvl>
    <w:lvl w:ilvl="4">
      <w:start w:val="1"/>
      <w:numFmt w:val="decimal"/>
      <w:lvlText w:val="%5)"/>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lang w:val="pl-PL"/>
      </w:r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3" w15:restartNumberingAfterBreak="0">
    <w:nsid w:val="73386C83"/>
    <w:multiLevelType w:val="multilevel"/>
    <w:tmpl w:val="E820A142"/>
    <w:lvl w:ilvl="0">
      <w:start w:val="1"/>
      <w:numFmt w:val="decimal"/>
      <w:lvlText w:val="%1)"/>
      <w:lvlJc w:val="left"/>
      <w:rPr>
        <w:rFonts w:ascii="Trebuchet MS" w:eastAsia="Arial" w:hAnsi="Trebuchet MS"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745F3FB7"/>
    <w:multiLevelType w:val="hybridMultilevel"/>
    <w:tmpl w:val="15CA404A"/>
    <w:lvl w:ilvl="0" w:tplc="FFFFFFFF">
      <w:start w:val="1"/>
      <w:numFmt w:val="lowerLetter"/>
      <w:lvlText w:val="%1)"/>
      <w:lvlJc w:val="left"/>
      <w:pPr>
        <w:ind w:left="1880" w:hanging="360"/>
      </w:pPr>
      <w:rPr>
        <w:b w:val="0"/>
      </w:rPr>
    </w:lvl>
    <w:lvl w:ilvl="1" w:tplc="04150019">
      <w:start w:val="1"/>
      <w:numFmt w:val="lowerLetter"/>
      <w:lvlText w:val="%2."/>
      <w:lvlJc w:val="left"/>
      <w:pPr>
        <w:ind w:left="2600" w:hanging="360"/>
      </w:pPr>
    </w:lvl>
    <w:lvl w:ilvl="2" w:tplc="0415001B" w:tentative="1">
      <w:start w:val="1"/>
      <w:numFmt w:val="lowerRoman"/>
      <w:lvlText w:val="%3."/>
      <w:lvlJc w:val="right"/>
      <w:pPr>
        <w:ind w:left="3320" w:hanging="180"/>
      </w:pPr>
    </w:lvl>
    <w:lvl w:ilvl="3" w:tplc="0415000F" w:tentative="1">
      <w:start w:val="1"/>
      <w:numFmt w:val="decimal"/>
      <w:lvlText w:val="%4."/>
      <w:lvlJc w:val="left"/>
      <w:pPr>
        <w:ind w:left="4040" w:hanging="360"/>
      </w:pPr>
    </w:lvl>
    <w:lvl w:ilvl="4" w:tplc="04150019" w:tentative="1">
      <w:start w:val="1"/>
      <w:numFmt w:val="lowerLetter"/>
      <w:lvlText w:val="%5."/>
      <w:lvlJc w:val="left"/>
      <w:pPr>
        <w:ind w:left="4760" w:hanging="360"/>
      </w:pPr>
    </w:lvl>
    <w:lvl w:ilvl="5" w:tplc="0415001B" w:tentative="1">
      <w:start w:val="1"/>
      <w:numFmt w:val="lowerRoman"/>
      <w:lvlText w:val="%6."/>
      <w:lvlJc w:val="right"/>
      <w:pPr>
        <w:ind w:left="5480" w:hanging="180"/>
      </w:pPr>
    </w:lvl>
    <w:lvl w:ilvl="6" w:tplc="0415000F" w:tentative="1">
      <w:start w:val="1"/>
      <w:numFmt w:val="decimal"/>
      <w:lvlText w:val="%7."/>
      <w:lvlJc w:val="left"/>
      <w:pPr>
        <w:ind w:left="6200" w:hanging="360"/>
      </w:pPr>
    </w:lvl>
    <w:lvl w:ilvl="7" w:tplc="04150019" w:tentative="1">
      <w:start w:val="1"/>
      <w:numFmt w:val="lowerLetter"/>
      <w:lvlText w:val="%8."/>
      <w:lvlJc w:val="left"/>
      <w:pPr>
        <w:ind w:left="6920" w:hanging="360"/>
      </w:pPr>
    </w:lvl>
    <w:lvl w:ilvl="8" w:tplc="0415001B" w:tentative="1">
      <w:start w:val="1"/>
      <w:numFmt w:val="lowerRoman"/>
      <w:lvlText w:val="%9."/>
      <w:lvlJc w:val="right"/>
      <w:pPr>
        <w:ind w:left="7640" w:hanging="180"/>
      </w:pPr>
    </w:lvl>
  </w:abstractNum>
  <w:abstractNum w:abstractNumId="125" w15:restartNumberingAfterBreak="0">
    <w:nsid w:val="77FA7FF1"/>
    <w:multiLevelType w:val="multilevel"/>
    <w:tmpl w:val="9790FD72"/>
    <w:lvl w:ilvl="0">
      <w:start w:val="1"/>
      <w:numFmt w:val="decimal"/>
      <w:lvlText w:val="%1."/>
      <w:lvlJc w:val="left"/>
      <w:pPr>
        <w:ind w:left="0" w:firstLine="360"/>
      </w:pPr>
      <w:rPr>
        <w:rFonts w:ascii="Arial" w:eastAsia="Arial" w:hAnsi="Arial" w:cs="Arial"/>
        <w:b w:val="0"/>
        <w:i w:val="0"/>
        <w:sz w:val="22"/>
        <w:szCs w:val="22"/>
      </w:rPr>
    </w:lvl>
    <w:lvl w:ilvl="1">
      <w:start w:val="1"/>
      <w:numFmt w:val="decimal"/>
      <w:lvlText w:val="%2)"/>
      <w:lvlJc w:val="left"/>
      <w:pPr>
        <w:ind w:left="1232" w:firstLine="1080"/>
      </w:pPr>
    </w:lvl>
    <w:lvl w:ilvl="2">
      <w:start w:val="1"/>
      <w:numFmt w:val="lowerRoman"/>
      <w:lvlText w:val="%3."/>
      <w:lvlJc w:val="right"/>
      <w:pPr>
        <w:ind w:left="1952" w:firstLine="1980"/>
      </w:pPr>
    </w:lvl>
    <w:lvl w:ilvl="3">
      <w:start w:val="1"/>
      <w:numFmt w:val="decimal"/>
      <w:lvlText w:val="%4."/>
      <w:lvlJc w:val="left"/>
      <w:pPr>
        <w:ind w:left="2672" w:firstLine="2520"/>
      </w:pPr>
    </w:lvl>
    <w:lvl w:ilvl="4">
      <w:start w:val="1"/>
      <w:numFmt w:val="lowerLetter"/>
      <w:lvlText w:val="%5."/>
      <w:lvlJc w:val="left"/>
      <w:pPr>
        <w:ind w:left="3392" w:firstLine="3240"/>
      </w:pPr>
    </w:lvl>
    <w:lvl w:ilvl="5">
      <w:start w:val="1"/>
      <w:numFmt w:val="lowerRoman"/>
      <w:lvlText w:val="%6."/>
      <w:lvlJc w:val="right"/>
      <w:pPr>
        <w:ind w:left="4112" w:firstLine="4140"/>
      </w:pPr>
    </w:lvl>
    <w:lvl w:ilvl="6">
      <w:start w:val="1"/>
      <w:numFmt w:val="decimal"/>
      <w:lvlText w:val="%7."/>
      <w:lvlJc w:val="left"/>
      <w:pPr>
        <w:ind w:left="4832" w:firstLine="4680"/>
      </w:pPr>
    </w:lvl>
    <w:lvl w:ilvl="7">
      <w:start w:val="1"/>
      <w:numFmt w:val="lowerLetter"/>
      <w:lvlText w:val="%8."/>
      <w:lvlJc w:val="left"/>
      <w:pPr>
        <w:ind w:left="5552" w:firstLine="5400"/>
      </w:pPr>
    </w:lvl>
    <w:lvl w:ilvl="8">
      <w:start w:val="1"/>
      <w:numFmt w:val="lowerRoman"/>
      <w:lvlText w:val="%9."/>
      <w:lvlJc w:val="right"/>
      <w:pPr>
        <w:ind w:left="6272" w:firstLine="6300"/>
      </w:pPr>
    </w:lvl>
  </w:abstractNum>
  <w:abstractNum w:abstractNumId="126" w15:restartNumberingAfterBreak="0">
    <w:nsid w:val="7A4F7DD4"/>
    <w:multiLevelType w:val="hybridMultilevel"/>
    <w:tmpl w:val="535EC3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B467C29"/>
    <w:multiLevelType w:val="multilevel"/>
    <w:tmpl w:val="4BD0D7EC"/>
    <w:lvl w:ilvl="0">
      <w:start w:val="1"/>
      <w:numFmt w:val="decimal"/>
      <w:lvlText w:val="%1)"/>
      <w:lvlJc w:val="left"/>
      <w:rPr>
        <w:rFonts w:ascii="Trebuchet MS" w:eastAsia="Arial" w:hAnsi="Trebuchet MS"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7C2209F0"/>
    <w:multiLevelType w:val="hybridMultilevel"/>
    <w:tmpl w:val="E774E382"/>
    <w:lvl w:ilvl="0" w:tplc="6E201A8E">
      <w:start w:val="1"/>
      <w:numFmt w:val="lowerLetter"/>
      <w:lvlText w:val="%1."/>
      <w:lvlJc w:val="left"/>
      <w:pPr>
        <w:ind w:left="720" w:hanging="360"/>
      </w:pPr>
      <w:rPr>
        <w:rFonts w:ascii="Trebuchet MS" w:hAnsi="Trebuchet MS" w:cs="Tahoma" w:hint="default"/>
      </w:rPr>
    </w:lvl>
    <w:lvl w:ilvl="1" w:tplc="BBE245E2">
      <w:start w:val="1"/>
      <w:numFmt w:val="lowerLetter"/>
      <w:lvlText w:val="%2."/>
      <w:lvlJc w:val="left"/>
      <w:pPr>
        <w:ind w:left="1440" w:hanging="360"/>
      </w:pPr>
    </w:lvl>
    <w:lvl w:ilvl="2" w:tplc="5DF04070">
      <w:start w:val="1"/>
      <w:numFmt w:val="lowerRoman"/>
      <w:lvlText w:val="%3."/>
      <w:lvlJc w:val="right"/>
      <w:pPr>
        <w:ind w:left="2160" w:hanging="180"/>
      </w:pPr>
    </w:lvl>
    <w:lvl w:ilvl="3" w:tplc="5CD861A0">
      <w:start w:val="1"/>
      <w:numFmt w:val="decimal"/>
      <w:lvlText w:val="%4."/>
      <w:lvlJc w:val="left"/>
      <w:pPr>
        <w:ind w:left="2880" w:hanging="360"/>
      </w:pPr>
    </w:lvl>
    <w:lvl w:ilvl="4" w:tplc="B24E04F8">
      <w:start w:val="1"/>
      <w:numFmt w:val="lowerLetter"/>
      <w:lvlText w:val="%5."/>
      <w:lvlJc w:val="left"/>
      <w:pPr>
        <w:ind w:left="3600" w:hanging="360"/>
      </w:pPr>
    </w:lvl>
    <w:lvl w:ilvl="5" w:tplc="169E01EA">
      <w:start w:val="1"/>
      <w:numFmt w:val="lowerRoman"/>
      <w:lvlText w:val="%6."/>
      <w:lvlJc w:val="right"/>
      <w:pPr>
        <w:ind w:left="4320" w:hanging="180"/>
      </w:pPr>
    </w:lvl>
    <w:lvl w:ilvl="6" w:tplc="BEB0E4EE">
      <w:start w:val="1"/>
      <w:numFmt w:val="decimal"/>
      <w:lvlText w:val="%7."/>
      <w:lvlJc w:val="left"/>
      <w:pPr>
        <w:ind w:left="5040" w:hanging="360"/>
      </w:pPr>
    </w:lvl>
    <w:lvl w:ilvl="7" w:tplc="0366D39A">
      <w:start w:val="1"/>
      <w:numFmt w:val="lowerLetter"/>
      <w:lvlText w:val="%8."/>
      <w:lvlJc w:val="left"/>
      <w:pPr>
        <w:ind w:left="5760" w:hanging="360"/>
      </w:pPr>
    </w:lvl>
    <w:lvl w:ilvl="8" w:tplc="4E0810F0">
      <w:start w:val="1"/>
      <w:numFmt w:val="lowerRoman"/>
      <w:lvlText w:val="%9."/>
      <w:lvlJc w:val="right"/>
      <w:pPr>
        <w:ind w:left="6480" w:hanging="180"/>
      </w:pPr>
    </w:lvl>
  </w:abstractNum>
  <w:abstractNum w:abstractNumId="129" w15:restartNumberingAfterBreak="0">
    <w:nsid w:val="7C4F37FD"/>
    <w:multiLevelType w:val="hybridMultilevel"/>
    <w:tmpl w:val="4F6A15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EAB302C"/>
    <w:multiLevelType w:val="multilevel"/>
    <w:tmpl w:val="4BEE80BE"/>
    <w:lvl w:ilvl="0">
      <w:start w:val="1"/>
      <w:numFmt w:val="bullet"/>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21"/>
        <w:szCs w:val="21"/>
        <w:u w:val="none"/>
        <w:lang w:val="pl-PL"/>
      </w:rPr>
    </w:lvl>
    <w:lvl w:ilvl="1">
      <w:start w:val="1"/>
      <w:numFmt w:val="decimal"/>
      <w:lvlText w:val="%2)"/>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lang w:val="pl-PL"/>
      </w:rPr>
    </w:lvl>
    <w:lvl w:ilvl="2">
      <w:start w:val="1"/>
      <w:numFmt w:val="decimal"/>
      <w:lvlText w:val="%3)"/>
      <w:lvlJc w:val="left"/>
      <w:pPr>
        <w:ind w:left="720" w:hanging="360"/>
      </w:pPr>
    </w:lvl>
    <w:lvl w:ilvl="3">
      <w:start w:val="1"/>
      <w:numFmt w:val="decimal"/>
      <w:lvlText w:val="%4)"/>
      <w:lvlJc w:val="center"/>
      <w:pPr>
        <w:tabs>
          <w:tab w:val="num" w:pos="0"/>
        </w:tabs>
        <w:ind w:left="0" w:firstLine="0"/>
      </w:pPr>
      <w:rPr>
        <w:rFonts w:ascii="Arial" w:hAnsi="Arial" w:cs="Arial"/>
        <w:b w:val="0"/>
        <w:bCs w:val="0"/>
        <w:i w:val="0"/>
        <w:iCs w:val="0"/>
        <w:caps w:val="0"/>
        <w:smallCaps w:val="0"/>
        <w:strike w:val="0"/>
        <w:dstrike w:val="0"/>
        <w:color w:val="auto"/>
        <w:spacing w:val="0"/>
        <w:w w:val="100"/>
        <w:sz w:val="22"/>
        <w:szCs w:val="22"/>
        <w:u w:val="none"/>
        <w:lang w:val="pl-PL"/>
      </w:rPr>
    </w:lvl>
    <w:lvl w:ilvl="4">
      <w:start w:val="1"/>
      <w:numFmt w:val="decimal"/>
      <w:lvlText w:val="%5)"/>
      <w:lvlJc w:val="left"/>
      <w:pPr>
        <w:tabs>
          <w:tab w:val="num" w:pos="0"/>
        </w:tabs>
        <w:ind w:left="0" w:firstLine="0"/>
      </w:pPr>
      <w:rPr>
        <w:b w:val="0"/>
        <w:bCs w:val="0"/>
        <w:i w:val="0"/>
        <w:iCs w:val="0"/>
        <w:caps w:val="0"/>
        <w:smallCaps w:val="0"/>
        <w:strike w:val="0"/>
        <w:dstrike w:val="0"/>
        <w:color w:val="000000"/>
        <w:spacing w:val="0"/>
        <w:w w:val="100"/>
        <w:sz w:val="22"/>
        <w:szCs w:val="22"/>
        <w:u w:val="none"/>
        <w:lang w:val="pl-PL"/>
      </w:rPr>
    </w:lvl>
    <w:lvl w:ilvl="5">
      <w:numFmt w:val="decimal"/>
      <w:lvlText w:val=""/>
      <w:lvlJc w:val="left"/>
      <w:pPr>
        <w:tabs>
          <w:tab w:val="num" w:pos="0"/>
        </w:tabs>
        <w:ind w:left="0" w:firstLine="0"/>
      </w:pPr>
    </w:lvl>
    <w:lvl w:ilvl="6">
      <w:start w:val="1"/>
      <w:numFmt w:val="lowerLetter"/>
      <w:lvlText w:val="%7."/>
      <w:lvlJc w:val="left"/>
      <w:pPr>
        <w:ind w:left="360" w:hanging="360"/>
      </w:pPr>
      <w:rPr>
        <w:rFonts w:ascii="Verdana" w:hAnsi="Verdana" w:cs="Times New Roman" w:hint="default"/>
        <w:b w:val="0"/>
        <w:i w:val="0"/>
        <w:color w:val="auto"/>
        <w:sz w:val="22"/>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1" w15:restartNumberingAfterBreak="0">
    <w:nsid w:val="7F996E97"/>
    <w:multiLevelType w:val="multilevel"/>
    <w:tmpl w:val="328CA668"/>
    <w:lvl w:ilvl="0">
      <w:start w:val="1"/>
      <w:numFmt w:val="decimal"/>
      <w:lvlText w:val="%1)"/>
      <w:lvlJc w:val="left"/>
      <w:rPr>
        <w:rFonts w:ascii="Trebuchet MS" w:eastAsia="Arial" w:hAnsi="Trebuchet MS"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35119895">
    <w:abstractNumId w:val="128"/>
  </w:num>
  <w:num w:numId="2" w16cid:durableId="1403333843">
    <w:abstractNumId w:val="69"/>
  </w:num>
  <w:num w:numId="3" w16cid:durableId="489172342">
    <w:abstractNumId w:val="100"/>
  </w:num>
  <w:num w:numId="4" w16cid:durableId="2035499632">
    <w:abstractNumId w:val="1"/>
  </w:num>
  <w:num w:numId="5" w16cid:durableId="310334010">
    <w:abstractNumId w:val="0"/>
  </w:num>
  <w:num w:numId="6" w16cid:durableId="155149048">
    <w:abstractNumId w:val="103"/>
  </w:num>
  <w:num w:numId="7" w16cid:durableId="847600482">
    <w:abstractNumId w:val="115"/>
  </w:num>
  <w:num w:numId="8" w16cid:durableId="832379698">
    <w:abstractNumId w:val="49"/>
  </w:num>
  <w:num w:numId="9" w16cid:durableId="1905951">
    <w:abstractNumId w:val="2"/>
  </w:num>
  <w:num w:numId="10" w16cid:durableId="1196385145">
    <w:abstractNumId w:val="5"/>
  </w:num>
  <w:num w:numId="11" w16cid:durableId="1909681285">
    <w:abstractNumId w:val="6"/>
  </w:num>
  <w:num w:numId="12" w16cid:durableId="118956253">
    <w:abstractNumId w:val="127"/>
  </w:num>
  <w:num w:numId="13" w16cid:durableId="324087349">
    <w:abstractNumId w:val="108"/>
  </w:num>
  <w:num w:numId="14" w16cid:durableId="1154184285">
    <w:abstractNumId w:val="48"/>
  </w:num>
  <w:num w:numId="15" w16cid:durableId="731269040">
    <w:abstractNumId w:val="77"/>
  </w:num>
  <w:num w:numId="16" w16cid:durableId="34351654">
    <w:abstractNumId w:val="85"/>
  </w:num>
  <w:num w:numId="17" w16cid:durableId="1107121430">
    <w:abstractNumId w:val="43"/>
  </w:num>
  <w:num w:numId="18" w16cid:durableId="1110781033">
    <w:abstractNumId w:val="57"/>
  </w:num>
  <w:num w:numId="19" w16cid:durableId="485243847">
    <w:abstractNumId w:val="131"/>
  </w:num>
  <w:num w:numId="20" w16cid:durableId="1938564516">
    <w:abstractNumId w:val="63"/>
  </w:num>
  <w:num w:numId="21" w16cid:durableId="556891601">
    <w:abstractNumId w:val="64"/>
  </w:num>
  <w:num w:numId="22" w16cid:durableId="1556350686">
    <w:abstractNumId w:val="55"/>
  </w:num>
  <w:num w:numId="23" w16cid:durableId="1908875499">
    <w:abstractNumId w:val="61"/>
  </w:num>
  <w:num w:numId="24" w16cid:durableId="490826810">
    <w:abstractNumId w:val="123"/>
  </w:num>
  <w:num w:numId="25" w16cid:durableId="2072728070">
    <w:abstractNumId w:val="104"/>
  </w:num>
  <w:num w:numId="26" w16cid:durableId="1007177700">
    <w:abstractNumId w:val="68"/>
  </w:num>
  <w:num w:numId="27" w16cid:durableId="1089346676">
    <w:abstractNumId w:val="52"/>
  </w:num>
  <w:num w:numId="28" w16cid:durableId="1824933359">
    <w:abstractNumId w:val="119"/>
  </w:num>
  <w:num w:numId="29" w16cid:durableId="1920553194">
    <w:abstractNumId w:val="96"/>
  </w:num>
  <w:num w:numId="30" w16cid:durableId="1473717873">
    <w:abstractNumId w:val="74"/>
  </w:num>
  <w:num w:numId="31" w16cid:durableId="1833913001">
    <w:abstractNumId w:val="109"/>
  </w:num>
  <w:num w:numId="32" w16cid:durableId="43605437">
    <w:abstractNumId w:val="86"/>
  </w:num>
  <w:num w:numId="33" w16cid:durableId="2016221837">
    <w:abstractNumId w:val="125"/>
  </w:num>
  <w:num w:numId="34" w16cid:durableId="1759329132">
    <w:abstractNumId w:val="126"/>
  </w:num>
  <w:num w:numId="35" w16cid:durableId="30594161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458899">
    <w:abstractNumId w:val="45"/>
  </w:num>
  <w:num w:numId="37" w16cid:durableId="1146901049">
    <w:abstractNumId w:val="54"/>
  </w:num>
  <w:num w:numId="38" w16cid:durableId="1362049872">
    <w:abstractNumId w:val="78"/>
  </w:num>
  <w:num w:numId="39" w16cid:durableId="1662352252">
    <w:abstractNumId w:val="79"/>
  </w:num>
  <w:num w:numId="40" w16cid:durableId="506797556">
    <w:abstractNumId w:val="98"/>
  </w:num>
  <w:num w:numId="41" w16cid:durableId="1243568451">
    <w:abstractNumId w:val="59"/>
  </w:num>
  <w:num w:numId="42" w16cid:durableId="1914392064">
    <w:abstractNumId w:val="106"/>
  </w:num>
  <w:num w:numId="43" w16cid:durableId="1238704775">
    <w:abstractNumId w:val="83"/>
  </w:num>
  <w:num w:numId="44" w16cid:durableId="482936432">
    <w:abstractNumId w:val="53"/>
  </w:num>
  <w:num w:numId="45" w16cid:durableId="754940728">
    <w:abstractNumId w:val="97"/>
  </w:num>
  <w:num w:numId="46" w16cid:durableId="530843426">
    <w:abstractNumId w:val="105"/>
  </w:num>
  <w:num w:numId="47" w16cid:durableId="15038858">
    <w:abstractNumId w:val="82"/>
  </w:num>
  <w:num w:numId="48" w16cid:durableId="148861826">
    <w:abstractNumId w:val="42"/>
  </w:num>
  <w:num w:numId="49" w16cid:durableId="909191992">
    <w:abstractNumId w:val="87"/>
  </w:num>
  <w:num w:numId="50" w16cid:durableId="1953707294">
    <w:abstractNumId w:val="70"/>
  </w:num>
  <w:num w:numId="51" w16cid:durableId="1596207593">
    <w:abstractNumId w:val="65"/>
  </w:num>
  <w:num w:numId="52" w16cid:durableId="884636822">
    <w:abstractNumId w:val="118"/>
  </w:num>
  <w:num w:numId="53" w16cid:durableId="1480659022">
    <w:abstractNumId w:val="114"/>
  </w:num>
  <w:num w:numId="54" w16cid:durableId="575093812">
    <w:abstractNumId w:val="130"/>
  </w:num>
  <w:num w:numId="55" w16cid:durableId="525798033">
    <w:abstractNumId w:val="113"/>
  </w:num>
  <w:num w:numId="56" w16cid:durableId="1463842120">
    <w:abstractNumId w:val="112"/>
  </w:num>
  <w:num w:numId="57" w16cid:durableId="815954575">
    <w:abstractNumId w:val="75"/>
  </w:num>
  <w:num w:numId="58" w16cid:durableId="210389650">
    <w:abstractNumId w:val="111"/>
  </w:num>
  <w:num w:numId="59" w16cid:durableId="235362084">
    <w:abstractNumId w:val="90"/>
  </w:num>
  <w:num w:numId="60" w16cid:durableId="2067139599">
    <w:abstractNumId w:val="92"/>
  </w:num>
  <w:num w:numId="61" w16cid:durableId="235021730">
    <w:abstractNumId w:val="124"/>
  </w:num>
  <w:num w:numId="62" w16cid:durableId="203567494">
    <w:abstractNumId w:val="58"/>
  </w:num>
  <w:num w:numId="63" w16cid:durableId="597057912">
    <w:abstractNumId w:val="56"/>
  </w:num>
  <w:num w:numId="64" w16cid:durableId="316954503">
    <w:abstractNumId w:val="91"/>
  </w:num>
  <w:num w:numId="65" w16cid:durableId="1306739941">
    <w:abstractNumId w:val="95"/>
  </w:num>
  <w:num w:numId="66" w16cid:durableId="213661288">
    <w:abstractNumId w:val="94"/>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lvlOverride w:ilvl="7"/>
    <w:lvlOverride w:ilvl="8"/>
  </w:num>
  <w:num w:numId="67" w16cid:durableId="1665010323">
    <w:abstractNumId w:val="89"/>
  </w:num>
  <w:num w:numId="68" w16cid:durableId="1826241323">
    <w:abstractNumId w:val="76"/>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lvlOverride w:ilvl="7"/>
    <w:lvlOverride w:ilvl="8"/>
  </w:num>
  <w:num w:numId="69" w16cid:durableId="709115193">
    <w:abstractNumId w:val="129"/>
  </w:num>
  <w:num w:numId="70" w16cid:durableId="556401441">
    <w:abstractNumId w:val="102"/>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2"/>
    </w:lvlOverride>
    <w:lvlOverride w:ilvl="8">
      <w:startOverride w:val="1"/>
    </w:lvlOverride>
  </w:num>
  <w:num w:numId="71" w16cid:durableId="391544676">
    <w:abstractNumId w:val="117"/>
  </w:num>
  <w:num w:numId="72" w16cid:durableId="1039745094">
    <w:abstractNumId w:val="120"/>
  </w:num>
  <w:num w:numId="73" w16cid:durableId="1181815911">
    <w:abstractNumId w:val="110"/>
  </w:num>
  <w:num w:numId="74" w16cid:durableId="1177038406">
    <w:abstractNumId w:val="62"/>
  </w:num>
  <w:num w:numId="75" w16cid:durableId="822241638">
    <w:abstractNumId w:val="73"/>
  </w:num>
  <w:num w:numId="76" w16cid:durableId="355081553">
    <w:abstractNumId w:val="122"/>
  </w:num>
  <w:num w:numId="77" w16cid:durableId="923420938">
    <w:abstractNumId w:val="50"/>
  </w:num>
  <w:num w:numId="78" w16cid:durableId="1753818882">
    <w:abstractNumId w:val="46"/>
  </w:num>
  <w:num w:numId="79" w16cid:durableId="456141937">
    <w:abstractNumId w:val="60"/>
  </w:num>
  <w:num w:numId="80" w16cid:durableId="1271861360">
    <w:abstractNumId w:val="93"/>
  </w:num>
  <w:num w:numId="81" w16cid:durableId="824124537">
    <w:abstractNumId w:val="102"/>
  </w:num>
  <w:num w:numId="82" w16cid:durableId="674528839">
    <w:abstractNumId w:val="71"/>
  </w:num>
  <w:num w:numId="83" w16cid:durableId="1260600438">
    <w:abstractNumId w:val="67"/>
  </w:num>
  <w:num w:numId="84" w16cid:durableId="1616474119">
    <w:abstractNumId w:val="44"/>
  </w:num>
  <w:num w:numId="85" w16cid:durableId="2058384903">
    <w:abstractNumId w:val="72"/>
  </w:num>
  <w:num w:numId="86" w16cid:durableId="345907882">
    <w:abstractNumId w:val="80"/>
  </w:num>
  <w:num w:numId="87" w16cid:durableId="2038266953">
    <w:abstractNumId w:val="66"/>
  </w:num>
  <w:num w:numId="88" w16cid:durableId="1541892037">
    <w:abstractNumId w:val="101"/>
  </w:num>
  <w:num w:numId="89" w16cid:durableId="1652755065">
    <w:abstractNumId w:val="47"/>
  </w:num>
  <w:num w:numId="90" w16cid:durableId="993870513">
    <w:abstractNumId w:val="81"/>
  </w:num>
  <w:num w:numId="91" w16cid:durableId="1725983451">
    <w:abstractNumId w:val="51"/>
  </w:num>
  <w:num w:numId="92" w16cid:durableId="1436439328">
    <w:abstractNumId w:val="88"/>
  </w:num>
  <w:num w:numId="93" w16cid:durableId="1003506894">
    <w:abstractNumId w:val="121"/>
  </w:num>
  <w:num w:numId="94" w16cid:durableId="140075487">
    <w:abstractNumId w:val="107"/>
  </w:num>
  <w:num w:numId="95" w16cid:durableId="1333602956">
    <w:abstractNumId w:val="116"/>
  </w:num>
  <w:num w:numId="96" w16cid:durableId="984549140">
    <w:abstractNumId w:val="8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fillcolor="#f60" stroke="f">
      <v:fill color="#f60"/>
      <v:stroke on="f"/>
      <v:textbox inset="0,0,0,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A60"/>
    <w:rsid w:val="00000FB4"/>
    <w:rsid w:val="000033C1"/>
    <w:rsid w:val="00003CD9"/>
    <w:rsid w:val="00006D9C"/>
    <w:rsid w:val="00010839"/>
    <w:rsid w:val="000112D8"/>
    <w:rsid w:val="0001293A"/>
    <w:rsid w:val="00014A3F"/>
    <w:rsid w:val="0001511D"/>
    <w:rsid w:val="00015FB4"/>
    <w:rsid w:val="000201B5"/>
    <w:rsid w:val="00020945"/>
    <w:rsid w:val="000211F7"/>
    <w:rsid w:val="000214F4"/>
    <w:rsid w:val="00022DB2"/>
    <w:rsid w:val="0002376E"/>
    <w:rsid w:val="00023EE3"/>
    <w:rsid w:val="000242B3"/>
    <w:rsid w:val="000257CE"/>
    <w:rsid w:val="00025E80"/>
    <w:rsid w:val="0003098F"/>
    <w:rsid w:val="00032206"/>
    <w:rsid w:val="00032AE4"/>
    <w:rsid w:val="000347C0"/>
    <w:rsid w:val="00036F2F"/>
    <w:rsid w:val="00040248"/>
    <w:rsid w:val="0004295E"/>
    <w:rsid w:val="00042961"/>
    <w:rsid w:val="00043807"/>
    <w:rsid w:val="000438EA"/>
    <w:rsid w:val="000451DA"/>
    <w:rsid w:val="00045808"/>
    <w:rsid w:val="00045880"/>
    <w:rsid w:val="000459B4"/>
    <w:rsid w:val="000465E2"/>
    <w:rsid w:val="000466E0"/>
    <w:rsid w:val="00047E04"/>
    <w:rsid w:val="00050623"/>
    <w:rsid w:val="00050C34"/>
    <w:rsid w:val="00050F58"/>
    <w:rsid w:val="00054107"/>
    <w:rsid w:val="00055523"/>
    <w:rsid w:val="00055F9E"/>
    <w:rsid w:val="000575D9"/>
    <w:rsid w:val="00060A5C"/>
    <w:rsid w:val="000659E3"/>
    <w:rsid w:val="00065D88"/>
    <w:rsid w:val="00067208"/>
    <w:rsid w:val="00067270"/>
    <w:rsid w:val="000712DA"/>
    <w:rsid w:val="0007225C"/>
    <w:rsid w:val="000737C5"/>
    <w:rsid w:val="00073C41"/>
    <w:rsid w:val="00074856"/>
    <w:rsid w:val="00075528"/>
    <w:rsid w:val="000767A8"/>
    <w:rsid w:val="00076D5F"/>
    <w:rsid w:val="00077B85"/>
    <w:rsid w:val="000800FE"/>
    <w:rsid w:val="00080429"/>
    <w:rsid w:val="0008073B"/>
    <w:rsid w:val="00080F1F"/>
    <w:rsid w:val="00081D10"/>
    <w:rsid w:val="00081FE5"/>
    <w:rsid w:val="00083A9F"/>
    <w:rsid w:val="00084009"/>
    <w:rsid w:val="00086580"/>
    <w:rsid w:val="00086935"/>
    <w:rsid w:val="00086ABC"/>
    <w:rsid w:val="00090A2F"/>
    <w:rsid w:val="00090AFC"/>
    <w:rsid w:val="00092F11"/>
    <w:rsid w:val="00094358"/>
    <w:rsid w:val="0009468A"/>
    <w:rsid w:val="00094930"/>
    <w:rsid w:val="00095977"/>
    <w:rsid w:val="000A161F"/>
    <w:rsid w:val="000A1C8A"/>
    <w:rsid w:val="000A307E"/>
    <w:rsid w:val="000A587D"/>
    <w:rsid w:val="000B20FB"/>
    <w:rsid w:val="000B28AD"/>
    <w:rsid w:val="000B54FE"/>
    <w:rsid w:val="000B5B33"/>
    <w:rsid w:val="000B6AD9"/>
    <w:rsid w:val="000B7A63"/>
    <w:rsid w:val="000C3133"/>
    <w:rsid w:val="000C46D9"/>
    <w:rsid w:val="000C5F40"/>
    <w:rsid w:val="000D0914"/>
    <w:rsid w:val="000D0BAA"/>
    <w:rsid w:val="000D31DE"/>
    <w:rsid w:val="000D3B46"/>
    <w:rsid w:val="000D3E1A"/>
    <w:rsid w:val="000D42A2"/>
    <w:rsid w:val="000D5738"/>
    <w:rsid w:val="000D5E6B"/>
    <w:rsid w:val="000E0EF3"/>
    <w:rsid w:val="000E10C3"/>
    <w:rsid w:val="000E1AD5"/>
    <w:rsid w:val="000E1D0D"/>
    <w:rsid w:val="000E2821"/>
    <w:rsid w:val="000E291A"/>
    <w:rsid w:val="000E3B4B"/>
    <w:rsid w:val="000E5A50"/>
    <w:rsid w:val="000E6062"/>
    <w:rsid w:val="000E63C0"/>
    <w:rsid w:val="000E7ADD"/>
    <w:rsid w:val="000F15E4"/>
    <w:rsid w:val="000F3117"/>
    <w:rsid w:val="000F4751"/>
    <w:rsid w:val="000F4F71"/>
    <w:rsid w:val="000F5208"/>
    <w:rsid w:val="000F5556"/>
    <w:rsid w:val="000F5561"/>
    <w:rsid w:val="000F6E9C"/>
    <w:rsid w:val="00103BA2"/>
    <w:rsid w:val="00104C11"/>
    <w:rsid w:val="0010504E"/>
    <w:rsid w:val="00105988"/>
    <w:rsid w:val="001070CB"/>
    <w:rsid w:val="00107C72"/>
    <w:rsid w:val="00110037"/>
    <w:rsid w:val="00111243"/>
    <w:rsid w:val="00111749"/>
    <w:rsid w:val="0011214A"/>
    <w:rsid w:val="00112861"/>
    <w:rsid w:val="00112DBA"/>
    <w:rsid w:val="00114062"/>
    <w:rsid w:val="0011444B"/>
    <w:rsid w:val="001145C1"/>
    <w:rsid w:val="001147F5"/>
    <w:rsid w:val="00114987"/>
    <w:rsid w:val="00114D92"/>
    <w:rsid w:val="00122892"/>
    <w:rsid w:val="00124D2C"/>
    <w:rsid w:val="001260C3"/>
    <w:rsid w:val="001264E6"/>
    <w:rsid w:val="0012732B"/>
    <w:rsid w:val="001304A0"/>
    <w:rsid w:val="00130853"/>
    <w:rsid w:val="00131D92"/>
    <w:rsid w:val="00132265"/>
    <w:rsid w:val="00134220"/>
    <w:rsid w:val="00140C36"/>
    <w:rsid w:val="00140DE6"/>
    <w:rsid w:val="0014138F"/>
    <w:rsid w:val="00141F1E"/>
    <w:rsid w:val="00142138"/>
    <w:rsid w:val="00143115"/>
    <w:rsid w:val="00143B8C"/>
    <w:rsid w:val="0014463C"/>
    <w:rsid w:val="0014477A"/>
    <w:rsid w:val="00144909"/>
    <w:rsid w:val="00144F4A"/>
    <w:rsid w:val="00145BFF"/>
    <w:rsid w:val="00145DB8"/>
    <w:rsid w:val="0014728C"/>
    <w:rsid w:val="001504D1"/>
    <w:rsid w:val="00150AD8"/>
    <w:rsid w:val="0015122E"/>
    <w:rsid w:val="001512A2"/>
    <w:rsid w:val="00151736"/>
    <w:rsid w:val="00151E50"/>
    <w:rsid w:val="001538C0"/>
    <w:rsid w:val="00153E84"/>
    <w:rsid w:val="001549A5"/>
    <w:rsid w:val="00154DD0"/>
    <w:rsid w:val="001574AA"/>
    <w:rsid w:val="00160897"/>
    <w:rsid w:val="00162CD1"/>
    <w:rsid w:val="001637BC"/>
    <w:rsid w:val="00164D88"/>
    <w:rsid w:val="00167222"/>
    <w:rsid w:val="0017039D"/>
    <w:rsid w:val="00170C8C"/>
    <w:rsid w:val="00170D87"/>
    <w:rsid w:val="00171647"/>
    <w:rsid w:val="00171AF7"/>
    <w:rsid w:val="00172135"/>
    <w:rsid w:val="00172320"/>
    <w:rsid w:val="00172568"/>
    <w:rsid w:val="0017266D"/>
    <w:rsid w:val="00172EC6"/>
    <w:rsid w:val="001740F2"/>
    <w:rsid w:val="00174588"/>
    <w:rsid w:val="0017638E"/>
    <w:rsid w:val="00176CE8"/>
    <w:rsid w:val="0018175C"/>
    <w:rsid w:val="001834EE"/>
    <w:rsid w:val="00183870"/>
    <w:rsid w:val="0018427A"/>
    <w:rsid w:val="00184381"/>
    <w:rsid w:val="001849C5"/>
    <w:rsid w:val="001861C2"/>
    <w:rsid w:val="0019011C"/>
    <w:rsid w:val="0019065A"/>
    <w:rsid w:val="0019078B"/>
    <w:rsid w:val="00190894"/>
    <w:rsid w:val="00191676"/>
    <w:rsid w:val="0019374B"/>
    <w:rsid w:val="0019399A"/>
    <w:rsid w:val="00193BE6"/>
    <w:rsid w:val="00194AC0"/>
    <w:rsid w:val="00195075"/>
    <w:rsid w:val="00195999"/>
    <w:rsid w:val="00195C98"/>
    <w:rsid w:val="00195CFB"/>
    <w:rsid w:val="00195F0A"/>
    <w:rsid w:val="001965A4"/>
    <w:rsid w:val="00196A6B"/>
    <w:rsid w:val="001A04AD"/>
    <w:rsid w:val="001A205E"/>
    <w:rsid w:val="001A2068"/>
    <w:rsid w:val="001A2804"/>
    <w:rsid w:val="001A3E29"/>
    <w:rsid w:val="001A7561"/>
    <w:rsid w:val="001B0AB8"/>
    <w:rsid w:val="001B0E6D"/>
    <w:rsid w:val="001B2599"/>
    <w:rsid w:val="001B3688"/>
    <w:rsid w:val="001B67D7"/>
    <w:rsid w:val="001B6CA6"/>
    <w:rsid w:val="001B78CE"/>
    <w:rsid w:val="001C2241"/>
    <w:rsid w:val="001C2B8D"/>
    <w:rsid w:val="001C412F"/>
    <w:rsid w:val="001C5CE3"/>
    <w:rsid w:val="001C6174"/>
    <w:rsid w:val="001C6580"/>
    <w:rsid w:val="001C70FA"/>
    <w:rsid w:val="001C7FB2"/>
    <w:rsid w:val="001D0D85"/>
    <w:rsid w:val="001D2015"/>
    <w:rsid w:val="001D26B6"/>
    <w:rsid w:val="001D2F03"/>
    <w:rsid w:val="001D32C3"/>
    <w:rsid w:val="001D32DA"/>
    <w:rsid w:val="001D4CE4"/>
    <w:rsid w:val="001D7436"/>
    <w:rsid w:val="001D76DD"/>
    <w:rsid w:val="001D79BF"/>
    <w:rsid w:val="001E1089"/>
    <w:rsid w:val="001E1797"/>
    <w:rsid w:val="001E3223"/>
    <w:rsid w:val="001E673C"/>
    <w:rsid w:val="001E6F28"/>
    <w:rsid w:val="001E749A"/>
    <w:rsid w:val="001F0590"/>
    <w:rsid w:val="001F14FB"/>
    <w:rsid w:val="001F285D"/>
    <w:rsid w:val="001F587B"/>
    <w:rsid w:val="001F6B19"/>
    <w:rsid w:val="001F74DA"/>
    <w:rsid w:val="00202094"/>
    <w:rsid w:val="0020359A"/>
    <w:rsid w:val="002052AC"/>
    <w:rsid w:val="00207B22"/>
    <w:rsid w:val="00207CF0"/>
    <w:rsid w:val="002100AA"/>
    <w:rsid w:val="002102F1"/>
    <w:rsid w:val="002112D5"/>
    <w:rsid w:val="00211A66"/>
    <w:rsid w:val="00211BFB"/>
    <w:rsid w:val="00215C57"/>
    <w:rsid w:val="00217321"/>
    <w:rsid w:val="00217AA0"/>
    <w:rsid w:val="0022393F"/>
    <w:rsid w:val="002254DB"/>
    <w:rsid w:val="00227422"/>
    <w:rsid w:val="00227610"/>
    <w:rsid w:val="0023289C"/>
    <w:rsid w:val="002330AF"/>
    <w:rsid w:val="00235554"/>
    <w:rsid w:val="00237478"/>
    <w:rsid w:val="00240101"/>
    <w:rsid w:val="0024026A"/>
    <w:rsid w:val="00242375"/>
    <w:rsid w:val="0024266B"/>
    <w:rsid w:val="00242912"/>
    <w:rsid w:val="00242CFF"/>
    <w:rsid w:val="002436AE"/>
    <w:rsid w:val="00243D8C"/>
    <w:rsid w:val="00244758"/>
    <w:rsid w:val="00245E70"/>
    <w:rsid w:val="00246CB5"/>
    <w:rsid w:val="00246E0A"/>
    <w:rsid w:val="00247662"/>
    <w:rsid w:val="002523FF"/>
    <w:rsid w:val="00252492"/>
    <w:rsid w:val="00253A99"/>
    <w:rsid w:val="00253E79"/>
    <w:rsid w:val="00254608"/>
    <w:rsid w:val="00255211"/>
    <w:rsid w:val="00255E8D"/>
    <w:rsid w:val="00256922"/>
    <w:rsid w:val="00257894"/>
    <w:rsid w:val="00257C11"/>
    <w:rsid w:val="00257CA1"/>
    <w:rsid w:val="00260157"/>
    <w:rsid w:val="00261078"/>
    <w:rsid w:val="002615B6"/>
    <w:rsid w:val="00261BDF"/>
    <w:rsid w:val="0026283E"/>
    <w:rsid w:val="002637E6"/>
    <w:rsid w:val="00264C2A"/>
    <w:rsid w:val="002650A9"/>
    <w:rsid w:val="00265640"/>
    <w:rsid w:val="0026710C"/>
    <w:rsid w:val="00267753"/>
    <w:rsid w:val="00271548"/>
    <w:rsid w:val="00274667"/>
    <w:rsid w:val="00274B34"/>
    <w:rsid w:val="0027524F"/>
    <w:rsid w:val="0027545D"/>
    <w:rsid w:val="002758D9"/>
    <w:rsid w:val="00276FE5"/>
    <w:rsid w:val="0028142E"/>
    <w:rsid w:val="00281FA5"/>
    <w:rsid w:val="00283B82"/>
    <w:rsid w:val="00284FBD"/>
    <w:rsid w:val="00286572"/>
    <w:rsid w:val="0028682D"/>
    <w:rsid w:val="00290C86"/>
    <w:rsid w:val="0029262F"/>
    <w:rsid w:val="00293F89"/>
    <w:rsid w:val="0029402E"/>
    <w:rsid w:val="0029417D"/>
    <w:rsid w:val="002950B1"/>
    <w:rsid w:val="00295427"/>
    <w:rsid w:val="002961DD"/>
    <w:rsid w:val="00296A38"/>
    <w:rsid w:val="00296F0E"/>
    <w:rsid w:val="002A0F2E"/>
    <w:rsid w:val="002A249B"/>
    <w:rsid w:val="002A3251"/>
    <w:rsid w:val="002A3671"/>
    <w:rsid w:val="002A4B57"/>
    <w:rsid w:val="002A536F"/>
    <w:rsid w:val="002A6620"/>
    <w:rsid w:val="002A6B82"/>
    <w:rsid w:val="002A7328"/>
    <w:rsid w:val="002B1549"/>
    <w:rsid w:val="002B283E"/>
    <w:rsid w:val="002B2EB1"/>
    <w:rsid w:val="002B301B"/>
    <w:rsid w:val="002B3B18"/>
    <w:rsid w:val="002B4B19"/>
    <w:rsid w:val="002B5340"/>
    <w:rsid w:val="002B5463"/>
    <w:rsid w:val="002B5C14"/>
    <w:rsid w:val="002B690E"/>
    <w:rsid w:val="002C0C74"/>
    <w:rsid w:val="002C1B5C"/>
    <w:rsid w:val="002C1C49"/>
    <w:rsid w:val="002C2535"/>
    <w:rsid w:val="002C2AFA"/>
    <w:rsid w:val="002C48F4"/>
    <w:rsid w:val="002C5307"/>
    <w:rsid w:val="002C591A"/>
    <w:rsid w:val="002C604C"/>
    <w:rsid w:val="002C6B21"/>
    <w:rsid w:val="002D0F94"/>
    <w:rsid w:val="002D1C53"/>
    <w:rsid w:val="002D2906"/>
    <w:rsid w:val="002D3661"/>
    <w:rsid w:val="002D3879"/>
    <w:rsid w:val="002D3BA4"/>
    <w:rsid w:val="002D5243"/>
    <w:rsid w:val="002D6191"/>
    <w:rsid w:val="002D6DA0"/>
    <w:rsid w:val="002D6FB9"/>
    <w:rsid w:val="002E2CF3"/>
    <w:rsid w:val="002E44F2"/>
    <w:rsid w:val="002E4AC7"/>
    <w:rsid w:val="002E5163"/>
    <w:rsid w:val="002E6484"/>
    <w:rsid w:val="002E7344"/>
    <w:rsid w:val="002E740D"/>
    <w:rsid w:val="002E7711"/>
    <w:rsid w:val="002F08D3"/>
    <w:rsid w:val="002F0D8A"/>
    <w:rsid w:val="002F1B5A"/>
    <w:rsid w:val="002F2954"/>
    <w:rsid w:val="002F2F64"/>
    <w:rsid w:val="002F4BA3"/>
    <w:rsid w:val="002F54D4"/>
    <w:rsid w:val="002F5F8B"/>
    <w:rsid w:val="002F6736"/>
    <w:rsid w:val="002F6CB9"/>
    <w:rsid w:val="002F762B"/>
    <w:rsid w:val="002F7C07"/>
    <w:rsid w:val="0030117D"/>
    <w:rsid w:val="00301203"/>
    <w:rsid w:val="00303ECC"/>
    <w:rsid w:val="0030442D"/>
    <w:rsid w:val="00304716"/>
    <w:rsid w:val="00304DE9"/>
    <w:rsid w:val="00310FBF"/>
    <w:rsid w:val="00311246"/>
    <w:rsid w:val="00312226"/>
    <w:rsid w:val="00312B8F"/>
    <w:rsid w:val="0031333D"/>
    <w:rsid w:val="00314897"/>
    <w:rsid w:val="0031555F"/>
    <w:rsid w:val="00315705"/>
    <w:rsid w:val="00315A8C"/>
    <w:rsid w:val="00316294"/>
    <w:rsid w:val="003169D6"/>
    <w:rsid w:val="00322238"/>
    <w:rsid w:val="00322A62"/>
    <w:rsid w:val="00325D8A"/>
    <w:rsid w:val="00325D8E"/>
    <w:rsid w:val="00326557"/>
    <w:rsid w:val="00326CE1"/>
    <w:rsid w:val="0032788D"/>
    <w:rsid w:val="00327E81"/>
    <w:rsid w:val="00332F7F"/>
    <w:rsid w:val="0033371C"/>
    <w:rsid w:val="003378A5"/>
    <w:rsid w:val="00340CCA"/>
    <w:rsid w:val="00341612"/>
    <w:rsid w:val="00341B67"/>
    <w:rsid w:val="00345F2B"/>
    <w:rsid w:val="003463AD"/>
    <w:rsid w:val="003465E6"/>
    <w:rsid w:val="00346933"/>
    <w:rsid w:val="00347486"/>
    <w:rsid w:val="0034783C"/>
    <w:rsid w:val="003541ED"/>
    <w:rsid w:val="00355378"/>
    <w:rsid w:val="003601E0"/>
    <w:rsid w:val="00361035"/>
    <w:rsid w:val="003616FC"/>
    <w:rsid w:val="0036334A"/>
    <w:rsid w:val="003633AA"/>
    <w:rsid w:val="003633FF"/>
    <w:rsid w:val="00363B2D"/>
    <w:rsid w:val="003654E0"/>
    <w:rsid w:val="0036598B"/>
    <w:rsid w:val="00366E88"/>
    <w:rsid w:val="0036763A"/>
    <w:rsid w:val="003709D5"/>
    <w:rsid w:val="00371D3D"/>
    <w:rsid w:val="003726ED"/>
    <w:rsid w:val="00372C6B"/>
    <w:rsid w:val="00375CD4"/>
    <w:rsid w:val="00376D77"/>
    <w:rsid w:val="00377FA6"/>
    <w:rsid w:val="003802EB"/>
    <w:rsid w:val="003805C0"/>
    <w:rsid w:val="003808C6"/>
    <w:rsid w:val="00382A37"/>
    <w:rsid w:val="0038412D"/>
    <w:rsid w:val="00385E28"/>
    <w:rsid w:val="0038666F"/>
    <w:rsid w:val="0038686C"/>
    <w:rsid w:val="00387A47"/>
    <w:rsid w:val="00390040"/>
    <w:rsid w:val="0039290D"/>
    <w:rsid w:val="003938F9"/>
    <w:rsid w:val="00394E32"/>
    <w:rsid w:val="003956FC"/>
    <w:rsid w:val="00397187"/>
    <w:rsid w:val="003A005B"/>
    <w:rsid w:val="003A0487"/>
    <w:rsid w:val="003A1050"/>
    <w:rsid w:val="003A263E"/>
    <w:rsid w:val="003A2661"/>
    <w:rsid w:val="003A289C"/>
    <w:rsid w:val="003A2EF7"/>
    <w:rsid w:val="003A30C1"/>
    <w:rsid w:val="003A3AA1"/>
    <w:rsid w:val="003A4CD3"/>
    <w:rsid w:val="003A55AE"/>
    <w:rsid w:val="003A68A9"/>
    <w:rsid w:val="003B1AFE"/>
    <w:rsid w:val="003B1B35"/>
    <w:rsid w:val="003B250B"/>
    <w:rsid w:val="003B31D9"/>
    <w:rsid w:val="003B5163"/>
    <w:rsid w:val="003B53E7"/>
    <w:rsid w:val="003B548F"/>
    <w:rsid w:val="003B5501"/>
    <w:rsid w:val="003B6312"/>
    <w:rsid w:val="003B6A16"/>
    <w:rsid w:val="003B6C1C"/>
    <w:rsid w:val="003B6EE1"/>
    <w:rsid w:val="003B6FEE"/>
    <w:rsid w:val="003C21F7"/>
    <w:rsid w:val="003C2E41"/>
    <w:rsid w:val="003C3582"/>
    <w:rsid w:val="003C3FFC"/>
    <w:rsid w:val="003C67A7"/>
    <w:rsid w:val="003D06E3"/>
    <w:rsid w:val="003D1889"/>
    <w:rsid w:val="003D32E3"/>
    <w:rsid w:val="003D3771"/>
    <w:rsid w:val="003D3D5D"/>
    <w:rsid w:val="003D441B"/>
    <w:rsid w:val="003D5D00"/>
    <w:rsid w:val="003D60EC"/>
    <w:rsid w:val="003D62FE"/>
    <w:rsid w:val="003D7338"/>
    <w:rsid w:val="003E11F3"/>
    <w:rsid w:val="003E228A"/>
    <w:rsid w:val="003E38D3"/>
    <w:rsid w:val="003E4C9D"/>
    <w:rsid w:val="003E4EC3"/>
    <w:rsid w:val="003E555F"/>
    <w:rsid w:val="003E67AF"/>
    <w:rsid w:val="003E6C2F"/>
    <w:rsid w:val="003F05FE"/>
    <w:rsid w:val="003F0BDC"/>
    <w:rsid w:val="003F0C57"/>
    <w:rsid w:val="003F30FA"/>
    <w:rsid w:val="003F383D"/>
    <w:rsid w:val="003F466E"/>
    <w:rsid w:val="003F4D15"/>
    <w:rsid w:val="003F5082"/>
    <w:rsid w:val="003F64D9"/>
    <w:rsid w:val="003F763E"/>
    <w:rsid w:val="0040093E"/>
    <w:rsid w:val="00400968"/>
    <w:rsid w:val="004026B3"/>
    <w:rsid w:val="0040320D"/>
    <w:rsid w:val="00405E63"/>
    <w:rsid w:val="00407916"/>
    <w:rsid w:val="00412E56"/>
    <w:rsid w:val="004151E8"/>
    <w:rsid w:val="00416148"/>
    <w:rsid w:val="00416A79"/>
    <w:rsid w:val="00417191"/>
    <w:rsid w:val="004209B2"/>
    <w:rsid w:val="0042108F"/>
    <w:rsid w:val="00421E0D"/>
    <w:rsid w:val="00422928"/>
    <w:rsid w:val="00422B73"/>
    <w:rsid w:val="0042646B"/>
    <w:rsid w:val="00426FC1"/>
    <w:rsid w:val="00427423"/>
    <w:rsid w:val="004276B9"/>
    <w:rsid w:val="00427734"/>
    <w:rsid w:val="00427A2B"/>
    <w:rsid w:val="00430B3A"/>
    <w:rsid w:val="00431FF6"/>
    <w:rsid w:val="004337D8"/>
    <w:rsid w:val="00433A43"/>
    <w:rsid w:val="00435B9A"/>
    <w:rsid w:val="00436B58"/>
    <w:rsid w:val="00436BF2"/>
    <w:rsid w:val="00437F11"/>
    <w:rsid w:val="0044094B"/>
    <w:rsid w:val="004447DA"/>
    <w:rsid w:val="0044581C"/>
    <w:rsid w:val="004460E6"/>
    <w:rsid w:val="0044661C"/>
    <w:rsid w:val="00446943"/>
    <w:rsid w:val="00447895"/>
    <w:rsid w:val="0045028B"/>
    <w:rsid w:val="00450FC7"/>
    <w:rsid w:val="00452153"/>
    <w:rsid w:val="00452A18"/>
    <w:rsid w:val="00454CEF"/>
    <w:rsid w:val="004570E8"/>
    <w:rsid w:val="00461B8A"/>
    <w:rsid w:val="00461D03"/>
    <w:rsid w:val="00462023"/>
    <w:rsid w:val="0046319D"/>
    <w:rsid w:val="00465242"/>
    <w:rsid w:val="00466E46"/>
    <w:rsid w:val="00467701"/>
    <w:rsid w:val="0047136A"/>
    <w:rsid w:val="0047265B"/>
    <w:rsid w:val="004730FB"/>
    <w:rsid w:val="00473513"/>
    <w:rsid w:val="0047351B"/>
    <w:rsid w:val="004745D3"/>
    <w:rsid w:val="00475905"/>
    <w:rsid w:val="00476B98"/>
    <w:rsid w:val="0048126C"/>
    <w:rsid w:val="0048233B"/>
    <w:rsid w:val="00482D06"/>
    <w:rsid w:val="00483A92"/>
    <w:rsid w:val="00484E5D"/>
    <w:rsid w:val="0048517A"/>
    <w:rsid w:val="00485212"/>
    <w:rsid w:val="004853AD"/>
    <w:rsid w:val="0048590C"/>
    <w:rsid w:val="00485B1C"/>
    <w:rsid w:val="004867A5"/>
    <w:rsid w:val="004871CF"/>
    <w:rsid w:val="00490BB6"/>
    <w:rsid w:val="004930C5"/>
    <w:rsid w:val="00494045"/>
    <w:rsid w:val="00494CCD"/>
    <w:rsid w:val="00497164"/>
    <w:rsid w:val="00497A22"/>
    <w:rsid w:val="004A0107"/>
    <w:rsid w:val="004A0D8D"/>
    <w:rsid w:val="004A0ED1"/>
    <w:rsid w:val="004A11F9"/>
    <w:rsid w:val="004A1627"/>
    <w:rsid w:val="004A1660"/>
    <w:rsid w:val="004A186D"/>
    <w:rsid w:val="004A2065"/>
    <w:rsid w:val="004A4CDE"/>
    <w:rsid w:val="004A704C"/>
    <w:rsid w:val="004A749C"/>
    <w:rsid w:val="004B0055"/>
    <w:rsid w:val="004B0305"/>
    <w:rsid w:val="004B25A8"/>
    <w:rsid w:val="004B43DD"/>
    <w:rsid w:val="004B5A37"/>
    <w:rsid w:val="004B64E9"/>
    <w:rsid w:val="004B76D6"/>
    <w:rsid w:val="004C012C"/>
    <w:rsid w:val="004C12E0"/>
    <w:rsid w:val="004C2630"/>
    <w:rsid w:val="004C2772"/>
    <w:rsid w:val="004C2AC3"/>
    <w:rsid w:val="004C3977"/>
    <w:rsid w:val="004C5291"/>
    <w:rsid w:val="004C754A"/>
    <w:rsid w:val="004D08C1"/>
    <w:rsid w:val="004D19E4"/>
    <w:rsid w:val="004D23CC"/>
    <w:rsid w:val="004D3BE1"/>
    <w:rsid w:val="004D4E31"/>
    <w:rsid w:val="004D6544"/>
    <w:rsid w:val="004E0601"/>
    <w:rsid w:val="004E2655"/>
    <w:rsid w:val="004E28FA"/>
    <w:rsid w:val="004E30FD"/>
    <w:rsid w:val="004E378C"/>
    <w:rsid w:val="004E3AB5"/>
    <w:rsid w:val="004E40F6"/>
    <w:rsid w:val="004E4578"/>
    <w:rsid w:val="004E6A53"/>
    <w:rsid w:val="004F03DE"/>
    <w:rsid w:val="004F0D26"/>
    <w:rsid w:val="004F0D9D"/>
    <w:rsid w:val="004F1FE3"/>
    <w:rsid w:val="004F2A91"/>
    <w:rsid w:val="004F2E5C"/>
    <w:rsid w:val="004F30D0"/>
    <w:rsid w:val="004F33A8"/>
    <w:rsid w:val="004F60DE"/>
    <w:rsid w:val="004F6B6D"/>
    <w:rsid w:val="004F706A"/>
    <w:rsid w:val="004F7402"/>
    <w:rsid w:val="005002C7"/>
    <w:rsid w:val="005008E7"/>
    <w:rsid w:val="0050162F"/>
    <w:rsid w:val="00501BCB"/>
    <w:rsid w:val="0050274A"/>
    <w:rsid w:val="005028AD"/>
    <w:rsid w:val="0050452C"/>
    <w:rsid w:val="005048F2"/>
    <w:rsid w:val="00506077"/>
    <w:rsid w:val="00506DCE"/>
    <w:rsid w:val="00507050"/>
    <w:rsid w:val="00510F66"/>
    <w:rsid w:val="005115AC"/>
    <w:rsid w:val="005120FE"/>
    <w:rsid w:val="00514974"/>
    <w:rsid w:val="005158F6"/>
    <w:rsid w:val="00515E34"/>
    <w:rsid w:val="00517E53"/>
    <w:rsid w:val="005216AD"/>
    <w:rsid w:val="0052312A"/>
    <w:rsid w:val="00524F65"/>
    <w:rsid w:val="00527B16"/>
    <w:rsid w:val="00527BFE"/>
    <w:rsid w:val="005307A7"/>
    <w:rsid w:val="00530CAD"/>
    <w:rsid w:val="00531A44"/>
    <w:rsid w:val="005320B3"/>
    <w:rsid w:val="00533659"/>
    <w:rsid w:val="00533785"/>
    <w:rsid w:val="005366B7"/>
    <w:rsid w:val="005404EA"/>
    <w:rsid w:val="0054075D"/>
    <w:rsid w:val="00542348"/>
    <w:rsid w:val="00542922"/>
    <w:rsid w:val="00543A34"/>
    <w:rsid w:val="00544F17"/>
    <w:rsid w:val="005472AC"/>
    <w:rsid w:val="005504E3"/>
    <w:rsid w:val="0055080B"/>
    <w:rsid w:val="0055156D"/>
    <w:rsid w:val="0055192B"/>
    <w:rsid w:val="005560D5"/>
    <w:rsid w:val="00562009"/>
    <w:rsid w:val="00565D89"/>
    <w:rsid w:val="005667A7"/>
    <w:rsid w:val="00570143"/>
    <w:rsid w:val="00570947"/>
    <w:rsid w:val="0057372C"/>
    <w:rsid w:val="00573FFF"/>
    <w:rsid w:val="00575535"/>
    <w:rsid w:val="00576E2A"/>
    <w:rsid w:val="00580256"/>
    <w:rsid w:val="00581188"/>
    <w:rsid w:val="00581DEC"/>
    <w:rsid w:val="00583EDB"/>
    <w:rsid w:val="0058510F"/>
    <w:rsid w:val="005878F4"/>
    <w:rsid w:val="00590315"/>
    <w:rsid w:val="00590997"/>
    <w:rsid w:val="00590A2E"/>
    <w:rsid w:val="00591C19"/>
    <w:rsid w:val="00594BD1"/>
    <w:rsid w:val="0059619B"/>
    <w:rsid w:val="00596691"/>
    <w:rsid w:val="005975D6"/>
    <w:rsid w:val="00597A3E"/>
    <w:rsid w:val="005A0233"/>
    <w:rsid w:val="005A0EE7"/>
    <w:rsid w:val="005A2257"/>
    <w:rsid w:val="005A2347"/>
    <w:rsid w:val="005A2949"/>
    <w:rsid w:val="005A339E"/>
    <w:rsid w:val="005A3AAC"/>
    <w:rsid w:val="005A3C6C"/>
    <w:rsid w:val="005A6D2E"/>
    <w:rsid w:val="005B0F62"/>
    <w:rsid w:val="005B1B26"/>
    <w:rsid w:val="005B3BE3"/>
    <w:rsid w:val="005B5BC0"/>
    <w:rsid w:val="005B77F1"/>
    <w:rsid w:val="005B7C94"/>
    <w:rsid w:val="005C0BD6"/>
    <w:rsid w:val="005C2D1A"/>
    <w:rsid w:val="005C6616"/>
    <w:rsid w:val="005C68FE"/>
    <w:rsid w:val="005D0F8B"/>
    <w:rsid w:val="005D1184"/>
    <w:rsid w:val="005D1305"/>
    <w:rsid w:val="005D3BF1"/>
    <w:rsid w:val="005D4099"/>
    <w:rsid w:val="005D4ED7"/>
    <w:rsid w:val="005D50B7"/>
    <w:rsid w:val="005D53AA"/>
    <w:rsid w:val="005D585B"/>
    <w:rsid w:val="005D68AC"/>
    <w:rsid w:val="005D6B5A"/>
    <w:rsid w:val="005E1753"/>
    <w:rsid w:val="005E1E50"/>
    <w:rsid w:val="005E399F"/>
    <w:rsid w:val="005E4A81"/>
    <w:rsid w:val="005E6F34"/>
    <w:rsid w:val="005F043D"/>
    <w:rsid w:val="005F0B1E"/>
    <w:rsid w:val="005F2A56"/>
    <w:rsid w:val="005F3099"/>
    <w:rsid w:val="005F3773"/>
    <w:rsid w:val="005F395A"/>
    <w:rsid w:val="005F3FD5"/>
    <w:rsid w:val="005F5F5F"/>
    <w:rsid w:val="005F6D13"/>
    <w:rsid w:val="005F75B7"/>
    <w:rsid w:val="005F7A44"/>
    <w:rsid w:val="005F7DE2"/>
    <w:rsid w:val="00600E7D"/>
    <w:rsid w:val="00602DEF"/>
    <w:rsid w:val="006044A9"/>
    <w:rsid w:val="00605CA6"/>
    <w:rsid w:val="0061082E"/>
    <w:rsid w:val="00610EDB"/>
    <w:rsid w:val="00611FD9"/>
    <w:rsid w:val="00612388"/>
    <w:rsid w:val="00612B04"/>
    <w:rsid w:val="00612CDA"/>
    <w:rsid w:val="00613504"/>
    <w:rsid w:val="00613CAC"/>
    <w:rsid w:val="00615D95"/>
    <w:rsid w:val="00616CD5"/>
    <w:rsid w:val="006204E1"/>
    <w:rsid w:val="00621283"/>
    <w:rsid w:val="006212D8"/>
    <w:rsid w:val="00623ABB"/>
    <w:rsid w:val="00624313"/>
    <w:rsid w:val="00625232"/>
    <w:rsid w:val="00625D73"/>
    <w:rsid w:val="006264C5"/>
    <w:rsid w:val="006267A9"/>
    <w:rsid w:val="00626DD3"/>
    <w:rsid w:val="00627630"/>
    <w:rsid w:val="00630077"/>
    <w:rsid w:val="006305BF"/>
    <w:rsid w:val="00631341"/>
    <w:rsid w:val="00633BB3"/>
    <w:rsid w:val="00633D69"/>
    <w:rsid w:val="00635D16"/>
    <w:rsid w:val="00636CB6"/>
    <w:rsid w:val="00641B34"/>
    <w:rsid w:val="00642228"/>
    <w:rsid w:val="0064366D"/>
    <w:rsid w:val="0064465A"/>
    <w:rsid w:val="006446C5"/>
    <w:rsid w:val="00646166"/>
    <w:rsid w:val="00646982"/>
    <w:rsid w:val="00647451"/>
    <w:rsid w:val="00651AFE"/>
    <w:rsid w:val="00651E67"/>
    <w:rsid w:val="00652FEF"/>
    <w:rsid w:val="00653983"/>
    <w:rsid w:val="0065784E"/>
    <w:rsid w:val="00660DE2"/>
    <w:rsid w:val="006644E3"/>
    <w:rsid w:val="0066604F"/>
    <w:rsid w:val="006662E7"/>
    <w:rsid w:val="00667272"/>
    <w:rsid w:val="00667302"/>
    <w:rsid w:val="00667EB5"/>
    <w:rsid w:val="00670321"/>
    <w:rsid w:val="006704E2"/>
    <w:rsid w:val="00670845"/>
    <w:rsid w:val="00671C25"/>
    <w:rsid w:val="00673E77"/>
    <w:rsid w:val="00674229"/>
    <w:rsid w:val="0067473A"/>
    <w:rsid w:val="00675BCB"/>
    <w:rsid w:val="006763D2"/>
    <w:rsid w:val="0067730F"/>
    <w:rsid w:val="00677CA9"/>
    <w:rsid w:val="0068060A"/>
    <w:rsid w:val="006812C7"/>
    <w:rsid w:val="00682854"/>
    <w:rsid w:val="006843D5"/>
    <w:rsid w:val="00685298"/>
    <w:rsid w:val="006855FA"/>
    <w:rsid w:val="00685B6D"/>
    <w:rsid w:val="0068610D"/>
    <w:rsid w:val="00687201"/>
    <w:rsid w:val="006902D9"/>
    <w:rsid w:val="006908B8"/>
    <w:rsid w:val="006916A4"/>
    <w:rsid w:val="00692510"/>
    <w:rsid w:val="00692987"/>
    <w:rsid w:val="00696CD3"/>
    <w:rsid w:val="006A00D4"/>
    <w:rsid w:val="006A0DBA"/>
    <w:rsid w:val="006A19F4"/>
    <w:rsid w:val="006A3D3D"/>
    <w:rsid w:val="006A46D7"/>
    <w:rsid w:val="006A4E72"/>
    <w:rsid w:val="006A53E3"/>
    <w:rsid w:val="006A5E5E"/>
    <w:rsid w:val="006A76CE"/>
    <w:rsid w:val="006B1E4F"/>
    <w:rsid w:val="006B3128"/>
    <w:rsid w:val="006B38F1"/>
    <w:rsid w:val="006B4E0E"/>
    <w:rsid w:val="006B60A2"/>
    <w:rsid w:val="006B6A93"/>
    <w:rsid w:val="006C1E13"/>
    <w:rsid w:val="006C260B"/>
    <w:rsid w:val="006C3988"/>
    <w:rsid w:val="006C4691"/>
    <w:rsid w:val="006C48F8"/>
    <w:rsid w:val="006C4A2F"/>
    <w:rsid w:val="006C533C"/>
    <w:rsid w:val="006C5A64"/>
    <w:rsid w:val="006C5EFE"/>
    <w:rsid w:val="006C68EC"/>
    <w:rsid w:val="006C6FE7"/>
    <w:rsid w:val="006D09E4"/>
    <w:rsid w:val="006D2C2C"/>
    <w:rsid w:val="006D4346"/>
    <w:rsid w:val="006D5572"/>
    <w:rsid w:val="006D776C"/>
    <w:rsid w:val="006E02FB"/>
    <w:rsid w:val="006E31CD"/>
    <w:rsid w:val="006E7269"/>
    <w:rsid w:val="006F124F"/>
    <w:rsid w:val="006F17BC"/>
    <w:rsid w:val="006F677E"/>
    <w:rsid w:val="006F6A83"/>
    <w:rsid w:val="006F6CC9"/>
    <w:rsid w:val="006F6E76"/>
    <w:rsid w:val="006F6FFA"/>
    <w:rsid w:val="007011B1"/>
    <w:rsid w:val="00702026"/>
    <w:rsid w:val="00704EE5"/>
    <w:rsid w:val="00705112"/>
    <w:rsid w:val="007073BC"/>
    <w:rsid w:val="007107B7"/>
    <w:rsid w:val="00710C52"/>
    <w:rsid w:val="0071116A"/>
    <w:rsid w:val="00711183"/>
    <w:rsid w:val="007119F2"/>
    <w:rsid w:val="00714660"/>
    <w:rsid w:val="00714968"/>
    <w:rsid w:val="00720E19"/>
    <w:rsid w:val="007210CF"/>
    <w:rsid w:val="00723404"/>
    <w:rsid w:val="00724B15"/>
    <w:rsid w:val="0072625F"/>
    <w:rsid w:val="00727383"/>
    <w:rsid w:val="007301B2"/>
    <w:rsid w:val="00730704"/>
    <w:rsid w:val="00730C53"/>
    <w:rsid w:val="00731C90"/>
    <w:rsid w:val="00732850"/>
    <w:rsid w:val="007341AC"/>
    <w:rsid w:val="0073549B"/>
    <w:rsid w:val="00735935"/>
    <w:rsid w:val="00735967"/>
    <w:rsid w:val="00735B72"/>
    <w:rsid w:val="00740B14"/>
    <w:rsid w:val="007410D1"/>
    <w:rsid w:val="00741EC3"/>
    <w:rsid w:val="00741ED2"/>
    <w:rsid w:val="007441C5"/>
    <w:rsid w:val="007515AE"/>
    <w:rsid w:val="00751999"/>
    <w:rsid w:val="00752304"/>
    <w:rsid w:val="007523CA"/>
    <w:rsid w:val="007548B4"/>
    <w:rsid w:val="00755B0B"/>
    <w:rsid w:val="00756758"/>
    <w:rsid w:val="00761F79"/>
    <w:rsid w:val="00765297"/>
    <w:rsid w:val="007659F3"/>
    <w:rsid w:val="007675FD"/>
    <w:rsid w:val="00772CE3"/>
    <w:rsid w:val="007751F5"/>
    <w:rsid w:val="00776486"/>
    <w:rsid w:val="007773B0"/>
    <w:rsid w:val="00777D6C"/>
    <w:rsid w:val="007807E6"/>
    <w:rsid w:val="007810CF"/>
    <w:rsid w:val="00781A70"/>
    <w:rsid w:val="007827CC"/>
    <w:rsid w:val="0078500C"/>
    <w:rsid w:val="00785585"/>
    <w:rsid w:val="007868D4"/>
    <w:rsid w:val="00787817"/>
    <w:rsid w:val="00790ECF"/>
    <w:rsid w:val="0079355D"/>
    <w:rsid w:val="00794AE2"/>
    <w:rsid w:val="00797CA3"/>
    <w:rsid w:val="007A1994"/>
    <w:rsid w:val="007A2678"/>
    <w:rsid w:val="007A2859"/>
    <w:rsid w:val="007A3534"/>
    <w:rsid w:val="007A3A3A"/>
    <w:rsid w:val="007A3AE9"/>
    <w:rsid w:val="007A4469"/>
    <w:rsid w:val="007A539B"/>
    <w:rsid w:val="007A55EE"/>
    <w:rsid w:val="007A5714"/>
    <w:rsid w:val="007A5914"/>
    <w:rsid w:val="007A73DD"/>
    <w:rsid w:val="007B1481"/>
    <w:rsid w:val="007B18D2"/>
    <w:rsid w:val="007B245A"/>
    <w:rsid w:val="007B28C4"/>
    <w:rsid w:val="007B33A7"/>
    <w:rsid w:val="007B5308"/>
    <w:rsid w:val="007B6023"/>
    <w:rsid w:val="007B78C4"/>
    <w:rsid w:val="007C0AA8"/>
    <w:rsid w:val="007C1613"/>
    <w:rsid w:val="007C3815"/>
    <w:rsid w:val="007C66F7"/>
    <w:rsid w:val="007C71B0"/>
    <w:rsid w:val="007D133C"/>
    <w:rsid w:val="007D3EBF"/>
    <w:rsid w:val="007D4136"/>
    <w:rsid w:val="007D452D"/>
    <w:rsid w:val="007D4E09"/>
    <w:rsid w:val="007D661D"/>
    <w:rsid w:val="007D6721"/>
    <w:rsid w:val="007D6C12"/>
    <w:rsid w:val="007D6E45"/>
    <w:rsid w:val="007D71B9"/>
    <w:rsid w:val="007D78CF"/>
    <w:rsid w:val="007E0223"/>
    <w:rsid w:val="007E1050"/>
    <w:rsid w:val="007E21B2"/>
    <w:rsid w:val="007E3018"/>
    <w:rsid w:val="007E44C1"/>
    <w:rsid w:val="007E67C3"/>
    <w:rsid w:val="007E68EE"/>
    <w:rsid w:val="007F0045"/>
    <w:rsid w:val="007F0387"/>
    <w:rsid w:val="007F0E96"/>
    <w:rsid w:val="007F1B99"/>
    <w:rsid w:val="007F3A85"/>
    <w:rsid w:val="007F3EF3"/>
    <w:rsid w:val="007F4218"/>
    <w:rsid w:val="007F61BC"/>
    <w:rsid w:val="00805F58"/>
    <w:rsid w:val="00806111"/>
    <w:rsid w:val="00807D14"/>
    <w:rsid w:val="00810E94"/>
    <w:rsid w:val="00810F13"/>
    <w:rsid w:val="00811CCA"/>
    <w:rsid w:val="008128D6"/>
    <w:rsid w:val="00813CC8"/>
    <w:rsid w:val="00814223"/>
    <w:rsid w:val="00821DBC"/>
    <w:rsid w:val="00822BD7"/>
    <w:rsid w:val="00822D40"/>
    <w:rsid w:val="008239E8"/>
    <w:rsid w:val="008249F7"/>
    <w:rsid w:val="008317D2"/>
    <w:rsid w:val="0083237F"/>
    <w:rsid w:val="00835004"/>
    <w:rsid w:val="008361DC"/>
    <w:rsid w:val="00840464"/>
    <w:rsid w:val="00840874"/>
    <w:rsid w:val="00840DF7"/>
    <w:rsid w:val="00840EED"/>
    <w:rsid w:val="00842F32"/>
    <w:rsid w:val="0084421D"/>
    <w:rsid w:val="00845BF1"/>
    <w:rsid w:val="0085024C"/>
    <w:rsid w:val="008508DF"/>
    <w:rsid w:val="00851D4B"/>
    <w:rsid w:val="00853931"/>
    <w:rsid w:val="0085476C"/>
    <w:rsid w:val="00856264"/>
    <w:rsid w:val="008564C2"/>
    <w:rsid w:val="00860324"/>
    <w:rsid w:val="00860811"/>
    <w:rsid w:val="0086141C"/>
    <w:rsid w:val="00861523"/>
    <w:rsid w:val="008615E7"/>
    <w:rsid w:val="00862357"/>
    <w:rsid w:val="008631AF"/>
    <w:rsid w:val="008648C5"/>
    <w:rsid w:val="00866D50"/>
    <w:rsid w:val="00876C8B"/>
    <w:rsid w:val="008809D8"/>
    <w:rsid w:val="00881CA2"/>
    <w:rsid w:val="00881FE2"/>
    <w:rsid w:val="0088436D"/>
    <w:rsid w:val="0088556D"/>
    <w:rsid w:val="00886793"/>
    <w:rsid w:val="008905E8"/>
    <w:rsid w:val="00890BB5"/>
    <w:rsid w:val="00891E4A"/>
    <w:rsid w:val="00894CA6"/>
    <w:rsid w:val="008956EA"/>
    <w:rsid w:val="00896F9E"/>
    <w:rsid w:val="00897CBE"/>
    <w:rsid w:val="008A0CB7"/>
    <w:rsid w:val="008A12C9"/>
    <w:rsid w:val="008A17E3"/>
    <w:rsid w:val="008A20D8"/>
    <w:rsid w:val="008A315E"/>
    <w:rsid w:val="008A3F8F"/>
    <w:rsid w:val="008A6442"/>
    <w:rsid w:val="008B1F0F"/>
    <w:rsid w:val="008B41FD"/>
    <w:rsid w:val="008B5E3F"/>
    <w:rsid w:val="008B7822"/>
    <w:rsid w:val="008B7983"/>
    <w:rsid w:val="008B7CA5"/>
    <w:rsid w:val="008C0161"/>
    <w:rsid w:val="008C070F"/>
    <w:rsid w:val="008C0C45"/>
    <w:rsid w:val="008C3C64"/>
    <w:rsid w:val="008C510E"/>
    <w:rsid w:val="008C5285"/>
    <w:rsid w:val="008C5411"/>
    <w:rsid w:val="008C551F"/>
    <w:rsid w:val="008C56CD"/>
    <w:rsid w:val="008D009B"/>
    <w:rsid w:val="008D0474"/>
    <w:rsid w:val="008D1373"/>
    <w:rsid w:val="008D1E8F"/>
    <w:rsid w:val="008D3607"/>
    <w:rsid w:val="008D5232"/>
    <w:rsid w:val="008E057E"/>
    <w:rsid w:val="008E0A78"/>
    <w:rsid w:val="008E0B05"/>
    <w:rsid w:val="008E0FBD"/>
    <w:rsid w:val="008E541B"/>
    <w:rsid w:val="008E5808"/>
    <w:rsid w:val="008E5BF8"/>
    <w:rsid w:val="008E5E00"/>
    <w:rsid w:val="008E6168"/>
    <w:rsid w:val="008E69A4"/>
    <w:rsid w:val="008E7C01"/>
    <w:rsid w:val="008F0461"/>
    <w:rsid w:val="008F1014"/>
    <w:rsid w:val="008F1091"/>
    <w:rsid w:val="008F2954"/>
    <w:rsid w:val="008F30E6"/>
    <w:rsid w:val="008F54C3"/>
    <w:rsid w:val="008F7569"/>
    <w:rsid w:val="00900695"/>
    <w:rsid w:val="00900DEC"/>
    <w:rsid w:val="009022E1"/>
    <w:rsid w:val="00902550"/>
    <w:rsid w:val="00904ED1"/>
    <w:rsid w:val="00905525"/>
    <w:rsid w:val="0090618B"/>
    <w:rsid w:val="00906BB0"/>
    <w:rsid w:val="00907165"/>
    <w:rsid w:val="0091029C"/>
    <w:rsid w:val="00910FB1"/>
    <w:rsid w:val="009137FA"/>
    <w:rsid w:val="009154A2"/>
    <w:rsid w:val="00915B0C"/>
    <w:rsid w:val="00915DA1"/>
    <w:rsid w:val="009163EE"/>
    <w:rsid w:val="00916A7C"/>
    <w:rsid w:val="00917583"/>
    <w:rsid w:val="009175E2"/>
    <w:rsid w:val="009200A3"/>
    <w:rsid w:val="009207C9"/>
    <w:rsid w:val="0092123B"/>
    <w:rsid w:val="00921EFC"/>
    <w:rsid w:val="00924E7E"/>
    <w:rsid w:val="00924E9B"/>
    <w:rsid w:val="00925418"/>
    <w:rsid w:val="00925D90"/>
    <w:rsid w:val="0092720E"/>
    <w:rsid w:val="00927582"/>
    <w:rsid w:val="009309F1"/>
    <w:rsid w:val="009316DB"/>
    <w:rsid w:val="009335E5"/>
    <w:rsid w:val="00942E3F"/>
    <w:rsid w:val="00944207"/>
    <w:rsid w:val="00944542"/>
    <w:rsid w:val="00944FB0"/>
    <w:rsid w:val="0094567F"/>
    <w:rsid w:val="009462F8"/>
    <w:rsid w:val="00946C1C"/>
    <w:rsid w:val="00946CE6"/>
    <w:rsid w:val="00947136"/>
    <w:rsid w:val="00950187"/>
    <w:rsid w:val="00950F64"/>
    <w:rsid w:val="00951B96"/>
    <w:rsid w:val="0095537A"/>
    <w:rsid w:val="00957B45"/>
    <w:rsid w:val="00957EFD"/>
    <w:rsid w:val="00964ACF"/>
    <w:rsid w:val="009674DA"/>
    <w:rsid w:val="009675E0"/>
    <w:rsid w:val="00974612"/>
    <w:rsid w:val="00974E63"/>
    <w:rsid w:val="00975C8D"/>
    <w:rsid w:val="009760DE"/>
    <w:rsid w:val="0098053F"/>
    <w:rsid w:val="009807CF"/>
    <w:rsid w:val="00980BDA"/>
    <w:rsid w:val="00984DEE"/>
    <w:rsid w:val="009850CB"/>
    <w:rsid w:val="00985462"/>
    <w:rsid w:val="00985FBC"/>
    <w:rsid w:val="00986E08"/>
    <w:rsid w:val="00990444"/>
    <w:rsid w:val="00990C68"/>
    <w:rsid w:val="009933F8"/>
    <w:rsid w:val="0099355C"/>
    <w:rsid w:val="00993AA8"/>
    <w:rsid w:val="00993E96"/>
    <w:rsid w:val="00994B17"/>
    <w:rsid w:val="00994F43"/>
    <w:rsid w:val="00994FAA"/>
    <w:rsid w:val="00995251"/>
    <w:rsid w:val="009A2B68"/>
    <w:rsid w:val="009A2E39"/>
    <w:rsid w:val="009A30E7"/>
    <w:rsid w:val="009A393E"/>
    <w:rsid w:val="009A6FC1"/>
    <w:rsid w:val="009A73B2"/>
    <w:rsid w:val="009B0CFF"/>
    <w:rsid w:val="009B2870"/>
    <w:rsid w:val="009B3D30"/>
    <w:rsid w:val="009B4F68"/>
    <w:rsid w:val="009C188A"/>
    <w:rsid w:val="009C2B91"/>
    <w:rsid w:val="009C51BA"/>
    <w:rsid w:val="009C7BC2"/>
    <w:rsid w:val="009D06D0"/>
    <w:rsid w:val="009D197E"/>
    <w:rsid w:val="009D1983"/>
    <w:rsid w:val="009D43FB"/>
    <w:rsid w:val="009D5A39"/>
    <w:rsid w:val="009E07A3"/>
    <w:rsid w:val="009E0877"/>
    <w:rsid w:val="009E17D4"/>
    <w:rsid w:val="009E34F9"/>
    <w:rsid w:val="009E356A"/>
    <w:rsid w:val="009E415F"/>
    <w:rsid w:val="009E644E"/>
    <w:rsid w:val="009F4635"/>
    <w:rsid w:val="009F6A67"/>
    <w:rsid w:val="00A017C1"/>
    <w:rsid w:val="00A0215F"/>
    <w:rsid w:val="00A029D2"/>
    <w:rsid w:val="00A02A27"/>
    <w:rsid w:val="00A0554F"/>
    <w:rsid w:val="00A05D7A"/>
    <w:rsid w:val="00A0766C"/>
    <w:rsid w:val="00A10B90"/>
    <w:rsid w:val="00A13D78"/>
    <w:rsid w:val="00A142A9"/>
    <w:rsid w:val="00A146A6"/>
    <w:rsid w:val="00A149DB"/>
    <w:rsid w:val="00A15F0D"/>
    <w:rsid w:val="00A2070B"/>
    <w:rsid w:val="00A22CBB"/>
    <w:rsid w:val="00A22CEB"/>
    <w:rsid w:val="00A24BFC"/>
    <w:rsid w:val="00A27D38"/>
    <w:rsid w:val="00A27F94"/>
    <w:rsid w:val="00A30992"/>
    <w:rsid w:val="00A31699"/>
    <w:rsid w:val="00A316B8"/>
    <w:rsid w:val="00A31960"/>
    <w:rsid w:val="00A31A77"/>
    <w:rsid w:val="00A322BF"/>
    <w:rsid w:val="00A32F7E"/>
    <w:rsid w:val="00A342B2"/>
    <w:rsid w:val="00A3516E"/>
    <w:rsid w:val="00A36F06"/>
    <w:rsid w:val="00A37B4F"/>
    <w:rsid w:val="00A37F18"/>
    <w:rsid w:val="00A41018"/>
    <w:rsid w:val="00A411AF"/>
    <w:rsid w:val="00A4174C"/>
    <w:rsid w:val="00A42A37"/>
    <w:rsid w:val="00A430B6"/>
    <w:rsid w:val="00A43B7B"/>
    <w:rsid w:val="00A456A2"/>
    <w:rsid w:val="00A50AB2"/>
    <w:rsid w:val="00A5132F"/>
    <w:rsid w:val="00A52148"/>
    <w:rsid w:val="00A53883"/>
    <w:rsid w:val="00A54CA0"/>
    <w:rsid w:val="00A55790"/>
    <w:rsid w:val="00A560B5"/>
    <w:rsid w:val="00A57799"/>
    <w:rsid w:val="00A60674"/>
    <w:rsid w:val="00A62853"/>
    <w:rsid w:val="00A62BE7"/>
    <w:rsid w:val="00A645BA"/>
    <w:rsid w:val="00A655E2"/>
    <w:rsid w:val="00A660CE"/>
    <w:rsid w:val="00A6645A"/>
    <w:rsid w:val="00A6688A"/>
    <w:rsid w:val="00A67FC7"/>
    <w:rsid w:val="00A7012E"/>
    <w:rsid w:val="00A7285E"/>
    <w:rsid w:val="00A729FB"/>
    <w:rsid w:val="00A73943"/>
    <w:rsid w:val="00A73F60"/>
    <w:rsid w:val="00A75734"/>
    <w:rsid w:val="00A75C80"/>
    <w:rsid w:val="00A76EDD"/>
    <w:rsid w:val="00A807C0"/>
    <w:rsid w:val="00A81AC6"/>
    <w:rsid w:val="00A82551"/>
    <w:rsid w:val="00A83252"/>
    <w:rsid w:val="00A8439C"/>
    <w:rsid w:val="00A8783A"/>
    <w:rsid w:val="00A91783"/>
    <w:rsid w:val="00A93F16"/>
    <w:rsid w:val="00A951E4"/>
    <w:rsid w:val="00A9586A"/>
    <w:rsid w:val="00A975E7"/>
    <w:rsid w:val="00AA006E"/>
    <w:rsid w:val="00AA098E"/>
    <w:rsid w:val="00AA1AC4"/>
    <w:rsid w:val="00AA2BAF"/>
    <w:rsid w:val="00AA3A12"/>
    <w:rsid w:val="00AA402D"/>
    <w:rsid w:val="00AA5962"/>
    <w:rsid w:val="00AA7C4B"/>
    <w:rsid w:val="00AB2549"/>
    <w:rsid w:val="00AB25E9"/>
    <w:rsid w:val="00AB2909"/>
    <w:rsid w:val="00AB64E6"/>
    <w:rsid w:val="00AB7F56"/>
    <w:rsid w:val="00AC1625"/>
    <w:rsid w:val="00AC27FA"/>
    <w:rsid w:val="00AC3392"/>
    <w:rsid w:val="00AC3FE7"/>
    <w:rsid w:val="00AC41FB"/>
    <w:rsid w:val="00AC4A3B"/>
    <w:rsid w:val="00AC5093"/>
    <w:rsid w:val="00AC6A5B"/>
    <w:rsid w:val="00AC7583"/>
    <w:rsid w:val="00AD0624"/>
    <w:rsid w:val="00AD100B"/>
    <w:rsid w:val="00AD126D"/>
    <w:rsid w:val="00AD2253"/>
    <w:rsid w:val="00AD33D3"/>
    <w:rsid w:val="00AD38EB"/>
    <w:rsid w:val="00AD425E"/>
    <w:rsid w:val="00AD4A60"/>
    <w:rsid w:val="00AD53C4"/>
    <w:rsid w:val="00AE0685"/>
    <w:rsid w:val="00AE0B32"/>
    <w:rsid w:val="00AE1438"/>
    <w:rsid w:val="00AE25AC"/>
    <w:rsid w:val="00AE583F"/>
    <w:rsid w:val="00AE6A96"/>
    <w:rsid w:val="00AE72ED"/>
    <w:rsid w:val="00AE73D5"/>
    <w:rsid w:val="00AF0943"/>
    <w:rsid w:val="00AF0DBE"/>
    <w:rsid w:val="00AF0FFF"/>
    <w:rsid w:val="00AF3399"/>
    <w:rsid w:val="00AF38F0"/>
    <w:rsid w:val="00AF666A"/>
    <w:rsid w:val="00B00D41"/>
    <w:rsid w:val="00B01CB3"/>
    <w:rsid w:val="00B039A3"/>
    <w:rsid w:val="00B03FA1"/>
    <w:rsid w:val="00B043FF"/>
    <w:rsid w:val="00B059C0"/>
    <w:rsid w:val="00B07C14"/>
    <w:rsid w:val="00B07CEA"/>
    <w:rsid w:val="00B1241E"/>
    <w:rsid w:val="00B137D7"/>
    <w:rsid w:val="00B13A4D"/>
    <w:rsid w:val="00B166E8"/>
    <w:rsid w:val="00B17F45"/>
    <w:rsid w:val="00B205E9"/>
    <w:rsid w:val="00B20AF4"/>
    <w:rsid w:val="00B22459"/>
    <w:rsid w:val="00B23CC5"/>
    <w:rsid w:val="00B23E1D"/>
    <w:rsid w:val="00B2464E"/>
    <w:rsid w:val="00B2480B"/>
    <w:rsid w:val="00B254F0"/>
    <w:rsid w:val="00B2576B"/>
    <w:rsid w:val="00B26221"/>
    <w:rsid w:val="00B27222"/>
    <w:rsid w:val="00B27A22"/>
    <w:rsid w:val="00B30ABA"/>
    <w:rsid w:val="00B314E2"/>
    <w:rsid w:val="00B3246F"/>
    <w:rsid w:val="00B33D7F"/>
    <w:rsid w:val="00B33F13"/>
    <w:rsid w:val="00B349CF"/>
    <w:rsid w:val="00B36F0A"/>
    <w:rsid w:val="00B375A5"/>
    <w:rsid w:val="00B37AE8"/>
    <w:rsid w:val="00B40DD3"/>
    <w:rsid w:val="00B41023"/>
    <w:rsid w:val="00B412C6"/>
    <w:rsid w:val="00B43B24"/>
    <w:rsid w:val="00B45E74"/>
    <w:rsid w:val="00B46552"/>
    <w:rsid w:val="00B46A0A"/>
    <w:rsid w:val="00B46B8A"/>
    <w:rsid w:val="00B50838"/>
    <w:rsid w:val="00B50ACF"/>
    <w:rsid w:val="00B52656"/>
    <w:rsid w:val="00B52F03"/>
    <w:rsid w:val="00B56EAB"/>
    <w:rsid w:val="00B5719A"/>
    <w:rsid w:val="00B57EE0"/>
    <w:rsid w:val="00B57F24"/>
    <w:rsid w:val="00B60E07"/>
    <w:rsid w:val="00B6103C"/>
    <w:rsid w:val="00B61E36"/>
    <w:rsid w:val="00B6207F"/>
    <w:rsid w:val="00B62C92"/>
    <w:rsid w:val="00B62FAF"/>
    <w:rsid w:val="00B63B3E"/>
    <w:rsid w:val="00B662D4"/>
    <w:rsid w:val="00B70016"/>
    <w:rsid w:val="00B702A3"/>
    <w:rsid w:val="00B71328"/>
    <w:rsid w:val="00B719AB"/>
    <w:rsid w:val="00B7279A"/>
    <w:rsid w:val="00B74E1B"/>
    <w:rsid w:val="00B75654"/>
    <w:rsid w:val="00B75D7D"/>
    <w:rsid w:val="00B76ABF"/>
    <w:rsid w:val="00B771DE"/>
    <w:rsid w:val="00B77842"/>
    <w:rsid w:val="00B80933"/>
    <w:rsid w:val="00B81C96"/>
    <w:rsid w:val="00B83002"/>
    <w:rsid w:val="00B830BF"/>
    <w:rsid w:val="00B8327E"/>
    <w:rsid w:val="00B83628"/>
    <w:rsid w:val="00B840BD"/>
    <w:rsid w:val="00B87669"/>
    <w:rsid w:val="00B879A7"/>
    <w:rsid w:val="00B9372D"/>
    <w:rsid w:val="00B944A0"/>
    <w:rsid w:val="00B96F98"/>
    <w:rsid w:val="00BA022A"/>
    <w:rsid w:val="00BA1DAC"/>
    <w:rsid w:val="00BA2F2F"/>
    <w:rsid w:val="00BA3724"/>
    <w:rsid w:val="00BA4756"/>
    <w:rsid w:val="00BA47A5"/>
    <w:rsid w:val="00BA6875"/>
    <w:rsid w:val="00BA7F56"/>
    <w:rsid w:val="00BB06F5"/>
    <w:rsid w:val="00BB07EC"/>
    <w:rsid w:val="00BB5073"/>
    <w:rsid w:val="00BB7FA8"/>
    <w:rsid w:val="00BC1D66"/>
    <w:rsid w:val="00BC2EDC"/>
    <w:rsid w:val="00BC4210"/>
    <w:rsid w:val="00BC53F2"/>
    <w:rsid w:val="00BC5B1C"/>
    <w:rsid w:val="00BC6A70"/>
    <w:rsid w:val="00BC7162"/>
    <w:rsid w:val="00BC7EE1"/>
    <w:rsid w:val="00BD0BBB"/>
    <w:rsid w:val="00BD0D24"/>
    <w:rsid w:val="00BD1136"/>
    <w:rsid w:val="00BD11FD"/>
    <w:rsid w:val="00BD1D54"/>
    <w:rsid w:val="00BD1DBE"/>
    <w:rsid w:val="00BD3231"/>
    <w:rsid w:val="00BD33A7"/>
    <w:rsid w:val="00BD4D34"/>
    <w:rsid w:val="00BE0F54"/>
    <w:rsid w:val="00BE2D09"/>
    <w:rsid w:val="00BE3437"/>
    <w:rsid w:val="00BE3878"/>
    <w:rsid w:val="00BE3AF0"/>
    <w:rsid w:val="00BE3E21"/>
    <w:rsid w:val="00BE487B"/>
    <w:rsid w:val="00BE4F94"/>
    <w:rsid w:val="00BE6A34"/>
    <w:rsid w:val="00BE7199"/>
    <w:rsid w:val="00BF1947"/>
    <w:rsid w:val="00BF27FE"/>
    <w:rsid w:val="00BF6199"/>
    <w:rsid w:val="00BF7433"/>
    <w:rsid w:val="00BF79AB"/>
    <w:rsid w:val="00C00BA9"/>
    <w:rsid w:val="00C01ADF"/>
    <w:rsid w:val="00C05187"/>
    <w:rsid w:val="00C05DC0"/>
    <w:rsid w:val="00C06335"/>
    <w:rsid w:val="00C07818"/>
    <w:rsid w:val="00C130D6"/>
    <w:rsid w:val="00C1485B"/>
    <w:rsid w:val="00C16888"/>
    <w:rsid w:val="00C17359"/>
    <w:rsid w:val="00C17746"/>
    <w:rsid w:val="00C211F6"/>
    <w:rsid w:val="00C2195C"/>
    <w:rsid w:val="00C21DB4"/>
    <w:rsid w:val="00C2247D"/>
    <w:rsid w:val="00C22652"/>
    <w:rsid w:val="00C2326A"/>
    <w:rsid w:val="00C24F6D"/>
    <w:rsid w:val="00C25580"/>
    <w:rsid w:val="00C274B8"/>
    <w:rsid w:val="00C27BE3"/>
    <w:rsid w:val="00C3029D"/>
    <w:rsid w:val="00C30855"/>
    <w:rsid w:val="00C30E49"/>
    <w:rsid w:val="00C30E9D"/>
    <w:rsid w:val="00C330C5"/>
    <w:rsid w:val="00C33BE8"/>
    <w:rsid w:val="00C34004"/>
    <w:rsid w:val="00C3429F"/>
    <w:rsid w:val="00C35B71"/>
    <w:rsid w:val="00C36441"/>
    <w:rsid w:val="00C372F0"/>
    <w:rsid w:val="00C4014A"/>
    <w:rsid w:val="00C41818"/>
    <w:rsid w:val="00C419C5"/>
    <w:rsid w:val="00C420E7"/>
    <w:rsid w:val="00C422E9"/>
    <w:rsid w:val="00C433CE"/>
    <w:rsid w:val="00C4475F"/>
    <w:rsid w:val="00C47D50"/>
    <w:rsid w:val="00C50164"/>
    <w:rsid w:val="00C5051C"/>
    <w:rsid w:val="00C50655"/>
    <w:rsid w:val="00C5133A"/>
    <w:rsid w:val="00C515EB"/>
    <w:rsid w:val="00C53CEA"/>
    <w:rsid w:val="00C54A4C"/>
    <w:rsid w:val="00C5697F"/>
    <w:rsid w:val="00C600F2"/>
    <w:rsid w:val="00C607B2"/>
    <w:rsid w:val="00C61DC8"/>
    <w:rsid w:val="00C62229"/>
    <w:rsid w:val="00C62349"/>
    <w:rsid w:val="00C625E5"/>
    <w:rsid w:val="00C62A3D"/>
    <w:rsid w:val="00C62DD1"/>
    <w:rsid w:val="00C638AF"/>
    <w:rsid w:val="00C64B55"/>
    <w:rsid w:val="00C66485"/>
    <w:rsid w:val="00C66AF8"/>
    <w:rsid w:val="00C70573"/>
    <w:rsid w:val="00C70BEC"/>
    <w:rsid w:val="00C70E20"/>
    <w:rsid w:val="00C711FF"/>
    <w:rsid w:val="00C73DEA"/>
    <w:rsid w:val="00C74D63"/>
    <w:rsid w:val="00C76BD3"/>
    <w:rsid w:val="00C77E2A"/>
    <w:rsid w:val="00C813DA"/>
    <w:rsid w:val="00C82B0D"/>
    <w:rsid w:val="00C8517F"/>
    <w:rsid w:val="00C87EE7"/>
    <w:rsid w:val="00C924D9"/>
    <w:rsid w:val="00C92BFB"/>
    <w:rsid w:val="00C931B2"/>
    <w:rsid w:val="00C93CC7"/>
    <w:rsid w:val="00C93E4C"/>
    <w:rsid w:val="00C94269"/>
    <w:rsid w:val="00C9430F"/>
    <w:rsid w:val="00C94597"/>
    <w:rsid w:val="00C96055"/>
    <w:rsid w:val="00CA03E0"/>
    <w:rsid w:val="00CA12E0"/>
    <w:rsid w:val="00CA1FCC"/>
    <w:rsid w:val="00CA4C6F"/>
    <w:rsid w:val="00CA5C75"/>
    <w:rsid w:val="00CA6892"/>
    <w:rsid w:val="00CA799F"/>
    <w:rsid w:val="00CB1061"/>
    <w:rsid w:val="00CB17B9"/>
    <w:rsid w:val="00CB20E0"/>
    <w:rsid w:val="00CB2671"/>
    <w:rsid w:val="00CB2951"/>
    <w:rsid w:val="00CB31AF"/>
    <w:rsid w:val="00CB38BE"/>
    <w:rsid w:val="00CB5BF9"/>
    <w:rsid w:val="00CB73EB"/>
    <w:rsid w:val="00CC0AD7"/>
    <w:rsid w:val="00CC1577"/>
    <w:rsid w:val="00CC261A"/>
    <w:rsid w:val="00CC3EF0"/>
    <w:rsid w:val="00CC51C8"/>
    <w:rsid w:val="00CC5E4A"/>
    <w:rsid w:val="00CC62BA"/>
    <w:rsid w:val="00CC7695"/>
    <w:rsid w:val="00CD006D"/>
    <w:rsid w:val="00CD15A5"/>
    <w:rsid w:val="00CD5815"/>
    <w:rsid w:val="00CD6DDB"/>
    <w:rsid w:val="00CD76D2"/>
    <w:rsid w:val="00CE0083"/>
    <w:rsid w:val="00CE1C27"/>
    <w:rsid w:val="00CE27D4"/>
    <w:rsid w:val="00CE3255"/>
    <w:rsid w:val="00CE4484"/>
    <w:rsid w:val="00CE744D"/>
    <w:rsid w:val="00CF0908"/>
    <w:rsid w:val="00CF0B9E"/>
    <w:rsid w:val="00CF2BFB"/>
    <w:rsid w:val="00CF4345"/>
    <w:rsid w:val="00CF499B"/>
    <w:rsid w:val="00CF4CEA"/>
    <w:rsid w:val="00CF6645"/>
    <w:rsid w:val="00CF68D1"/>
    <w:rsid w:val="00CF7D56"/>
    <w:rsid w:val="00D01949"/>
    <w:rsid w:val="00D01F87"/>
    <w:rsid w:val="00D029BE"/>
    <w:rsid w:val="00D02D97"/>
    <w:rsid w:val="00D02E65"/>
    <w:rsid w:val="00D048F0"/>
    <w:rsid w:val="00D05A0B"/>
    <w:rsid w:val="00D062FD"/>
    <w:rsid w:val="00D0631D"/>
    <w:rsid w:val="00D067E2"/>
    <w:rsid w:val="00D074EF"/>
    <w:rsid w:val="00D101B9"/>
    <w:rsid w:val="00D112E8"/>
    <w:rsid w:val="00D13854"/>
    <w:rsid w:val="00D1494A"/>
    <w:rsid w:val="00D1505B"/>
    <w:rsid w:val="00D168A3"/>
    <w:rsid w:val="00D16DB8"/>
    <w:rsid w:val="00D179AB"/>
    <w:rsid w:val="00D17E61"/>
    <w:rsid w:val="00D2225A"/>
    <w:rsid w:val="00D233ED"/>
    <w:rsid w:val="00D23646"/>
    <w:rsid w:val="00D270BA"/>
    <w:rsid w:val="00D3641D"/>
    <w:rsid w:val="00D36E50"/>
    <w:rsid w:val="00D40A28"/>
    <w:rsid w:val="00D4238C"/>
    <w:rsid w:val="00D42C09"/>
    <w:rsid w:val="00D4405C"/>
    <w:rsid w:val="00D44E29"/>
    <w:rsid w:val="00D455F0"/>
    <w:rsid w:val="00D47ED1"/>
    <w:rsid w:val="00D503AF"/>
    <w:rsid w:val="00D50B51"/>
    <w:rsid w:val="00D55131"/>
    <w:rsid w:val="00D55CD8"/>
    <w:rsid w:val="00D55D14"/>
    <w:rsid w:val="00D56605"/>
    <w:rsid w:val="00D56D8B"/>
    <w:rsid w:val="00D57405"/>
    <w:rsid w:val="00D57C0F"/>
    <w:rsid w:val="00D600D8"/>
    <w:rsid w:val="00D61034"/>
    <w:rsid w:val="00D614B4"/>
    <w:rsid w:val="00D62A14"/>
    <w:rsid w:val="00D63617"/>
    <w:rsid w:val="00D643C5"/>
    <w:rsid w:val="00D644C0"/>
    <w:rsid w:val="00D646A1"/>
    <w:rsid w:val="00D65D76"/>
    <w:rsid w:val="00D662C3"/>
    <w:rsid w:val="00D66BE4"/>
    <w:rsid w:val="00D67D9B"/>
    <w:rsid w:val="00D67EBC"/>
    <w:rsid w:val="00D705EC"/>
    <w:rsid w:val="00D71986"/>
    <w:rsid w:val="00D71F82"/>
    <w:rsid w:val="00D72EBD"/>
    <w:rsid w:val="00D73107"/>
    <w:rsid w:val="00D74A69"/>
    <w:rsid w:val="00D7560F"/>
    <w:rsid w:val="00D75687"/>
    <w:rsid w:val="00D771D0"/>
    <w:rsid w:val="00D7760D"/>
    <w:rsid w:val="00D80D95"/>
    <w:rsid w:val="00D81A6F"/>
    <w:rsid w:val="00D84056"/>
    <w:rsid w:val="00D86411"/>
    <w:rsid w:val="00D8673F"/>
    <w:rsid w:val="00D8775D"/>
    <w:rsid w:val="00D9143C"/>
    <w:rsid w:val="00D95197"/>
    <w:rsid w:val="00D958C6"/>
    <w:rsid w:val="00D9763E"/>
    <w:rsid w:val="00DA1E39"/>
    <w:rsid w:val="00DA4EEA"/>
    <w:rsid w:val="00DA4EFF"/>
    <w:rsid w:val="00DA686B"/>
    <w:rsid w:val="00DB14A0"/>
    <w:rsid w:val="00DB221D"/>
    <w:rsid w:val="00DB34A0"/>
    <w:rsid w:val="00DB3A6A"/>
    <w:rsid w:val="00DB3C5E"/>
    <w:rsid w:val="00DB4053"/>
    <w:rsid w:val="00DB4385"/>
    <w:rsid w:val="00DB4421"/>
    <w:rsid w:val="00DB473B"/>
    <w:rsid w:val="00DB6873"/>
    <w:rsid w:val="00DB6918"/>
    <w:rsid w:val="00DB7635"/>
    <w:rsid w:val="00DC0C72"/>
    <w:rsid w:val="00DC205A"/>
    <w:rsid w:val="00DC2F89"/>
    <w:rsid w:val="00DC3DB2"/>
    <w:rsid w:val="00DC5106"/>
    <w:rsid w:val="00DC71D1"/>
    <w:rsid w:val="00DD08D9"/>
    <w:rsid w:val="00DD0ED9"/>
    <w:rsid w:val="00DD3DD2"/>
    <w:rsid w:val="00DD5531"/>
    <w:rsid w:val="00DD5A23"/>
    <w:rsid w:val="00DD6370"/>
    <w:rsid w:val="00DD6BED"/>
    <w:rsid w:val="00DE0C59"/>
    <w:rsid w:val="00DE1548"/>
    <w:rsid w:val="00DE1C79"/>
    <w:rsid w:val="00DE2E3C"/>
    <w:rsid w:val="00DE493A"/>
    <w:rsid w:val="00DE5482"/>
    <w:rsid w:val="00DE5DB4"/>
    <w:rsid w:val="00DE7187"/>
    <w:rsid w:val="00DF0651"/>
    <w:rsid w:val="00DF178C"/>
    <w:rsid w:val="00DF1C59"/>
    <w:rsid w:val="00DF31DE"/>
    <w:rsid w:val="00DF5AF8"/>
    <w:rsid w:val="00DF7C1F"/>
    <w:rsid w:val="00E00748"/>
    <w:rsid w:val="00E01F36"/>
    <w:rsid w:val="00E07A38"/>
    <w:rsid w:val="00E07B87"/>
    <w:rsid w:val="00E07DB5"/>
    <w:rsid w:val="00E107A3"/>
    <w:rsid w:val="00E10FE3"/>
    <w:rsid w:val="00E13719"/>
    <w:rsid w:val="00E140EB"/>
    <w:rsid w:val="00E15481"/>
    <w:rsid w:val="00E15E21"/>
    <w:rsid w:val="00E16893"/>
    <w:rsid w:val="00E168CC"/>
    <w:rsid w:val="00E17448"/>
    <w:rsid w:val="00E17A16"/>
    <w:rsid w:val="00E17B0C"/>
    <w:rsid w:val="00E21043"/>
    <w:rsid w:val="00E227E1"/>
    <w:rsid w:val="00E23ECD"/>
    <w:rsid w:val="00E24CCE"/>
    <w:rsid w:val="00E251F5"/>
    <w:rsid w:val="00E3056C"/>
    <w:rsid w:val="00E30C46"/>
    <w:rsid w:val="00E316B5"/>
    <w:rsid w:val="00E31F40"/>
    <w:rsid w:val="00E32C7B"/>
    <w:rsid w:val="00E351EA"/>
    <w:rsid w:val="00E40905"/>
    <w:rsid w:val="00E40A84"/>
    <w:rsid w:val="00E40E18"/>
    <w:rsid w:val="00E42508"/>
    <w:rsid w:val="00E44590"/>
    <w:rsid w:val="00E4526B"/>
    <w:rsid w:val="00E45A67"/>
    <w:rsid w:val="00E45CF7"/>
    <w:rsid w:val="00E45E7B"/>
    <w:rsid w:val="00E4696F"/>
    <w:rsid w:val="00E47334"/>
    <w:rsid w:val="00E47420"/>
    <w:rsid w:val="00E51073"/>
    <w:rsid w:val="00E53F56"/>
    <w:rsid w:val="00E557B0"/>
    <w:rsid w:val="00E605E4"/>
    <w:rsid w:val="00E614E0"/>
    <w:rsid w:val="00E62465"/>
    <w:rsid w:val="00E64E87"/>
    <w:rsid w:val="00E65D1A"/>
    <w:rsid w:val="00E66E93"/>
    <w:rsid w:val="00E67D0B"/>
    <w:rsid w:val="00E704E8"/>
    <w:rsid w:val="00E740F1"/>
    <w:rsid w:val="00E768B1"/>
    <w:rsid w:val="00E76A68"/>
    <w:rsid w:val="00E80093"/>
    <w:rsid w:val="00E801ED"/>
    <w:rsid w:val="00E8145C"/>
    <w:rsid w:val="00E8147C"/>
    <w:rsid w:val="00E82269"/>
    <w:rsid w:val="00E82C03"/>
    <w:rsid w:val="00E82DC4"/>
    <w:rsid w:val="00E83C11"/>
    <w:rsid w:val="00E8473F"/>
    <w:rsid w:val="00E85862"/>
    <w:rsid w:val="00E86265"/>
    <w:rsid w:val="00E865BC"/>
    <w:rsid w:val="00E86961"/>
    <w:rsid w:val="00E8730F"/>
    <w:rsid w:val="00E87E52"/>
    <w:rsid w:val="00E93AD3"/>
    <w:rsid w:val="00E94BF5"/>
    <w:rsid w:val="00E94C8C"/>
    <w:rsid w:val="00E95842"/>
    <w:rsid w:val="00E9637E"/>
    <w:rsid w:val="00EA0209"/>
    <w:rsid w:val="00EA06E4"/>
    <w:rsid w:val="00EA09E5"/>
    <w:rsid w:val="00EA1387"/>
    <w:rsid w:val="00EA43E1"/>
    <w:rsid w:val="00EA60A1"/>
    <w:rsid w:val="00EA696B"/>
    <w:rsid w:val="00EA6B80"/>
    <w:rsid w:val="00EA7C9C"/>
    <w:rsid w:val="00EB045A"/>
    <w:rsid w:val="00EB0715"/>
    <w:rsid w:val="00EB0B4E"/>
    <w:rsid w:val="00EB38D4"/>
    <w:rsid w:val="00EB676D"/>
    <w:rsid w:val="00EC2E24"/>
    <w:rsid w:val="00EC47A0"/>
    <w:rsid w:val="00EC4DA3"/>
    <w:rsid w:val="00ED23DA"/>
    <w:rsid w:val="00ED2960"/>
    <w:rsid w:val="00ED2F07"/>
    <w:rsid w:val="00ED35D8"/>
    <w:rsid w:val="00ED7665"/>
    <w:rsid w:val="00EE1C6B"/>
    <w:rsid w:val="00EE22D9"/>
    <w:rsid w:val="00EE51B8"/>
    <w:rsid w:val="00EF1B8F"/>
    <w:rsid w:val="00EF21DD"/>
    <w:rsid w:val="00EF23A3"/>
    <w:rsid w:val="00EF27E3"/>
    <w:rsid w:val="00EF2FB8"/>
    <w:rsid w:val="00EF34FA"/>
    <w:rsid w:val="00EF4006"/>
    <w:rsid w:val="00EF4940"/>
    <w:rsid w:val="00EF6109"/>
    <w:rsid w:val="00EF736E"/>
    <w:rsid w:val="00EF7FE4"/>
    <w:rsid w:val="00F009A6"/>
    <w:rsid w:val="00F01146"/>
    <w:rsid w:val="00F012F3"/>
    <w:rsid w:val="00F02722"/>
    <w:rsid w:val="00F02FBB"/>
    <w:rsid w:val="00F0517A"/>
    <w:rsid w:val="00F07C27"/>
    <w:rsid w:val="00F120F6"/>
    <w:rsid w:val="00F125E5"/>
    <w:rsid w:val="00F129A6"/>
    <w:rsid w:val="00F134FA"/>
    <w:rsid w:val="00F1469A"/>
    <w:rsid w:val="00F14A87"/>
    <w:rsid w:val="00F1667C"/>
    <w:rsid w:val="00F16BC2"/>
    <w:rsid w:val="00F172DF"/>
    <w:rsid w:val="00F20027"/>
    <w:rsid w:val="00F21386"/>
    <w:rsid w:val="00F21BE1"/>
    <w:rsid w:val="00F24459"/>
    <w:rsid w:val="00F25690"/>
    <w:rsid w:val="00F25B41"/>
    <w:rsid w:val="00F2668F"/>
    <w:rsid w:val="00F275C9"/>
    <w:rsid w:val="00F27B26"/>
    <w:rsid w:val="00F309FA"/>
    <w:rsid w:val="00F31EF5"/>
    <w:rsid w:val="00F31F48"/>
    <w:rsid w:val="00F35BD5"/>
    <w:rsid w:val="00F3662F"/>
    <w:rsid w:val="00F3674E"/>
    <w:rsid w:val="00F40A29"/>
    <w:rsid w:val="00F45B0C"/>
    <w:rsid w:val="00F47954"/>
    <w:rsid w:val="00F50152"/>
    <w:rsid w:val="00F512FF"/>
    <w:rsid w:val="00F53596"/>
    <w:rsid w:val="00F54978"/>
    <w:rsid w:val="00F55113"/>
    <w:rsid w:val="00F56045"/>
    <w:rsid w:val="00F56F02"/>
    <w:rsid w:val="00F57804"/>
    <w:rsid w:val="00F60E7B"/>
    <w:rsid w:val="00F62686"/>
    <w:rsid w:val="00F64032"/>
    <w:rsid w:val="00F64FEA"/>
    <w:rsid w:val="00F657CE"/>
    <w:rsid w:val="00F661AE"/>
    <w:rsid w:val="00F67EB2"/>
    <w:rsid w:val="00F722B1"/>
    <w:rsid w:val="00F72F73"/>
    <w:rsid w:val="00F7322D"/>
    <w:rsid w:val="00F73257"/>
    <w:rsid w:val="00F73273"/>
    <w:rsid w:val="00F73688"/>
    <w:rsid w:val="00F73C3A"/>
    <w:rsid w:val="00F75457"/>
    <w:rsid w:val="00F81A1F"/>
    <w:rsid w:val="00F81EF4"/>
    <w:rsid w:val="00F82E3F"/>
    <w:rsid w:val="00F83224"/>
    <w:rsid w:val="00F83835"/>
    <w:rsid w:val="00F84405"/>
    <w:rsid w:val="00F84610"/>
    <w:rsid w:val="00F86A34"/>
    <w:rsid w:val="00F90218"/>
    <w:rsid w:val="00F91033"/>
    <w:rsid w:val="00F934FC"/>
    <w:rsid w:val="00F939B7"/>
    <w:rsid w:val="00FA25EB"/>
    <w:rsid w:val="00FA2F47"/>
    <w:rsid w:val="00FA5B50"/>
    <w:rsid w:val="00FB131A"/>
    <w:rsid w:val="00FB25E1"/>
    <w:rsid w:val="00FB46A3"/>
    <w:rsid w:val="00FB4C1A"/>
    <w:rsid w:val="00FB5273"/>
    <w:rsid w:val="00FB6953"/>
    <w:rsid w:val="00FB70EC"/>
    <w:rsid w:val="00FC110F"/>
    <w:rsid w:val="00FC234B"/>
    <w:rsid w:val="00FC3998"/>
    <w:rsid w:val="00FC4E32"/>
    <w:rsid w:val="00FC600E"/>
    <w:rsid w:val="00FC7B82"/>
    <w:rsid w:val="00FC7C2F"/>
    <w:rsid w:val="00FD0BD9"/>
    <w:rsid w:val="00FD25FB"/>
    <w:rsid w:val="00FD2A60"/>
    <w:rsid w:val="00FD46AA"/>
    <w:rsid w:val="00FD4EDB"/>
    <w:rsid w:val="00FD6D26"/>
    <w:rsid w:val="00FD74E2"/>
    <w:rsid w:val="00FD7959"/>
    <w:rsid w:val="00FE3008"/>
    <w:rsid w:val="00FE6D26"/>
    <w:rsid w:val="00FE6EE3"/>
    <w:rsid w:val="00FE7A23"/>
    <w:rsid w:val="00FE7D48"/>
    <w:rsid w:val="00FE7EAA"/>
    <w:rsid w:val="00FE7EAC"/>
    <w:rsid w:val="00FF182C"/>
    <w:rsid w:val="00FF18D4"/>
    <w:rsid w:val="00FF3905"/>
    <w:rsid w:val="00FF3C01"/>
    <w:rsid w:val="00FF4411"/>
    <w:rsid w:val="0199B323"/>
    <w:rsid w:val="1B6CF6FF"/>
    <w:rsid w:val="1D54721E"/>
    <w:rsid w:val="20E06AEB"/>
    <w:rsid w:val="21784CF4"/>
    <w:rsid w:val="2F8EE8EE"/>
    <w:rsid w:val="3369FAB7"/>
    <w:rsid w:val="37434BF3"/>
    <w:rsid w:val="38F22C2B"/>
    <w:rsid w:val="42CD2F30"/>
    <w:rsid w:val="4A63EEC4"/>
    <w:rsid w:val="56139AD6"/>
    <w:rsid w:val="5858284A"/>
    <w:rsid w:val="59D87C2E"/>
    <w:rsid w:val="63596615"/>
    <w:rsid w:val="64CEA53B"/>
    <w:rsid w:val="66B02D5C"/>
    <w:rsid w:val="794EE660"/>
    <w:rsid w:val="7994814D"/>
    <w:rsid w:val="7DC2BBC6"/>
  </w:rsids>
  <m:mathPr>
    <m:mathFont m:val="Cambria Math"/>
    <m:brkBin m:val="before"/>
    <m:brkBinSub m:val="--"/>
    <m:smallFrac m:val="0"/>
    <m:dispDef/>
    <m:lMargin m:val="0"/>
    <m:rMargin m:val="0"/>
    <m:defJc m:val="centerGroup"/>
    <m:wrapIndent m:val="1440"/>
    <m:intLim m:val="subSup"/>
    <m:naryLim m:val="undOvr"/>
  </m:mathPr>
  <w:themeFontLang w:val="pl-PL" w:bidi="mn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f60" stroke="f">
      <v:fill color="#f60"/>
      <v:stroke on="f"/>
      <v:textbox inset="0,0,0,0"/>
    </o:shapedefaults>
    <o:shapelayout v:ext="edit">
      <o:idmap v:ext="edit" data="2"/>
    </o:shapelayout>
  </w:shapeDefaults>
  <w:decimalSymbol w:val=","/>
  <w:listSeparator w:val=";"/>
  <w14:docId w14:val="0B24ECD2"/>
  <w15:docId w15:val="{A9D33FEB-8720-4495-8625-FDDA3E79E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iPriority="42"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D6DA0"/>
  </w:style>
  <w:style w:type="paragraph" w:styleId="Nagwek1">
    <w:name w:val="heading 1"/>
    <w:aliases w:val="Rozdział,ImieNazwisko,ImieNazwisko1,- I,II,III,Heading apps,Heading,Heading1,21,Heading2,22,Heading11,211,Heading3,23,Heading12,212,Heading21,221,Heading111,2111,Heading4,24,Heading13,213,Heading22,222,Heading112,2112,Heading5,25,Heading14,H1"/>
    <w:basedOn w:val="Normalny"/>
    <w:next w:val="Normalny"/>
    <w:link w:val="Nagwek1Znak1"/>
    <w:qFormat/>
    <w:rsid w:val="00A81AC6"/>
    <w:pPr>
      <w:keepNext/>
      <w:outlineLvl w:val="0"/>
    </w:pPr>
    <w:rPr>
      <w:rFonts w:ascii="Arial" w:hAnsi="Arial"/>
      <w:b/>
      <w:i/>
    </w:rPr>
  </w:style>
  <w:style w:type="paragraph" w:styleId="Nagwek2">
    <w:name w:val="heading 2"/>
    <w:aliases w:val="HD2,Heading 2 Hidden,h2,Podrozdział,Adres,Adres1,Titre3,Titre31,Titre32,Titre33,Titre34,Titre311,H2,Nagłówek 2 - nowy,- 1,2,3,Para n.n,L2,Level 2 Topic Heading,headi,heading2,h21,h22,Heading Two,B Sub/Bold,B Sub/Bold1,h2 main headin"/>
    <w:basedOn w:val="Normalny"/>
    <w:next w:val="Normalny"/>
    <w:link w:val="Nagwek2Znak1"/>
    <w:qFormat/>
    <w:rsid w:val="00A81AC6"/>
    <w:pPr>
      <w:keepNext/>
      <w:jc w:val="center"/>
      <w:outlineLvl w:val="1"/>
    </w:pPr>
    <w:rPr>
      <w:rFonts w:ascii="Arial" w:hAnsi="Arial"/>
      <w:b/>
      <w:i/>
      <w:color w:val="000080"/>
    </w:rPr>
  </w:style>
  <w:style w:type="paragraph" w:styleId="Nagwek3">
    <w:name w:val="heading 3"/>
    <w:aliases w:val="h3,- 1),2),3),Sections,h31,h32,H3,Level 3 Topic Heading,Para3,C Sub-Sub/Italic,h3 sub heading,Head 3,Head 31,Head 32,C Sub-Sub/Italic1,h3 sub heading1,3m,l3,NormalHeading 3,HHHeading,Subhead B,Prophead 3,h33,h311,h321,SubSub,SubSub1"/>
    <w:basedOn w:val="Normalny"/>
    <w:next w:val="Normalny"/>
    <w:link w:val="Nagwek3Znak1"/>
    <w:qFormat/>
    <w:rsid w:val="00A81AC6"/>
    <w:pPr>
      <w:keepNext/>
      <w:outlineLvl w:val="2"/>
    </w:pPr>
    <w:rPr>
      <w:rFonts w:ascii="Arial" w:hAnsi="Arial"/>
      <w:i/>
    </w:rPr>
  </w:style>
  <w:style w:type="paragraph" w:styleId="Nagwek4">
    <w:name w:val="heading 4"/>
    <w:aliases w:val="h4"/>
    <w:basedOn w:val="Normalny"/>
    <w:next w:val="Normalny"/>
    <w:link w:val="Nagwek4Znak"/>
    <w:qFormat/>
    <w:rsid w:val="00A81AC6"/>
    <w:pPr>
      <w:keepNext/>
      <w:spacing w:line="200" w:lineRule="exact"/>
      <w:ind w:left="-108"/>
      <w:outlineLvl w:val="3"/>
    </w:pPr>
    <w:rPr>
      <w:rFonts w:ascii="Arial" w:hAnsi="Arial"/>
      <w:b/>
      <w:sz w:val="18"/>
    </w:rPr>
  </w:style>
  <w:style w:type="paragraph" w:styleId="Nagwek5">
    <w:name w:val="heading 5"/>
    <w:aliases w:val="h5"/>
    <w:basedOn w:val="Normalny"/>
    <w:next w:val="Normalny"/>
    <w:link w:val="Nagwek5Znak"/>
    <w:qFormat/>
    <w:rsid w:val="00A81AC6"/>
    <w:pPr>
      <w:keepNext/>
      <w:spacing w:line="200" w:lineRule="exact"/>
      <w:ind w:left="-106"/>
      <w:outlineLvl w:val="4"/>
    </w:pPr>
    <w:rPr>
      <w:rFonts w:ascii="Arial" w:hAnsi="Arial"/>
      <w:i/>
      <w:sz w:val="18"/>
    </w:rPr>
  </w:style>
  <w:style w:type="paragraph" w:styleId="Nagwek6">
    <w:name w:val="heading 6"/>
    <w:basedOn w:val="Normalny"/>
    <w:next w:val="Normalny"/>
    <w:link w:val="Nagwek6Znak"/>
    <w:qFormat/>
    <w:rsid w:val="00111243"/>
    <w:pPr>
      <w:spacing w:before="240" w:after="60"/>
      <w:outlineLvl w:val="5"/>
    </w:pPr>
    <w:rPr>
      <w:b/>
      <w:bCs/>
      <w:sz w:val="22"/>
      <w:szCs w:val="22"/>
    </w:rPr>
  </w:style>
  <w:style w:type="paragraph" w:styleId="Nagwek7">
    <w:name w:val="heading 7"/>
    <w:basedOn w:val="Normalny"/>
    <w:next w:val="Normalny"/>
    <w:link w:val="Nagwek7Znak"/>
    <w:qFormat/>
    <w:rsid w:val="00A81AC6"/>
    <w:pPr>
      <w:keepNext/>
      <w:outlineLvl w:val="6"/>
    </w:pPr>
    <w:rPr>
      <w:rFonts w:ascii="Arial" w:hAnsi="Arial"/>
      <w:i/>
      <w:sz w:val="18"/>
    </w:rPr>
  </w:style>
  <w:style w:type="paragraph" w:styleId="Nagwek8">
    <w:name w:val="heading 8"/>
    <w:basedOn w:val="Normalny"/>
    <w:next w:val="Normalny"/>
    <w:link w:val="Nagwek8Znak"/>
    <w:unhideWhenUsed/>
    <w:qFormat/>
    <w:rsid w:val="0050452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1"/>
    <w:qFormat/>
    <w:rsid w:val="008D009B"/>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Rozdział Znak,ImieNazwisko Znak,ImieNazwisko1 Znak,- I Znak,II Znak,III Znak,Heading apps Znak,Heading Znak,Heading1 Znak,21 Znak,Heading2 Znak,22 Znak,Heading11 Znak,211 Znak,Heading3 Znak,23 Znak,Heading12 Znak,212 Znak,Heading21 Znak"/>
    <w:basedOn w:val="Domylnaczcionkaakapitu"/>
    <w:link w:val="Nagwek1"/>
    <w:rsid w:val="008D009B"/>
    <w:rPr>
      <w:rFonts w:ascii="Arial" w:hAnsi="Arial"/>
      <w:b/>
      <w:i/>
    </w:rPr>
  </w:style>
  <w:style w:type="character" w:customStyle="1" w:styleId="Nagwek2Znak1">
    <w:name w:val="Nagłówek 2 Znak1"/>
    <w:aliases w:val="HD2 Znak,Heading 2 Hidden Znak,h2 Znak,Podrozdział Znak,Adres Znak,Adres1 Znak,Titre3 Znak,Titre31 Znak,Titre32 Znak,Titre33 Znak,Titre34 Znak,Titre311 Znak,H2 Znak,Nagłówek 2 - nowy Znak,- 1 Znak,2 Znak,3 Znak,Para n.n Znak,L2 Znak"/>
    <w:basedOn w:val="Domylnaczcionkaakapitu"/>
    <w:link w:val="Nagwek2"/>
    <w:rsid w:val="008D009B"/>
    <w:rPr>
      <w:rFonts w:ascii="Arial" w:hAnsi="Arial"/>
      <w:b/>
      <w:i/>
      <w:color w:val="000080"/>
    </w:rPr>
  </w:style>
  <w:style w:type="character" w:customStyle="1" w:styleId="Nagwek3Znak1">
    <w:name w:val="Nagłówek 3 Znak1"/>
    <w:aliases w:val="h3 Znak,- 1) Znak,2) Znak,3) Znak,Sections Znak,h31 Znak,h32 Znak,H3 Znak,Level 3 Topic Heading Znak,Para3 Znak,C Sub-Sub/Italic Znak,h3 sub heading Znak,Head 3 Znak,Head 31 Znak,Head 32 Znak,C Sub-Sub/Italic1 Znak,h3 sub heading1 Znak"/>
    <w:link w:val="Nagwek3"/>
    <w:rsid w:val="008D009B"/>
    <w:rPr>
      <w:rFonts w:ascii="Arial" w:hAnsi="Arial"/>
      <w:i/>
    </w:rPr>
  </w:style>
  <w:style w:type="character" w:customStyle="1" w:styleId="Nagwek4Znak">
    <w:name w:val="Nagłówek 4 Znak"/>
    <w:aliases w:val="h4 Znak"/>
    <w:basedOn w:val="Domylnaczcionkaakapitu"/>
    <w:link w:val="Nagwek4"/>
    <w:rsid w:val="008D009B"/>
    <w:rPr>
      <w:rFonts w:ascii="Arial" w:hAnsi="Arial"/>
      <w:b/>
      <w:sz w:val="18"/>
    </w:rPr>
  </w:style>
  <w:style w:type="character" w:customStyle="1" w:styleId="Nagwek5Znak">
    <w:name w:val="Nagłówek 5 Znak"/>
    <w:aliases w:val="h5 Znak"/>
    <w:basedOn w:val="Domylnaczcionkaakapitu"/>
    <w:link w:val="Nagwek5"/>
    <w:rsid w:val="008D009B"/>
    <w:rPr>
      <w:rFonts w:ascii="Arial" w:hAnsi="Arial"/>
      <w:i/>
      <w:sz w:val="18"/>
    </w:rPr>
  </w:style>
  <w:style w:type="character" w:customStyle="1" w:styleId="Nagwek6Znak">
    <w:name w:val="Nagłówek 6 Znak"/>
    <w:link w:val="Nagwek6"/>
    <w:rsid w:val="00111243"/>
    <w:rPr>
      <w:b/>
      <w:bCs/>
      <w:sz w:val="22"/>
      <w:szCs w:val="22"/>
    </w:rPr>
  </w:style>
  <w:style w:type="character" w:customStyle="1" w:styleId="Nagwek7Znak">
    <w:name w:val="Nagłówek 7 Znak"/>
    <w:basedOn w:val="Domylnaczcionkaakapitu"/>
    <w:link w:val="Nagwek7"/>
    <w:rsid w:val="008D009B"/>
    <w:rPr>
      <w:rFonts w:ascii="Arial" w:hAnsi="Arial"/>
      <w:i/>
      <w:sz w:val="18"/>
    </w:rPr>
  </w:style>
  <w:style w:type="character" w:customStyle="1" w:styleId="Nagwek8Znak">
    <w:name w:val="Nagłówek 8 Znak"/>
    <w:basedOn w:val="Domylnaczcionkaakapitu"/>
    <w:link w:val="Nagwek8"/>
    <w:rsid w:val="0050452C"/>
    <w:rPr>
      <w:rFonts w:asciiTheme="majorHAnsi" w:eastAsiaTheme="majorEastAsia" w:hAnsiTheme="majorHAnsi" w:cstheme="majorBidi"/>
      <w:color w:val="272727" w:themeColor="text1" w:themeTint="D8"/>
      <w:sz w:val="21"/>
      <w:szCs w:val="21"/>
    </w:rPr>
  </w:style>
  <w:style w:type="character" w:customStyle="1" w:styleId="Nagwek9Znak1">
    <w:name w:val="Nagłówek 9 Znak1"/>
    <w:link w:val="Nagwek9"/>
    <w:rsid w:val="008D009B"/>
    <w:rPr>
      <w:rFonts w:ascii="Cambria" w:hAnsi="Cambria"/>
      <w:sz w:val="22"/>
      <w:szCs w:val="22"/>
    </w:rPr>
  </w:style>
  <w:style w:type="paragraph" w:styleId="Nagwek">
    <w:name w:val="header"/>
    <w:basedOn w:val="Normalny"/>
    <w:link w:val="NagwekZnak"/>
    <w:rsid w:val="00A81AC6"/>
    <w:pPr>
      <w:tabs>
        <w:tab w:val="center" w:pos="4536"/>
        <w:tab w:val="right" w:pos="9072"/>
      </w:tabs>
    </w:pPr>
  </w:style>
  <w:style w:type="character" w:customStyle="1" w:styleId="NagwekZnak">
    <w:name w:val="Nagłówek Znak"/>
    <w:basedOn w:val="Domylnaczcionkaakapitu"/>
    <w:link w:val="Nagwek"/>
    <w:uiPriority w:val="99"/>
    <w:rsid w:val="00111243"/>
  </w:style>
  <w:style w:type="paragraph" w:styleId="Stopka">
    <w:name w:val="footer"/>
    <w:basedOn w:val="Normalny"/>
    <w:link w:val="StopkaZnak"/>
    <w:uiPriority w:val="99"/>
    <w:rsid w:val="00A81AC6"/>
    <w:pPr>
      <w:tabs>
        <w:tab w:val="center" w:pos="4536"/>
        <w:tab w:val="right" w:pos="9072"/>
      </w:tabs>
    </w:pPr>
  </w:style>
  <w:style w:type="character" w:customStyle="1" w:styleId="StopkaZnak">
    <w:name w:val="Stopka Znak"/>
    <w:basedOn w:val="Domylnaczcionkaakapitu"/>
    <w:link w:val="Stopka"/>
    <w:uiPriority w:val="99"/>
    <w:rsid w:val="006C4691"/>
  </w:style>
  <w:style w:type="paragraph" w:styleId="Mapadokumentu">
    <w:name w:val="Document Map"/>
    <w:basedOn w:val="Normalny"/>
    <w:link w:val="MapadokumentuZnak"/>
    <w:uiPriority w:val="99"/>
    <w:semiHidden/>
    <w:rsid w:val="00A81AC6"/>
    <w:pPr>
      <w:shd w:val="clear" w:color="auto" w:fill="000080"/>
    </w:pPr>
    <w:rPr>
      <w:rFonts w:ascii="Tahoma" w:hAnsi="Tahoma"/>
    </w:rPr>
  </w:style>
  <w:style w:type="character" w:customStyle="1" w:styleId="MapadokumentuZnak">
    <w:name w:val="Mapa dokumentu Znak"/>
    <w:basedOn w:val="Domylnaczcionkaakapitu"/>
    <w:link w:val="Mapadokumentu"/>
    <w:rsid w:val="008D009B"/>
    <w:rPr>
      <w:rFonts w:ascii="Tahoma" w:hAnsi="Tahoma"/>
      <w:shd w:val="clear" w:color="auto" w:fill="000080"/>
    </w:rPr>
  </w:style>
  <w:style w:type="paragraph" w:styleId="Tekstpodstawowy">
    <w:name w:val="Body Text"/>
    <w:aliases w:val="(F2),body text,contents,bt,body tesx,Texto independiente,body text1,contents1,bt1,body tesx1,Texto independiente1,body text2,contents2,bt2,body tesx2,Texto independiente2,Tekst wci,Tekst wcięty 2 st,Tekst wciety 2 st,title text,Autor,EH"/>
    <w:basedOn w:val="Normalny"/>
    <w:link w:val="TekstpodstawowyZnak1"/>
    <w:rsid w:val="00A81AC6"/>
    <w:pPr>
      <w:spacing w:line="280" w:lineRule="exact"/>
    </w:pPr>
    <w:rPr>
      <w:rFonts w:ascii="Arial" w:hAnsi="Arial"/>
      <w:sz w:val="24"/>
    </w:rPr>
  </w:style>
  <w:style w:type="character" w:customStyle="1" w:styleId="TekstpodstawowyZnak1">
    <w:name w:val="Tekst podstawowy Znak1"/>
    <w:aliases w:val="(F2) Znak,body text Znak,contents Znak,bt Znak,body tesx Znak,Texto independiente Znak,body text1 Znak,contents1 Znak,bt1 Znak,body tesx1 Znak,Texto independiente1 Znak,body text2 Znak,contents2 Znak,bt2 Znak,body tesx2 Znak"/>
    <w:basedOn w:val="Domylnaczcionkaakapitu"/>
    <w:link w:val="Tekstpodstawowy"/>
    <w:rsid w:val="008D009B"/>
    <w:rPr>
      <w:rFonts w:ascii="Arial" w:hAnsi="Arial"/>
      <w:sz w:val="24"/>
    </w:rPr>
  </w:style>
  <w:style w:type="paragraph" w:styleId="Tekstpodstawowy2">
    <w:name w:val="Body Text 2"/>
    <w:basedOn w:val="Normalny"/>
    <w:link w:val="Tekstpodstawowy2Znak"/>
    <w:uiPriority w:val="99"/>
    <w:rsid w:val="00A81AC6"/>
    <w:rPr>
      <w:rFonts w:ascii="Arial" w:hAnsi="Arial"/>
      <w:sz w:val="24"/>
    </w:rPr>
  </w:style>
  <w:style w:type="character" w:customStyle="1" w:styleId="Tekstpodstawowy2Znak">
    <w:name w:val="Tekst podstawowy 2 Znak"/>
    <w:link w:val="Tekstpodstawowy2"/>
    <w:rsid w:val="00985FBC"/>
    <w:rPr>
      <w:rFonts w:ascii="Arial" w:hAnsi="Arial"/>
      <w:sz w:val="24"/>
    </w:rPr>
  </w:style>
  <w:style w:type="paragraph" w:styleId="Tekstprzypisudolnego">
    <w:name w:val="footnote text"/>
    <w:aliases w:val="Footnote"/>
    <w:basedOn w:val="Normalny"/>
    <w:link w:val="TekstprzypisudolnegoZnak"/>
    <w:uiPriority w:val="99"/>
    <w:rsid w:val="00A81AC6"/>
  </w:style>
  <w:style w:type="character" w:customStyle="1" w:styleId="TekstprzypisudolnegoZnak">
    <w:name w:val="Tekst przypisu dolnego Znak"/>
    <w:aliases w:val="Footnote Znak"/>
    <w:link w:val="Tekstprzypisudolnego"/>
    <w:uiPriority w:val="99"/>
    <w:rsid w:val="00255E8D"/>
  </w:style>
  <w:style w:type="character" w:styleId="Odwoanieprzypisudolnego">
    <w:name w:val="footnote reference"/>
    <w:aliases w:val="Footnote Reference Number,Footnote symbol,Footnote number,fr,o,Footnotemark,FR,Footnotemark1,Footnotemark2,Footnotemark3,FR2,Footnotemark4,FR3,Footnotemark5,Footnotemark6,Footnotemark7,Footnotemark8"/>
    <w:uiPriority w:val="99"/>
    <w:rsid w:val="00A81AC6"/>
    <w:rPr>
      <w:vertAlign w:val="superscript"/>
    </w:rPr>
  </w:style>
  <w:style w:type="paragraph" w:styleId="Zwykytekst">
    <w:name w:val="Plain Text"/>
    <w:basedOn w:val="Normalny"/>
    <w:link w:val="ZwykytekstZnak1"/>
    <w:uiPriority w:val="99"/>
    <w:rsid w:val="00A81AC6"/>
    <w:rPr>
      <w:rFonts w:ascii="Courier New" w:eastAsia="SimSun" w:hAnsi="Courier New" w:cs="Courier New"/>
      <w:lang w:eastAsia="zh-CN"/>
    </w:rPr>
  </w:style>
  <w:style w:type="character" w:customStyle="1" w:styleId="ZwykytekstZnak1">
    <w:name w:val="Zwykły tekst Znak1"/>
    <w:link w:val="Zwykytekst"/>
    <w:rsid w:val="008D009B"/>
    <w:rPr>
      <w:rFonts w:ascii="Courier New" w:eastAsia="SimSun" w:hAnsi="Courier New" w:cs="Courier New"/>
      <w:lang w:eastAsia="zh-CN"/>
    </w:rPr>
  </w:style>
  <w:style w:type="character" w:customStyle="1" w:styleId="tekst12">
    <w:name w:val="tekst12"/>
    <w:rsid w:val="00A81AC6"/>
    <w:rPr>
      <w:rFonts w:ascii="Arial" w:hAnsi="Arial"/>
      <w:color w:val="auto"/>
      <w:sz w:val="24"/>
      <w:u w:val="none"/>
    </w:rPr>
  </w:style>
  <w:style w:type="paragraph" w:customStyle="1" w:styleId="akapit1214">
    <w:name w:val="akapit12/14"/>
    <w:rsid w:val="00A81AC6"/>
    <w:pPr>
      <w:spacing w:line="280" w:lineRule="exact"/>
    </w:pPr>
    <w:rPr>
      <w:rFonts w:ascii="Arial" w:hAnsi="Arial"/>
      <w:noProof/>
      <w:color w:val="000000"/>
      <w:sz w:val="24"/>
    </w:rPr>
  </w:style>
  <w:style w:type="paragraph" w:customStyle="1" w:styleId="tabulator120">
    <w:name w:val="tabulator 120"/>
    <w:basedOn w:val="akapit1214"/>
    <w:rsid w:val="00A81AC6"/>
    <w:pPr>
      <w:tabs>
        <w:tab w:val="left" w:pos="5670"/>
      </w:tabs>
    </w:pPr>
  </w:style>
  <w:style w:type="paragraph" w:styleId="Tekstdymka">
    <w:name w:val="Balloon Text"/>
    <w:basedOn w:val="Normalny"/>
    <w:link w:val="TekstdymkaZnak"/>
    <w:uiPriority w:val="99"/>
    <w:rsid w:val="00267753"/>
    <w:rPr>
      <w:rFonts w:ascii="Tahoma" w:hAnsi="Tahoma"/>
      <w:sz w:val="16"/>
      <w:szCs w:val="16"/>
    </w:rPr>
  </w:style>
  <w:style w:type="character" w:customStyle="1" w:styleId="TekstdymkaZnak">
    <w:name w:val="Tekst dymka Znak"/>
    <w:link w:val="Tekstdymka"/>
    <w:rsid w:val="00267753"/>
    <w:rPr>
      <w:rFonts w:ascii="Tahoma" w:hAnsi="Tahoma" w:cs="Tahoma"/>
      <w:sz w:val="16"/>
      <w:szCs w:val="16"/>
    </w:rPr>
  </w:style>
  <w:style w:type="table" w:styleId="Tabela-Siatka">
    <w:name w:val="Table Grid"/>
    <w:basedOn w:val="Standardowy"/>
    <w:rsid w:val="00B9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nhideWhenUsed/>
    <w:rsid w:val="00111243"/>
    <w:rPr>
      <w:color w:val="0000FF"/>
      <w:u w:val="single"/>
    </w:rPr>
  </w:style>
  <w:style w:type="paragraph" w:styleId="Akapitzlist">
    <w:name w:val="List Paragraph"/>
    <w:aliases w:val="WYPUNKTOWANIE Akapit z listą,Preambuła,Styl 1,ISCG Numerowanie,lp1,List Paragraph2,Bullet List,FooterText,numbered,Paragraphe de liste1,Bulletr List Paragraph,列出段落,列出段落1,Listeafsnit1,Parágrafo da Lista1,?,L1,Akapit z nr,Numerowanie,Obiekt"/>
    <w:basedOn w:val="Normalny"/>
    <w:link w:val="AkapitzlistZnak"/>
    <w:uiPriority w:val="34"/>
    <w:qFormat/>
    <w:rsid w:val="00111243"/>
    <w:pPr>
      <w:spacing w:before="336" w:after="336" w:line="276" w:lineRule="auto"/>
      <w:ind w:left="720"/>
      <w:contextualSpacing/>
    </w:pPr>
    <w:rPr>
      <w:rFonts w:ascii="Calibri" w:eastAsia="Calibri" w:hAnsi="Calibri"/>
      <w:sz w:val="22"/>
      <w:szCs w:val="22"/>
      <w:lang w:eastAsia="en-US"/>
    </w:rPr>
  </w:style>
  <w:style w:type="character" w:customStyle="1" w:styleId="AkapitzlistZnak">
    <w:name w:val="Akapit z listą Znak"/>
    <w:aliases w:val="WYPUNKTOWANIE Akapit z listą Znak,Preambuła Znak,Styl 1 Znak,ISCG Numerowanie Znak,lp1 Znak,List Paragraph2 Znak,Bullet List Znak,FooterText Znak,numbered Znak,Paragraphe de liste1 Znak,Bulletr List Paragraph Znak,列出段落 Znak,? Znak"/>
    <w:link w:val="Akapitzlist"/>
    <w:qFormat/>
    <w:locked/>
    <w:rsid w:val="0046319D"/>
    <w:rPr>
      <w:rFonts w:ascii="Calibri" w:eastAsia="Calibri" w:hAnsi="Calibri"/>
      <w:sz w:val="22"/>
      <w:szCs w:val="22"/>
      <w:lang w:eastAsia="en-US"/>
    </w:rPr>
  </w:style>
  <w:style w:type="paragraph" w:styleId="Tekstpodstawowy3">
    <w:name w:val="Body Text 3"/>
    <w:basedOn w:val="Normalny"/>
    <w:link w:val="Tekstpodstawowy3Znak"/>
    <w:rsid w:val="00111243"/>
    <w:pPr>
      <w:spacing w:after="120"/>
    </w:pPr>
    <w:rPr>
      <w:sz w:val="16"/>
      <w:szCs w:val="16"/>
    </w:rPr>
  </w:style>
  <w:style w:type="character" w:customStyle="1" w:styleId="Tekstpodstawowy3Znak">
    <w:name w:val="Tekst podstawowy 3 Znak"/>
    <w:link w:val="Tekstpodstawowy3"/>
    <w:rsid w:val="00111243"/>
    <w:rPr>
      <w:sz w:val="16"/>
      <w:szCs w:val="16"/>
    </w:rPr>
  </w:style>
  <w:style w:type="character" w:styleId="Numerstrony">
    <w:name w:val="page number"/>
    <w:uiPriority w:val="42"/>
    <w:rsid w:val="00111243"/>
    <w:rPr>
      <w:rFonts w:cs="Times New Roman"/>
    </w:rPr>
  </w:style>
  <w:style w:type="paragraph" w:customStyle="1" w:styleId="listparagraph">
    <w:name w:val="listparagraph"/>
    <w:basedOn w:val="Normalny"/>
    <w:rsid w:val="00F31F48"/>
    <w:pPr>
      <w:ind w:left="720"/>
    </w:pPr>
    <w:rPr>
      <w:rFonts w:eastAsia="Calibri"/>
      <w:sz w:val="24"/>
      <w:szCs w:val="24"/>
    </w:rPr>
  </w:style>
  <w:style w:type="character" w:styleId="UyteHipercze">
    <w:name w:val="FollowedHyperlink"/>
    <w:uiPriority w:val="99"/>
    <w:rsid w:val="00F31F48"/>
    <w:rPr>
      <w:color w:val="954F72"/>
      <w:u w:val="single"/>
    </w:rPr>
  </w:style>
  <w:style w:type="paragraph" w:customStyle="1" w:styleId="Default">
    <w:name w:val="Default"/>
    <w:rsid w:val="00196A6B"/>
    <w:pPr>
      <w:autoSpaceDE w:val="0"/>
      <w:autoSpaceDN w:val="0"/>
      <w:adjustRightInd w:val="0"/>
    </w:pPr>
    <w:rPr>
      <w:rFonts w:eastAsiaTheme="minorHAnsi"/>
      <w:color w:val="000000"/>
      <w:sz w:val="24"/>
      <w:szCs w:val="24"/>
      <w:lang w:eastAsia="en-US"/>
    </w:rPr>
  </w:style>
  <w:style w:type="paragraph" w:styleId="Tekstpodstawowywcity2">
    <w:name w:val="Body Text Indent 2"/>
    <w:basedOn w:val="Normalny"/>
    <w:link w:val="Tekstpodstawowywcity2Znak"/>
    <w:unhideWhenUsed/>
    <w:rsid w:val="0050452C"/>
    <w:pPr>
      <w:spacing w:after="120" w:line="480" w:lineRule="auto"/>
      <w:ind w:left="283"/>
    </w:pPr>
  </w:style>
  <w:style w:type="character" w:customStyle="1" w:styleId="Tekstpodstawowywcity2Znak">
    <w:name w:val="Tekst podstawowy wcięty 2 Znak"/>
    <w:basedOn w:val="Domylnaczcionkaakapitu"/>
    <w:link w:val="Tekstpodstawowywcity2"/>
    <w:rsid w:val="0050452C"/>
  </w:style>
  <w:style w:type="paragraph" w:customStyle="1" w:styleId="Tekstpodstawowy22">
    <w:name w:val="Tekst podstawowy 22"/>
    <w:basedOn w:val="Normalny"/>
    <w:rsid w:val="00255E8D"/>
    <w:pPr>
      <w:suppressAutoHyphens/>
      <w:jc w:val="both"/>
    </w:pPr>
    <w:rPr>
      <w:sz w:val="24"/>
      <w:szCs w:val="24"/>
      <w:lang w:eastAsia="ar-SA"/>
    </w:rPr>
  </w:style>
  <w:style w:type="paragraph" w:styleId="Tekstpodstawowywcity">
    <w:name w:val="Body Text Indent"/>
    <w:basedOn w:val="Normalny"/>
    <w:link w:val="TekstpodstawowywcityZnak"/>
    <w:rsid w:val="00255E8D"/>
    <w:pPr>
      <w:suppressAutoHyphens/>
      <w:spacing w:after="120"/>
      <w:ind w:left="283"/>
    </w:pPr>
    <w:rPr>
      <w:sz w:val="24"/>
      <w:szCs w:val="24"/>
      <w:lang w:val="x-none" w:eastAsia="ar-SA"/>
    </w:rPr>
  </w:style>
  <w:style w:type="character" w:customStyle="1" w:styleId="TekstpodstawowywcityZnak">
    <w:name w:val="Tekst podstawowy wcięty Znak"/>
    <w:basedOn w:val="Domylnaczcionkaakapitu"/>
    <w:link w:val="Tekstpodstawowywcity"/>
    <w:rsid w:val="00255E8D"/>
    <w:rPr>
      <w:sz w:val="24"/>
      <w:szCs w:val="24"/>
      <w:lang w:val="x-none" w:eastAsia="ar-SA"/>
    </w:rPr>
  </w:style>
  <w:style w:type="paragraph" w:customStyle="1" w:styleId="Tekstpodstawowy21">
    <w:name w:val="Tekst podstawowy 21"/>
    <w:basedOn w:val="Normalny"/>
    <w:uiPriority w:val="99"/>
    <w:rsid w:val="00255E8D"/>
    <w:pPr>
      <w:suppressAutoHyphens/>
      <w:overflowPunct w:val="0"/>
      <w:autoSpaceDE w:val="0"/>
      <w:jc w:val="both"/>
    </w:pPr>
    <w:rPr>
      <w:rFonts w:ascii="Arial" w:hAnsi="Arial" w:cs="Arial"/>
      <w:spacing w:val="-5"/>
      <w:lang w:eastAsia="ar-SA"/>
    </w:rPr>
  </w:style>
  <w:style w:type="paragraph" w:customStyle="1" w:styleId="Akapitzlist1">
    <w:name w:val="Akapit z listą1"/>
    <w:basedOn w:val="Normalny"/>
    <w:qFormat/>
    <w:rsid w:val="00255E8D"/>
    <w:pPr>
      <w:suppressAutoHyphens/>
      <w:spacing w:after="200" w:line="276" w:lineRule="auto"/>
      <w:ind w:left="720"/>
    </w:pPr>
    <w:rPr>
      <w:rFonts w:ascii="Calibri" w:hAnsi="Calibri" w:cs="Calibri"/>
      <w:sz w:val="22"/>
      <w:szCs w:val="22"/>
      <w:lang w:eastAsia="ar-SA"/>
    </w:rPr>
  </w:style>
  <w:style w:type="paragraph" w:customStyle="1" w:styleId="Nagwek-bazowy">
    <w:name w:val="Nagłówek - bazowy"/>
    <w:basedOn w:val="Normalny"/>
    <w:next w:val="Tekstpodstawowy"/>
    <w:rsid w:val="007B245A"/>
    <w:pPr>
      <w:keepNext/>
      <w:keepLines/>
      <w:spacing w:line="220" w:lineRule="atLeast"/>
      <w:jc w:val="both"/>
    </w:pPr>
    <w:rPr>
      <w:rFonts w:ascii="Arial Black" w:hAnsi="Arial Black"/>
      <w:spacing w:val="-10"/>
      <w:kern w:val="20"/>
    </w:rPr>
  </w:style>
  <w:style w:type="character" w:customStyle="1" w:styleId="mi">
    <w:name w:val="mi"/>
    <w:basedOn w:val="Domylnaczcionkaakapitu"/>
    <w:rsid w:val="007B245A"/>
  </w:style>
  <w:style w:type="paragraph" w:styleId="Tytu">
    <w:name w:val="Title"/>
    <w:basedOn w:val="Normalny"/>
    <w:link w:val="TytuZnak"/>
    <w:qFormat/>
    <w:rsid w:val="00D4238C"/>
    <w:pPr>
      <w:jc w:val="center"/>
    </w:pPr>
    <w:rPr>
      <w:rFonts w:ascii="Arial" w:hAnsi="Arial"/>
      <w:sz w:val="44"/>
    </w:rPr>
  </w:style>
  <w:style w:type="character" w:customStyle="1" w:styleId="TytuZnak">
    <w:name w:val="Tytuł Znak"/>
    <w:basedOn w:val="Domylnaczcionkaakapitu"/>
    <w:link w:val="Tytu"/>
    <w:rsid w:val="00D4238C"/>
    <w:rPr>
      <w:rFonts w:ascii="Arial" w:hAnsi="Arial"/>
      <w:sz w:val="44"/>
    </w:rPr>
  </w:style>
  <w:style w:type="character" w:customStyle="1" w:styleId="Domylnaczcionkaakapitu1">
    <w:name w:val="Domyślna czcionka akapitu1"/>
    <w:rsid w:val="00B30ABA"/>
  </w:style>
  <w:style w:type="paragraph" w:styleId="Listanumerowana">
    <w:name w:val="List Number"/>
    <w:basedOn w:val="Normalny"/>
    <w:rsid w:val="00C87EE7"/>
    <w:pPr>
      <w:numPr>
        <w:numId w:val="2"/>
      </w:numPr>
      <w:contextualSpacing/>
    </w:pPr>
    <w:rPr>
      <w:sz w:val="24"/>
      <w:szCs w:val="24"/>
    </w:rPr>
  </w:style>
  <w:style w:type="paragraph" w:styleId="Tekstprzypisukocowego">
    <w:name w:val="endnote text"/>
    <w:basedOn w:val="Normalny"/>
    <w:link w:val="TekstprzypisukocowegoZnak"/>
    <w:uiPriority w:val="99"/>
    <w:unhideWhenUsed/>
    <w:rsid w:val="00756758"/>
  </w:style>
  <w:style w:type="character" w:customStyle="1" w:styleId="TekstprzypisukocowegoZnak">
    <w:name w:val="Tekst przypisu końcowego Znak"/>
    <w:basedOn w:val="Domylnaczcionkaakapitu"/>
    <w:link w:val="Tekstprzypisukocowego"/>
    <w:rsid w:val="00756758"/>
  </w:style>
  <w:style w:type="character" w:styleId="Odwoanieprzypisukocowego">
    <w:name w:val="endnote reference"/>
    <w:basedOn w:val="Domylnaczcionkaakapitu"/>
    <w:unhideWhenUsed/>
    <w:rsid w:val="00756758"/>
    <w:rPr>
      <w:vertAlign w:val="superscript"/>
    </w:rPr>
  </w:style>
  <w:style w:type="paragraph" w:styleId="NormalnyWeb">
    <w:name w:val="Normal (Web)"/>
    <w:basedOn w:val="Normalny"/>
    <w:rsid w:val="0078500C"/>
    <w:pPr>
      <w:spacing w:before="100" w:beforeAutospacing="1" w:after="100" w:afterAutospacing="1"/>
    </w:pPr>
    <w:rPr>
      <w:rFonts w:ascii="Arial Unicode MS" w:eastAsia="Arial Unicode MS" w:hAnsi="Arial Unicode MS" w:cs="Arial Unicode MS"/>
      <w:sz w:val="24"/>
      <w:szCs w:val="24"/>
    </w:rPr>
  </w:style>
  <w:style w:type="paragraph" w:styleId="Lista">
    <w:name w:val="List"/>
    <w:basedOn w:val="Normalny"/>
    <w:unhideWhenUsed/>
    <w:rsid w:val="00AB2909"/>
    <w:pPr>
      <w:ind w:left="283" w:hanging="283"/>
      <w:contextualSpacing/>
    </w:pPr>
  </w:style>
  <w:style w:type="paragraph" w:styleId="Tekstpodstawowywcity3">
    <w:name w:val="Body Text Indent 3"/>
    <w:basedOn w:val="Normalny"/>
    <w:link w:val="Tekstpodstawowywcity3Znak"/>
    <w:rsid w:val="00FA5B50"/>
    <w:pPr>
      <w:spacing w:after="120"/>
      <w:ind w:left="283"/>
    </w:pPr>
    <w:rPr>
      <w:sz w:val="16"/>
      <w:szCs w:val="16"/>
    </w:rPr>
  </w:style>
  <w:style w:type="character" w:customStyle="1" w:styleId="Tekstpodstawowywcity3Znak">
    <w:name w:val="Tekst podstawowy wcięty 3 Znak"/>
    <w:basedOn w:val="Domylnaczcionkaakapitu"/>
    <w:link w:val="Tekstpodstawowywcity3"/>
    <w:rsid w:val="00FA5B50"/>
    <w:rPr>
      <w:sz w:val="16"/>
      <w:szCs w:val="16"/>
    </w:rPr>
  </w:style>
  <w:style w:type="paragraph" w:customStyle="1" w:styleId="bodytext2">
    <w:name w:val="bodytext2"/>
    <w:basedOn w:val="Normalny"/>
    <w:rsid w:val="00A30992"/>
    <w:pPr>
      <w:overflowPunct w:val="0"/>
      <w:autoSpaceDE w:val="0"/>
      <w:autoSpaceDN w:val="0"/>
    </w:pPr>
    <w:rPr>
      <w:rFonts w:ascii="Arial" w:hAnsi="Arial" w:cs="Arial"/>
      <w:sz w:val="24"/>
      <w:szCs w:val="24"/>
    </w:rPr>
  </w:style>
  <w:style w:type="table" w:customStyle="1" w:styleId="Tabela-Siatka1">
    <w:name w:val="Tabela - Siatka1"/>
    <w:basedOn w:val="Standardowy"/>
    <w:next w:val="Tabela-Siatka"/>
    <w:uiPriority w:val="39"/>
    <w:rsid w:val="00140DE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3ofertaNiePogrubienieNieKursywa2">
    <w:name w:val="Nagłówek 3 oferta + Nie Pogrubienie Nie Kursywa2"/>
    <w:basedOn w:val="Normalny"/>
    <w:rsid w:val="0046319D"/>
    <w:pPr>
      <w:ind w:left="360"/>
      <w:jc w:val="both"/>
    </w:pPr>
    <w:rPr>
      <w:rFonts w:ascii="Arial" w:eastAsia="Calibri" w:hAnsi="Arial" w:cs="Arial"/>
      <w:b/>
      <w:bCs/>
      <w:sz w:val="24"/>
      <w:szCs w:val="24"/>
    </w:rPr>
  </w:style>
  <w:style w:type="paragraph" w:customStyle="1" w:styleId="Opis">
    <w:name w:val="Opis"/>
    <w:basedOn w:val="Normalny"/>
    <w:link w:val="OpisZnak2"/>
    <w:rsid w:val="0046319D"/>
    <w:pPr>
      <w:keepLines/>
      <w:spacing w:before="30" w:after="30"/>
      <w:ind w:left="567"/>
      <w:jc w:val="both"/>
    </w:pPr>
    <w:rPr>
      <w:rFonts w:ascii="Arial" w:hAnsi="Arial"/>
      <w:sz w:val="22"/>
      <w:lang w:val="x-none"/>
    </w:rPr>
  </w:style>
  <w:style w:type="character" w:customStyle="1" w:styleId="OpisZnak2">
    <w:name w:val="Opis Znak2"/>
    <w:link w:val="Opis"/>
    <w:rsid w:val="0046319D"/>
    <w:rPr>
      <w:rFonts w:ascii="Arial" w:hAnsi="Arial"/>
      <w:sz w:val="22"/>
      <w:lang w:val="x-none"/>
    </w:rPr>
  </w:style>
  <w:style w:type="paragraph" w:customStyle="1" w:styleId="Nagwekkolumnywtabeli">
    <w:name w:val="Nagłówek kolumny w tabeli"/>
    <w:basedOn w:val="Opis"/>
    <w:rsid w:val="0046319D"/>
    <w:pPr>
      <w:keepNext/>
      <w:keepLines w:val="0"/>
      <w:spacing w:before="40" w:after="40"/>
      <w:ind w:left="0"/>
      <w:jc w:val="center"/>
    </w:pPr>
    <w:rPr>
      <w:rFonts w:ascii="Times New Roman" w:hAnsi="Times New Roman"/>
      <w:b/>
    </w:rPr>
  </w:style>
  <w:style w:type="paragraph" w:customStyle="1" w:styleId="opiswtabeli">
    <w:name w:val="opis w tabeli"/>
    <w:basedOn w:val="Opis"/>
    <w:rsid w:val="0046319D"/>
    <w:pPr>
      <w:keepNext/>
      <w:keepLines w:val="0"/>
      <w:spacing w:before="40" w:after="40"/>
      <w:ind w:left="57"/>
      <w:jc w:val="left"/>
    </w:pPr>
    <w:rPr>
      <w:rFonts w:ascii="Times New Roman" w:hAnsi="Times New Roman"/>
    </w:rPr>
  </w:style>
  <w:style w:type="character" w:styleId="Odwoaniedokomentarza">
    <w:name w:val="annotation reference"/>
    <w:basedOn w:val="Domylnaczcionkaakapitu"/>
    <w:unhideWhenUsed/>
    <w:qFormat/>
    <w:rsid w:val="00B40DD3"/>
    <w:rPr>
      <w:sz w:val="16"/>
      <w:szCs w:val="16"/>
    </w:rPr>
  </w:style>
  <w:style w:type="paragraph" w:styleId="Tekstkomentarza">
    <w:name w:val="annotation text"/>
    <w:basedOn w:val="Normalny"/>
    <w:link w:val="TekstkomentarzaZnak"/>
    <w:uiPriority w:val="99"/>
    <w:unhideWhenUsed/>
    <w:qFormat/>
    <w:rsid w:val="00B40DD3"/>
  </w:style>
  <w:style w:type="character" w:customStyle="1" w:styleId="TekstkomentarzaZnak">
    <w:name w:val="Tekst komentarza Znak"/>
    <w:basedOn w:val="Domylnaczcionkaakapitu"/>
    <w:link w:val="Tekstkomentarza"/>
    <w:uiPriority w:val="99"/>
    <w:qFormat/>
    <w:rsid w:val="00B40DD3"/>
  </w:style>
  <w:style w:type="paragraph" w:styleId="Tematkomentarza">
    <w:name w:val="annotation subject"/>
    <w:basedOn w:val="Tekstkomentarza"/>
    <w:next w:val="Tekstkomentarza"/>
    <w:link w:val="TematkomentarzaZnak"/>
    <w:uiPriority w:val="99"/>
    <w:unhideWhenUsed/>
    <w:rsid w:val="00B40DD3"/>
    <w:rPr>
      <w:b/>
      <w:bCs/>
    </w:rPr>
  </w:style>
  <w:style w:type="character" w:customStyle="1" w:styleId="TematkomentarzaZnak">
    <w:name w:val="Temat komentarza Znak"/>
    <w:basedOn w:val="TekstkomentarzaZnak"/>
    <w:link w:val="Tematkomentarza"/>
    <w:rsid w:val="00B40DD3"/>
    <w:rPr>
      <w:b/>
      <w:bCs/>
    </w:rPr>
  </w:style>
  <w:style w:type="character" w:customStyle="1" w:styleId="Nagwek9Znak">
    <w:name w:val="Nagłówek 9 Znak"/>
    <w:basedOn w:val="Domylnaczcionkaakapitu"/>
    <w:rsid w:val="008D009B"/>
    <w:rPr>
      <w:rFonts w:asciiTheme="majorHAnsi" w:eastAsiaTheme="majorEastAsia" w:hAnsiTheme="majorHAnsi" w:cstheme="majorBidi"/>
      <w:i/>
      <w:iCs/>
      <w:color w:val="272727" w:themeColor="text1" w:themeTint="D8"/>
      <w:sz w:val="21"/>
      <w:szCs w:val="21"/>
    </w:rPr>
  </w:style>
  <w:style w:type="character" w:customStyle="1" w:styleId="Nagwek6Znak1">
    <w:name w:val="Nagłówek 6 Znak1"/>
    <w:rsid w:val="008D009B"/>
    <w:rPr>
      <w:rFonts w:ascii="Calibri" w:eastAsia="Times New Roman" w:hAnsi="Calibri" w:cs="Times New Roman"/>
      <w:b/>
      <w:bCs/>
      <w:lang w:eastAsia="pl-PL"/>
    </w:rPr>
  </w:style>
  <w:style w:type="character" w:customStyle="1" w:styleId="Nagwek8Znak1">
    <w:name w:val="Nagłówek 8 Znak1"/>
    <w:rsid w:val="008D009B"/>
    <w:rPr>
      <w:rFonts w:ascii="Calibri" w:eastAsia="Times New Roman" w:hAnsi="Calibri" w:cs="Times New Roman"/>
      <w:i/>
      <w:iCs/>
      <w:sz w:val="24"/>
      <w:szCs w:val="24"/>
      <w:lang w:eastAsia="pl-PL"/>
    </w:rPr>
  </w:style>
  <w:style w:type="character" w:customStyle="1" w:styleId="Nagwek1Znak">
    <w:name w:val="Nagłówek 1 Znak"/>
    <w:aliases w:val="h1 Znak,H1 Znak"/>
    <w:basedOn w:val="Domylnaczcionkaakapitu"/>
    <w:rsid w:val="008D009B"/>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rsid w:val="008D009B"/>
    <w:rPr>
      <w:rFonts w:asciiTheme="majorHAnsi" w:eastAsiaTheme="majorEastAsia" w:hAnsiTheme="majorHAnsi" w:cstheme="majorBidi"/>
      <w:color w:val="365F91" w:themeColor="accent1" w:themeShade="BF"/>
      <w:sz w:val="26"/>
      <w:szCs w:val="26"/>
    </w:rPr>
  </w:style>
  <w:style w:type="character" w:customStyle="1" w:styleId="NagwekZnak1">
    <w:name w:val="Nagłówek Znak1"/>
    <w:basedOn w:val="Domylnaczcionkaakapitu"/>
    <w:rsid w:val="008D009B"/>
    <w:rPr>
      <w:rFonts w:ascii="Times New Roman" w:eastAsia="Times New Roman" w:hAnsi="Times New Roman" w:cs="Times New Roman"/>
      <w:sz w:val="20"/>
      <w:szCs w:val="20"/>
      <w:lang w:eastAsia="pl-PL"/>
    </w:rPr>
  </w:style>
  <w:style w:type="character" w:customStyle="1" w:styleId="StopkaZnak1">
    <w:name w:val="Stopka Znak1"/>
    <w:basedOn w:val="Domylnaczcionkaakapitu"/>
    <w:rsid w:val="008D009B"/>
    <w:rPr>
      <w:rFonts w:ascii="Times New Roman" w:eastAsia="Times New Roman" w:hAnsi="Times New Roman" w:cs="Times New Roman"/>
      <w:sz w:val="20"/>
      <w:szCs w:val="20"/>
      <w:lang w:eastAsia="pl-PL"/>
    </w:rPr>
  </w:style>
  <w:style w:type="character" w:customStyle="1" w:styleId="TekstpodstawowyZnak">
    <w:name w:val="Tekst podstawowy Znak"/>
    <w:aliases w:val="a2 Znak,Znak Znak1,Znak Znak Znak"/>
    <w:basedOn w:val="Domylnaczcionkaakapitu"/>
    <w:rsid w:val="008D009B"/>
  </w:style>
  <w:style w:type="character" w:customStyle="1" w:styleId="Tekstpodstawowy2Znak1">
    <w:name w:val="Tekst podstawowy 2 Znak1"/>
    <w:basedOn w:val="Domylnaczcionkaakapitu"/>
    <w:rsid w:val="008D009B"/>
    <w:rPr>
      <w:rFonts w:ascii="Arial" w:eastAsia="Times New Roman" w:hAnsi="Arial" w:cs="Times New Roman"/>
      <w:sz w:val="24"/>
      <w:szCs w:val="20"/>
      <w:lang w:eastAsia="pl-PL"/>
    </w:rPr>
  </w:style>
  <w:style w:type="character" w:customStyle="1" w:styleId="Tekstpodstawowy3Znak1">
    <w:name w:val="Tekst podstawowy 3 Znak1"/>
    <w:basedOn w:val="Domylnaczcionkaakapitu"/>
    <w:rsid w:val="008D009B"/>
    <w:rPr>
      <w:rFonts w:ascii="Times New Roman" w:eastAsia="Times New Roman" w:hAnsi="Times New Roman" w:cs="Times New Roman"/>
      <w:sz w:val="16"/>
      <w:szCs w:val="16"/>
      <w:lang w:eastAsia="pl-PL"/>
    </w:rPr>
  </w:style>
  <w:style w:type="paragraph" w:customStyle="1" w:styleId="LNorm">
    <w:name w:val="L Norm"/>
    <w:rsid w:val="008D009B"/>
    <w:rPr>
      <w:rFonts w:ascii="Book Antiqua" w:hAnsi="Book Antiqua"/>
      <w:sz w:val="24"/>
      <w:lang w:val="en-US"/>
    </w:rPr>
  </w:style>
  <w:style w:type="paragraph" w:customStyle="1" w:styleId="Tablecontents">
    <w:name w:val="Table contents"/>
    <w:basedOn w:val="Normalny"/>
    <w:rsid w:val="008D009B"/>
    <w:pPr>
      <w:spacing w:before="60" w:after="60"/>
      <w:jc w:val="both"/>
    </w:pPr>
    <w:rPr>
      <w:rFonts w:ascii="Arial" w:hAnsi="Arial"/>
      <w:szCs w:val="24"/>
      <w:lang w:eastAsia="en-US"/>
    </w:rPr>
  </w:style>
  <w:style w:type="paragraph" w:customStyle="1" w:styleId="BulletNorm">
    <w:name w:val="Bullet_Norm"/>
    <w:basedOn w:val="Normalny"/>
    <w:rsid w:val="008D009B"/>
    <w:pPr>
      <w:numPr>
        <w:numId w:val="3"/>
      </w:numPr>
      <w:spacing w:after="120"/>
      <w:jc w:val="both"/>
    </w:pPr>
    <w:rPr>
      <w:rFonts w:ascii="Arial" w:hAnsi="Arial"/>
      <w:sz w:val="22"/>
      <w:lang w:eastAsia="en-US"/>
    </w:rPr>
  </w:style>
  <w:style w:type="paragraph" w:customStyle="1" w:styleId="AASuperbrand">
    <w:name w:val="AA_Superbrand"/>
    <w:rsid w:val="008D009B"/>
    <w:pPr>
      <w:spacing w:line="520" w:lineRule="atLeast"/>
    </w:pPr>
    <w:rPr>
      <w:rFonts w:ascii="Book Antiqua" w:hAnsi="Book Antiqua"/>
      <w:b/>
      <w:noProof/>
      <w:color w:val="000000"/>
      <w:spacing w:val="-6"/>
      <w:kern w:val="52"/>
      <w:sz w:val="52"/>
      <w:lang w:val="en-US" w:eastAsia="en-US"/>
    </w:rPr>
  </w:style>
  <w:style w:type="paragraph" w:customStyle="1" w:styleId="Normal2">
    <w:name w:val="Normal2"/>
    <w:basedOn w:val="Normalny"/>
    <w:rsid w:val="008D009B"/>
    <w:pPr>
      <w:autoSpaceDE w:val="0"/>
      <w:autoSpaceDN w:val="0"/>
      <w:adjustRightInd w:val="0"/>
      <w:spacing w:before="120" w:after="120" w:line="264" w:lineRule="auto"/>
      <w:jc w:val="both"/>
    </w:pPr>
    <w:rPr>
      <w:color w:val="000000"/>
      <w:sz w:val="22"/>
      <w:szCs w:val="22"/>
      <w:lang w:val="en-GB"/>
    </w:rPr>
  </w:style>
  <w:style w:type="paragraph" w:customStyle="1" w:styleId="wek2-123">
    <w:name w:val="łówek 2.- 1.2.3"/>
    <w:basedOn w:val="Normalny"/>
    <w:next w:val="Normalny"/>
    <w:rsid w:val="008D009B"/>
    <w:pPr>
      <w:widowControl w:val="0"/>
      <w:autoSpaceDE w:val="0"/>
      <w:autoSpaceDN w:val="0"/>
      <w:adjustRightInd w:val="0"/>
      <w:spacing w:before="240" w:after="120" w:line="264" w:lineRule="auto"/>
      <w:ind w:hanging="851"/>
      <w:jc w:val="both"/>
    </w:pPr>
    <w:rPr>
      <w:kern w:val="24"/>
      <w:sz w:val="22"/>
      <w:szCs w:val="22"/>
    </w:rPr>
  </w:style>
  <w:style w:type="paragraph" w:customStyle="1" w:styleId="Kolorowalistaakcent11">
    <w:name w:val="Kolorowa lista — akcent 11"/>
    <w:basedOn w:val="Normalny"/>
    <w:qFormat/>
    <w:rsid w:val="008D009B"/>
    <w:pPr>
      <w:spacing w:after="200" w:line="276" w:lineRule="auto"/>
      <w:ind w:left="720"/>
      <w:contextualSpacing/>
    </w:pPr>
    <w:rPr>
      <w:rFonts w:ascii="Calibri" w:hAnsi="Calibri"/>
      <w:sz w:val="22"/>
      <w:szCs w:val="22"/>
    </w:rPr>
  </w:style>
  <w:style w:type="paragraph" w:customStyle="1" w:styleId="Tekstpodstawowywcity22">
    <w:name w:val="Tekst podstawowy wcięty 22"/>
    <w:basedOn w:val="Normalny"/>
    <w:rsid w:val="008D009B"/>
    <w:pPr>
      <w:ind w:left="993" w:hanging="567"/>
      <w:jc w:val="both"/>
    </w:pPr>
    <w:rPr>
      <w:sz w:val="24"/>
    </w:rPr>
  </w:style>
  <w:style w:type="paragraph" w:customStyle="1" w:styleId="Akapitzlist3">
    <w:name w:val="Akapit z listą3"/>
    <w:basedOn w:val="Normalny"/>
    <w:rsid w:val="008D009B"/>
    <w:pPr>
      <w:spacing w:after="200" w:line="276" w:lineRule="auto"/>
      <w:ind w:left="720"/>
    </w:pPr>
    <w:rPr>
      <w:rFonts w:ascii="Calibri" w:hAnsi="Calibri"/>
      <w:sz w:val="22"/>
      <w:szCs w:val="22"/>
      <w:lang w:eastAsia="en-US"/>
    </w:rPr>
  </w:style>
  <w:style w:type="character" w:customStyle="1" w:styleId="Nagwek3Znak">
    <w:name w:val="Nagłówek 3 Znak"/>
    <w:basedOn w:val="Domylnaczcionkaakapitu"/>
    <w:rsid w:val="008D009B"/>
    <w:rPr>
      <w:rFonts w:asciiTheme="majorHAnsi" w:eastAsiaTheme="majorEastAsia" w:hAnsiTheme="majorHAnsi" w:cstheme="majorBidi"/>
      <w:color w:val="243F60" w:themeColor="accent1" w:themeShade="7F"/>
      <w:sz w:val="24"/>
      <w:szCs w:val="24"/>
    </w:rPr>
  </w:style>
  <w:style w:type="paragraph" w:customStyle="1" w:styleId="Style">
    <w:name w:val="Style"/>
    <w:basedOn w:val="Normalny"/>
    <w:next w:val="Mapadokumentu"/>
    <w:link w:val="PlandokumentuZnak"/>
    <w:rsid w:val="008D009B"/>
    <w:pPr>
      <w:shd w:val="clear" w:color="auto" w:fill="000080"/>
    </w:pPr>
    <w:rPr>
      <w:rFonts w:ascii="Tahoma" w:hAnsi="Tahoma"/>
      <w:lang w:val="x-none" w:eastAsia="x-none"/>
    </w:rPr>
  </w:style>
  <w:style w:type="character" w:customStyle="1" w:styleId="PlandokumentuZnak">
    <w:name w:val="Plan dokumentu Znak"/>
    <w:link w:val="Style"/>
    <w:locked/>
    <w:rsid w:val="008D009B"/>
    <w:rPr>
      <w:rFonts w:ascii="Tahoma" w:hAnsi="Tahoma"/>
      <w:shd w:val="clear" w:color="auto" w:fill="000080"/>
      <w:lang w:val="x-none" w:eastAsia="x-none"/>
    </w:rPr>
  </w:style>
  <w:style w:type="character" w:customStyle="1" w:styleId="ZwykytekstZnak">
    <w:name w:val="Zwykły tekst Znak"/>
    <w:basedOn w:val="Domylnaczcionkaakapitu"/>
    <w:rsid w:val="008D009B"/>
    <w:rPr>
      <w:rFonts w:ascii="Consolas" w:hAnsi="Consolas" w:cs="Consolas"/>
      <w:sz w:val="21"/>
      <w:szCs w:val="21"/>
    </w:rPr>
  </w:style>
  <w:style w:type="character" w:customStyle="1" w:styleId="TekstdymkaZnak1">
    <w:name w:val="Tekst dymka Znak1"/>
    <w:rsid w:val="008D009B"/>
    <w:rPr>
      <w:rFonts w:ascii="Tahoma" w:eastAsia="Times New Roman" w:hAnsi="Tahoma" w:cs="Tahoma"/>
      <w:sz w:val="16"/>
      <w:szCs w:val="16"/>
      <w:lang w:eastAsia="pl-PL"/>
    </w:rPr>
  </w:style>
  <w:style w:type="character" w:customStyle="1" w:styleId="TytuZnak1">
    <w:name w:val="Tytuł Znak1"/>
    <w:rsid w:val="008D009B"/>
    <w:rPr>
      <w:rFonts w:ascii="Arial" w:eastAsia="Times New Roman" w:hAnsi="Arial" w:cs="Times New Roman"/>
      <w:sz w:val="44"/>
      <w:szCs w:val="20"/>
      <w:lang w:eastAsia="pl-PL"/>
    </w:rPr>
  </w:style>
  <w:style w:type="character" w:customStyle="1" w:styleId="Tekstpodstawowywcity3Znak1">
    <w:name w:val="Tekst podstawowy wcięty 3 Znak1"/>
    <w:rsid w:val="008D009B"/>
    <w:rPr>
      <w:rFonts w:ascii="Times New Roman" w:eastAsia="Times New Roman" w:hAnsi="Times New Roman" w:cs="Times New Roman"/>
      <w:sz w:val="16"/>
      <w:szCs w:val="16"/>
      <w:lang w:eastAsia="pl-PL"/>
    </w:rPr>
  </w:style>
  <w:style w:type="character" w:styleId="Pogrubienie">
    <w:name w:val="Strong"/>
    <w:qFormat/>
    <w:rsid w:val="008D009B"/>
    <w:rPr>
      <w:b/>
    </w:rPr>
  </w:style>
  <w:style w:type="paragraph" w:customStyle="1" w:styleId="TableText">
    <w:name w:val="Table Text"/>
    <w:rsid w:val="008D009B"/>
    <w:pPr>
      <w:widowControl w:val="0"/>
      <w:autoSpaceDE w:val="0"/>
      <w:autoSpaceDN w:val="0"/>
      <w:jc w:val="both"/>
    </w:pPr>
  </w:style>
  <w:style w:type="paragraph" w:customStyle="1" w:styleId="Maly">
    <w:name w:val="Maly"/>
    <w:rsid w:val="008D009B"/>
    <w:pPr>
      <w:keepLines/>
      <w:tabs>
        <w:tab w:val="left" w:pos="567"/>
        <w:tab w:val="left" w:pos="850"/>
        <w:tab w:val="left" w:pos="1417"/>
        <w:tab w:val="left" w:pos="1984"/>
        <w:tab w:val="left" w:pos="2551"/>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60" w:line="160" w:lineRule="atLeast"/>
      <w:jc w:val="center"/>
    </w:pPr>
    <w:rPr>
      <w:rFonts w:ascii="EFN AlphaBook PS" w:hAnsi="EFN AlphaBook PS"/>
      <w:sz w:val="16"/>
      <w:szCs w:val="16"/>
    </w:rPr>
  </w:style>
  <w:style w:type="paragraph" w:customStyle="1" w:styleId="xl27">
    <w:name w:val="xl27"/>
    <w:basedOn w:val="Normalny"/>
    <w:rsid w:val="008D009B"/>
    <w:pPr>
      <w:pBdr>
        <w:left w:val="single" w:sz="4" w:space="0" w:color="auto"/>
        <w:bottom w:val="single" w:sz="4" w:space="0" w:color="auto"/>
        <w:right w:val="single" w:sz="4" w:space="0" w:color="auto"/>
      </w:pBdr>
      <w:spacing w:before="100" w:beforeAutospacing="1" w:after="100" w:afterAutospacing="1"/>
    </w:pPr>
    <w:rPr>
      <w:rFonts w:ascii="Arial Unicode MS" w:hAnsi="Arial Unicode MS" w:cs="Arial Unicode MS"/>
      <w:sz w:val="24"/>
      <w:szCs w:val="24"/>
    </w:rPr>
  </w:style>
  <w:style w:type="character" w:customStyle="1" w:styleId="TekstpodstawowywcityZnak1">
    <w:name w:val="Tekst podstawowy wcięty Znak1"/>
    <w:basedOn w:val="Domylnaczcionkaakapitu"/>
    <w:rsid w:val="008D009B"/>
    <w:rPr>
      <w:rFonts w:ascii="Times New Roman" w:eastAsia="Times New Roman" w:hAnsi="Times New Roman" w:cs="Times New Roman"/>
      <w:sz w:val="20"/>
      <w:szCs w:val="20"/>
      <w:lang w:eastAsia="pl-PL"/>
    </w:rPr>
  </w:style>
  <w:style w:type="paragraph" w:customStyle="1" w:styleId="H4">
    <w:name w:val="H4"/>
    <w:basedOn w:val="Normalny"/>
    <w:next w:val="Normalny"/>
    <w:rsid w:val="008D009B"/>
    <w:pPr>
      <w:keepNext/>
      <w:spacing w:before="100" w:after="100"/>
      <w:outlineLvl w:val="4"/>
    </w:pPr>
    <w:rPr>
      <w:b/>
      <w:sz w:val="24"/>
    </w:rPr>
  </w:style>
  <w:style w:type="paragraph" w:customStyle="1" w:styleId="bodytext3">
    <w:name w:val="bodytext3"/>
    <w:basedOn w:val="Normalny"/>
    <w:rsid w:val="008D009B"/>
    <w:pPr>
      <w:overflowPunct w:val="0"/>
      <w:autoSpaceDE w:val="0"/>
      <w:jc w:val="both"/>
    </w:pPr>
    <w:rPr>
      <w:color w:val="000000"/>
      <w:sz w:val="22"/>
      <w:szCs w:val="22"/>
    </w:rPr>
  </w:style>
  <w:style w:type="paragraph" w:customStyle="1" w:styleId="Tekstpodstawowywcity21">
    <w:name w:val="Tekst podstawowy wcięty 21"/>
    <w:basedOn w:val="Normalny"/>
    <w:rsid w:val="008D009B"/>
    <w:pPr>
      <w:ind w:left="993" w:hanging="567"/>
      <w:jc w:val="both"/>
    </w:pPr>
    <w:rPr>
      <w:sz w:val="24"/>
    </w:rPr>
  </w:style>
  <w:style w:type="character" w:customStyle="1" w:styleId="TematkomentarzaZnak1">
    <w:name w:val="Temat komentarza Znak1"/>
    <w:rsid w:val="008D009B"/>
    <w:rPr>
      <w:rFonts w:ascii="Times New Roman" w:eastAsia="Times New Roman" w:hAnsi="Times New Roman" w:cs="Times New Roman"/>
      <w:b/>
      <w:bCs/>
      <w:sz w:val="20"/>
      <w:szCs w:val="20"/>
      <w:lang w:eastAsia="pl-PL"/>
    </w:rPr>
  </w:style>
  <w:style w:type="paragraph" w:customStyle="1" w:styleId="tabela">
    <w:name w:val="tabela"/>
    <w:basedOn w:val="Normalny"/>
    <w:next w:val="Normalny"/>
    <w:rsid w:val="008D009B"/>
    <w:pPr>
      <w:jc w:val="both"/>
    </w:pPr>
    <w:rPr>
      <w:rFonts w:ascii="Arial Narrow" w:hAnsi="Arial Narrow"/>
      <w:sz w:val="16"/>
      <w:szCs w:val="16"/>
    </w:rPr>
  </w:style>
  <w:style w:type="paragraph" w:customStyle="1" w:styleId="BodyText21">
    <w:name w:val="Body Text 21"/>
    <w:basedOn w:val="Normalny"/>
    <w:rsid w:val="008D009B"/>
    <w:pPr>
      <w:overflowPunct w:val="0"/>
      <w:autoSpaceDE w:val="0"/>
      <w:autoSpaceDN w:val="0"/>
      <w:adjustRightInd w:val="0"/>
      <w:jc w:val="both"/>
    </w:pPr>
    <w:rPr>
      <w:sz w:val="24"/>
      <w:szCs w:val="24"/>
    </w:rPr>
  </w:style>
  <w:style w:type="paragraph" w:customStyle="1" w:styleId="Naglowektimes1">
    <w:name w:val="Naglowek times1"/>
    <w:basedOn w:val="Tekstpodstawowy"/>
    <w:rsid w:val="008D009B"/>
    <w:pPr>
      <w:shd w:val="clear" w:color="auto" w:fill="000000"/>
      <w:spacing w:line="360" w:lineRule="auto"/>
      <w:jc w:val="both"/>
    </w:pPr>
    <w:rPr>
      <w:rFonts w:ascii="Times New Roman" w:hAnsi="Times New Roman"/>
      <w:b/>
      <w:bCs/>
      <w:smallCaps/>
      <w:szCs w:val="24"/>
      <w:lang w:val="en-US"/>
    </w:rPr>
  </w:style>
  <w:style w:type="paragraph" w:customStyle="1" w:styleId="xl48">
    <w:name w:val="xl48"/>
    <w:basedOn w:val="Normalny"/>
    <w:rsid w:val="008D009B"/>
    <w:pPr>
      <w:spacing w:before="100" w:beforeAutospacing="1" w:after="100" w:afterAutospacing="1" w:line="276" w:lineRule="auto"/>
      <w:ind w:left="357"/>
      <w:jc w:val="both"/>
      <w:textAlignment w:val="top"/>
    </w:pPr>
    <w:rPr>
      <w:rFonts w:ascii="Arial Unicode MS" w:hAnsi="Arial Unicode MS" w:cs="Arial Unicode MS"/>
      <w:sz w:val="22"/>
      <w:szCs w:val="22"/>
      <w:lang w:val="en-US" w:eastAsia="en-US"/>
    </w:rPr>
  </w:style>
  <w:style w:type="paragraph" w:customStyle="1" w:styleId="WW-Tekstpodstawowy3">
    <w:name w:val="WW-Tekst podstawowy 3"/>
    <w:basedOn w:val="Normalny"/>
    <w:rsid w:val="008D009B"/>
    <w:pPr>
      <w:autoSpaceDE w:val="0"/>
      <w:autoSpaceDN w:val="0"/>
      <w:adjustRightInd w:val="0"/>
      <w:spacing w:after="200" w:line="276" w:lineRule="auto"/>
      <w:ind w:left="357"/>
      <w:jc w:val="both"/>
    </w:pPr>
    <w:rPr>
      <w:rFonts w:ascii="Calibri" w:hAnsi="Calibri"/>
      <w:b/>
      <w:bCs/>
      <w:szCs w:val="22"/>
      <w:lang w:val="en-US" w:eastAsia="en-US"/>
    </w:rPr>
  </w:style>
  <w:style w:type="paragraph" w:styleId="Tekstblokowy">
    <w:name w:val="Block Text"/>
    <w:basedOn w:val="Normalny"/>
    <w:rsid w:val="008D009B"/>
    <w:pPr>
      <w:spacing w:before="120" w:after="200" w:line="276" w:lineRule="auto"/>
      <w:ind w:left="1418" w:right="-114" w:hanging="709"/>
      <w:jc w:val="both"/>
    </w:pPr>
    <w:rPr>
      <w:rFonts w:ascii="Arial" w:hAnsi="Arial"/>
      <w:spacing w:val="-3"/>
      <w:sz w:val="22"/>
      <w:lang w:val="en-US" w:eastAsia="en-US"/>
    </w:rPr>
  </w:style>
  <w:style w:type="paragraph" w:customStyle="1" w:styleId="NormalnyWeb1">
    <w:name w:val="Normalny (Web)1"/>
    <w:basedOn w:val="Normalny"/>
    <w:rsid w:val="008D009B"/>
    <w:pPr>
      <w:overflowPunct w:val="0"/>
      <w:autoSpaceDE w:val="0"/>
      <w:autoSpaceDN w:val="0"/>
      <w:adjustRightInd w:val="0"/>
      <w:spacing w:before="100" w:after="100" w:line="276" w:lineRule="auto"/>
      <w:ind w:left="357"/>
      <w:jc w:val="both"/>
      <w:textAlignment w:val="baseline"/>
    </w:pPr>
    <w:rPr>
      <w:rFonts w:ascii="Arial Unicode MS" w:hAnsi="Calibri"/>
      <w:lang w:val="en-US" w:eastAsia="en-US"/>
    </w:rPr>
  </w:style>
  <w:style w:type="paragraph" w:customStyle="1" w:styleId="Punkt">
    <w:name w:val="Punkt"/>
    <w:basedOn w:val="Normalny"/>
    <w:rsid w:val="008D009B"/>
    <w:pPr>
      <w:tabs>
        <w:tab w:val="num" w:pos="360"/>
      </w:tabs>
      <w:spacing w:after="200" w:line="276" w:lineRule="auto"/>
      <w:ind w:left="357"/>
      <w:jc w:val="both"/>
    </w:pPr>
    <w:rPr>
      <w:rFonts w:ascii="Arial" w:hAnsi="Arial"/>
      <w:szCs w:val="22"/>
      <w:lang w:val="en-US" w:eastAsia="en-US"/>
    </w:rPr>
  </w:style>
  <w:style w:type="paragraph" w:customStyle="1" w:styleId="ZnakZnakZnakZnak">
    <w:name w:val="Znak Znak Znak Znak"/>
    <w:basedOn w:val="Normalny"/>
    <w:rsid w:val="008D009B"/>
    <w:pPr>
      <w:spacing w:after="200" w:line="276" w:lineRule="auto"/>
      <w:ind w:left="357"/>
      <w:jc w:val="both"/>
    </w:pPr>
    <w:rPr>
      <w:rFonts w:ascii="Calibri" w:hAnsi="Calibri"/>
      <w:sz w:val="22"/>
      <w:szCs w:val="22"/>
      <w:lang w:val="en-US" w:eastAsia="en-US"/>
    </w:rPr>
  </w:style>
  <w:style w:type="character" w:customStyle="1" w:styleId="h1">
    <w:name w:val="h1"/>
    <w:rsid w:val="008D009B"/>
    <w:rPr>
      <w:rFonts w:cs="Times New Roman"/>
    </w:rPr>
  </w:style>
  <w:style w:type="paragraph" w:styleId="Lista2">
    <w:name w:val="List 2"/>
    <w:basedOn w:val="Normalny"/>
    <w:uiPriority w:val="99"/>
    <w:rsid w:val="008D009B"/>
    <w:pPr>
      <w:spacing w:after="200" w:line="276" w:lineRule="auto"/>
      <w:ind w:left="566" w:hanging="283"/>
      <w:jc w:val="both"/>
    </w:pPr>
    <w:rPr>
      <w:rFonts w:ascii="Calibri" w:hAnsi="Calibri"/>
      <w:sz w:val="22"/>
      <w:szCs w:val="22"/>
      <w:lang w:val="en-US" w:eastAsia="en-US"/>
    </w:rPr>
  </w:style>
  <w:style w:type="paragraph" w:customStyle="1" w:styleId="font7">
    <w:name w:val="font7"/>
    <w:basedOn w:val="Normalny"/>
    <w:rsid w:val="008D009B"/>
    <w:pPr>
      <w:suppressAutoHyphens/>
      <w:spacing w:before="280" w:after="280" w:line="276" w:lineRule="auto"/>
      <w:ind w:left="357"/>
      <w:jc w:val="both"/>
    </w:pPr>
    <w:rPr>
      <w:rFonts w:ascii="Arial" w:hAnsi="Arial" w:cs="Arial"/>
      <w:sz w:val="18"/>
      <w:szCs w:val="18"/>
      <w:lang w:val="en-US" w:eastAsia="ar-SA"/>
    </w:rPr>
  </w:style>
  <w:style w:type="paragraph" w:customStyle="1" w:styleId="Nagowektimes2">
    <w:name w:val="Nagłowek times2"/>
    <w:basedOn w:val="Normalny"/>
    <w:rsid w:val="008D009B"/>
    <w:pPr>
      <w:pBdr>
        <w:bottom w:val="single" w:sz="4" w:space="1" w:color="auto"/>
      </w:pBdr>
      <w:spacing w:after="200" w:line="360" w:lineRule="auto"/>
      <w:ind w:left="357"/>
      <w:jc w:val="both"/>
    </w:pPr>
    <w:rPr>
      <w:rFonts w:ascii="Calibri" w:hAnsi="Calibri"/>
      <w:b/>
      <w:smallCaps/>
      <w:sz w:val="22"/>
      <w:szCs w:val="15"/>
      <w:lang w:val="en-US" w:eastAsia="en-US"/>
    </w:rPr>
  </w:style>
  <w:style w:type="paragraph" w:customStyle="1" w:styleId="TableContents0">
    <w:name w:val="Table Contents"/>
    <w:basedOn w:val="Normalny"/>
    <w:rsid w:val="008D009B"/>
    <w:pPr>
      <w:widowControl w:val="0"/>
      <w:suppressLineNumbers/>
      <w:suppressAutoHyphens/>
      <w:spacing w:after="200" w:line="276" w:lineRule="auto"/>
      <w:ind w:left="357"/>
      <w:jc w:val="both"/>
    </w:pPr>
    <w:rPr>
      <w:rFonts w:ascii="Calibri" w:hAnsi="Calibri"/>
      <w:kern w:val="1"/>
      <w:sz w:val="22"/>
      <w:szCs w:val="22"/>
      <w:lang w:val="en-US" w:eastAsia="en-US"/>
    </w:rPr>
  </w:style>
  <w:style w:type="paragraph" w:styleId="Listapunktowana">
    <w:name w:val="List Bullet"/>
    <w:basedOn w:val="Normalny"/>
    <w:uiPriority w:val="99"/>
    <w:rsid w:val="008D009B"/>
    <w:pPr>
      <w:numPr>
        <w:numId w:val="4"/>
      </w:numPr>
      <w:spacing w:after="200" w:line="276" w:lineRule="auto"/>
      <w:jc w:val="both"/>
    </w:pPr>
    <w:rPr>
      <w:rFonts w:ascii="Calibri" w:hAnsi="Calibri"/>
      <w:sz w:val="22"/>
      <w:szCs w:val="22"/>
      <w:lang w:val="en-US" w:eastAsia="en-US"/>
    </w:rPr>
  </w:style>
  <w:style w:type="paragraph" w:styleId="Podtytu">
    <w:name w:val="Subtitle"/>
    <w:basedOn w:val="Normalny"/>
    <w:next w:val="Normalny"/>
    <w:link w:val="PodtytuZnak"/>
    <w:qFormat/>
    <w:rsid w:val="008D009B"/>
    <w:pPr>
      <w:spacing w:after="600" w:line="276" w:lineRule="auto"/>
      <w:ind w:left="357"/>
      <w:jc w:val="both"/>
    </w:pPr>
    <w:rPr>
      <w:rFonts w:ascii="Cambria" w:hAnsi="Cambria"/>
      <w:i/>
      <w:iCs/>
      <w:spacing w:val="13"/>
      <w:sz w:val="24"/>
      <w:szCs w:val="24"/>
      <w:lang w:val="en-US"/>
    </w:rPr>
  </w:style>
  <w:style w:type="character" w:customStyle="1" w:styleId="PodtytuZnak">
    <w:name w:val="Podtytuł Znak"/>
    <w:basedOn w:val="Domylnaczcionkaakapitu"/>
    <w:link w:val="Podtytu"/>
    <w:rsid w:val="008D009B"/>
    <w:rPr>
      <w:rFonts w:ascii="Cambria" w:hAnsi="Cambria"/>
      <w:i/>
      <w:iCs/>
      <w:spacing w:val="13"/>
      <w:sz w:val="24"/>
      <w:szCs w:val="24"/>
      <w:lang w:val="en-US"/>
    </w:rPr>
  </w:style>
  <w:style w:type="character" w:styleId="Uwydatnienie">
    <w:name w:val="Emphasis"/>
    <w:qFormat/>
    <w:rsid w:val="008D009B"/>
    <w:rPr>
      <w:b/>
      <w:i/>
      <w:spacing w:val="10"/>
      <w:shd w:val="clear" w:color="auto" w:fill="auto"/>
    </w:rPr>
  </w:style>
  <w:style w:type="paragraph" w:customStyle="1" w:styleId="Bezodstpw1">
    <w:name w:val="Bez odstępów1"/>
    <w:basedOn w:val="Normalny"/>
    <w:qFormat/>
    <w:rsid w:val="008D009B"/>
    <w:pPr>
      <w:ind w:left="357"/>
      <w:jc w:val="both"/>
    </w:pPr>
    <w:rPr>
      <w:rFonts w:ascii="Calibri" w:hAnsi="Calibri"/>
      <w:sz w:val="22"/>
      <w:szCs w:val="22"/>
      <w:lang w:val="en-US" w:eastAsia="en-US"/>
    </w:rPr>
  </w:style>
  <w:style w:type="paragraph" w:customStyle="1" w:styleId="Cytat1">
    <w:name w:val="Cytat1"/>
    <w:basedOn w:val="Normalny"/>
    <w:next w:val="Normalny"/>
    <w:link w:val="QuoteChar"/>
    <w:qFormat/>
    <w:rsid w:val="008D009B"/>
    <w:pPr>
      <w:spacing w:before="200" w:line="276" w:lineRule="auto"/>
      <w:ind w:left="360" w:right="360"/>
      <w:jc w:val="both"/>
    </w:pPr>
    <w:rPr>
      <w:rFonts w:ascii="Calibri" w:hAnsi="Calibri"/>
      <w:i/>
      <w:iCs/>
      <w:lang w:val="en-US"/>
    </w:rPr>
  </w:style>
  <w:style w:type="character" w:customStyle="1" w:styleId="QuoteChar">
    <w:name w:val="Quote Char"/>
    <w:link w:val="Cytat1"/>
    <w:locked/>
    <w:rsid w:val="008D009B"/>
    <w:rPr>
      <w:rFonts w:ascii="Calibri" w:hAnsi="Calibri"/>
      <w:i/>
      <w:iCs/>
      <w:lang w:val="en-US"/>
    </w:rPr>
  </w:style>
  <w:style w:type="paragraph" w:customStyle="1" w:styleId="Cytatintensywny1">
    <w:name w:val="Cytat intensywny1"/>
    <w:basedOn w:val="Normalny"/>
    <w:next w:val="Normalny"/>
    <w:link w:val="IntenseQuoteChar"/>
    <w:qFormat/>
    <w:rsid w:val="008D009B"/>
    <w:pPr>
      <w:pBdr>
        <w:bottom w:val="single" w:sz="4" w:space="1" w:color="auto"/>
      </w:pBdr>
      <w:spacing w:before="200" w:after="280" w:line="276" w:lineRule="auto"/>
      <w:ind w:left="1008" w:right="1152"/>
      <w:jc w:val="both"/>
    </w:pPr>
    <w:rPr>
      <w:rFonts w:ascii="Calibri" w:hAnsi="Calibri"/>
      <w:b/>
      <w:bCs/>
      <w:i/>
      <w:iCs/>
      <w:lang w:val="en-US"/>
    </w:rPr>
  </w:style>
  <w:style w:type="character" w:customStyle="1" w:styleId="IntenseQuoteChar">
    <w:name w:val="Intense Quote Char"/>
    <w:link w:val="Cytatintensywny1"/>
    <w:locked/>
    <w:rsid w:val="008D009B"/>
    <w:rPr>
      <w:rFonts w:ascii="Calibri" w:hAnsi="Calibri"/>
      <w:b/>
      <w:bCs/>
      <w:i/>
      <w:iCs/>
      <w:lang w:val="en-US"/>
    </w:rPr>
  </w:style>
  <w:style w:type="character" w:customStyle="1" w:styleId="Wyrnieniedelikatne1">
    <w:name w:val="Wyróżnienie delikatne1"/>
    <w:qFormat/>
    <w:rsid w:val="008D009B"/>
    <w:rPr>
      <w:i/>
    </w:rPr>
  </w:style>
  <w:style w:type="character" w:customStyle="1" w:styleId="Wyrnienieintensywne1">
    <w:name w:val="Wyróżnienie intensywne1"/>
    <w:qFormat/>
    <w:rsid w:val="008D009B"/>
    <w:rPr>
      <w:b/>
    </w:rPr>
  </w:style>
  <w:style w:type="character" w:customStyle="1" w:styleId="Odwoaniedelikatne1">
    <w:name w:val="Odwołanie delikatne1"/>
    <w:qFormat/>
    <w:rsid w:val="008D009B"/>
    <w:rPr>
      <w:smallCaps/>
    </w:rPr>
  </w:style>
  <w:style w:type="character" w:customStyle="1" w:styleId="Odwoanieintensywne1">
    <w:name w:val="Odwołanie intensywne1"/>
    <w:qFormat/>
    <w:rsid w:val="008D009B"/>
    <w:rPr>
      <w:smallCaps/>
      <w:spacing w:val="5"/>
      <w:u w:val="single"/>
    </w:rPr>
  </w:style>
  <w:style w:type="character" w:customStyle="1" w:styleId="Tytuksiki1">
    <w:name w:val="Tytuł książki1"/>
    <w:qFormat/>
    <w:rsid w:val="008D009B"/>
    <w:rPr>
      <w:i/>
      <w:smallCaps/>
      <w:spacing w:val="5"/>
    </w:rPr>
  </w:style>
  <w:style w:type="paragraph" w:customStyle="1" w:styleId="Nagwekspisutreci1">
    <w:name w:val="Nagłówek spisu treści1"/>
    <w:basedOn w:val="Nagwek1"/>
    <w:next w:val="Normalny"/>
    <w:qFormat/>
    <w:rsid w:val="008D009B"/>
    <w:pPr>
      <w:keepNext w:val="0"/>
      <w:spacing w:before="480" w:line="276" w:lineRule="auto"/>
      <w:ind w:left="357"/>
      <w:contextualSpacing/>
      <w:jc w:val="both"/>
      <w:outlineLvl w:val="9"/>
    </w:pPr>
    <w:rPr>
      <w:rFonts w:ascii="Cambria" w:hAnsi="Cambria"/>
      <w:bCs/>
      <w:i w:val="0"/>
      <w:sz w:val="28"/>
      <w:szCs w:val="28"/>
      <w:lang w:val="en-US"/>
    </w:rPr>
  </w:style>
  <w:style w:type="paragraph" w:styleId="Wcicienormalne">
    <w:name w:val="Normal Indent"/>
    <w:basedOn w:val="Normalny"/>
    <w:uiPriority w:val="99"/>
    <w:rsid w:val="008D009B"/>
    <w:pPr>
      <w:ind w:left="720"/>
    </w:pPr>
    <w:rPr>
      <w:rFonts w:ascii="Book Antiqua" w:hAnsi="Book Antiqua"/>
      <w:lang w:val="en-US" w:eastAsia="es-ES"/>
    </w:rPr>
  </w:style>
  <w:style w:type="paragraph" w:customStyle="1" w:styleId="Chapter">
    <w:name w:val="Chapter"/>
    <w:basedOn w:val="Nagwek1"/>
    <w:rsid w:val="008D009B"/>
    <w:pPr>
      <w:pageBreakBefore/>
      <w:spacing w:before="2760" w:after="1080"/>
      <w:jc w:val="center"/>
    </w:pPr>
    <w:rPr>
      <w:rFonts w:cs="Arial"/>
      <w:bCs/>
      <w:i w:val="0"/>
      <w:smallCaps/>
      <w:kern w:val="32"/>
      <w:sz w:val="40"/>
      <w:szCs w:val="32"/>
      <w:lang w:eastAsia="en-US"/>
    </w:rPr>
  </w:style>
  <w:style w:type="paragraph" w:styleId="Listanumerowana4">
    <w:name w:val="List Number 4"/>
    <w:basedOn w:val="Normalny"/>
    <w:uiPriority w:val="99"/>
    <w:rsid w:val="008D009B"/>
    <w:pPr>
      <w:numPr>
        <w:numId w:val="5"/>
      </w:numPr>
      <w:spacing w:before="120"/>
      <w:jc w:val="both"/>
    </w:pPr>
    <w:rPr>
      <w:rFonts w:ascii="Arial" w:hAnsi="Arial"/>
      <w:sz w:val="22"/>
      <w:szCs w:val="24"/>
      <w:lang w:eastAsia="en-US"/>
    </w:rPr>
  </w:style>
  <w:style w:type="paragraph" w:customStyle="1" w:styleId="AAFrameAddress">
    <w:name w:val="AA Frame Address"/>
    <w:basedOn w:val="Nagwek1"/>
    <w:rsid w:val="008D009B"/>
    <w:pPr>
      <w:framePr w:w="2812" w:h="1701" w:hSpace="142" w:vSpace="142" w:wrap="around" w:vAnchor="page" w:hAnchor="page" w:x="8024" w:y="2723"/>
      <w:shd w:val="clear" w:color="FFFFFF" w:fill="auto"/>
      <w:tabs>
        <w:tab w:val="left" w:pos="0"/>
      </w:tabs>
      <w:spacing w:before="240" w:after="90"/>
      <w:ind w:hanging="284"/>
      <w:jc w:val="both"/>
    </w:pPr>
    <w:rPr>
      <w:b w:val="0"/>
      <w:i w:val="0"/>
      <w:noProof/>
      <w:sz w:val="22"/>
      <w:u w:val="single"/>
      <w:lang w:val="en-GB" w:eastAsia="en-US"/>
    </w:rPr>
  </w:style>
  <w:style w:type="paragraph" w:customStyle="1" w:styleId="AAheadingwocontents">
    <w:name w:val="AA heading wo contents"/>
    <w:basedOn w:val="Normalny"/>
    <w:rsid w:val="008D009B"/>
    <w:pPr>
      <w:spacing w:line="280" w:lineRule="atLeast"/>
      <w:jc w:val="both"/>
    </w:pPr>
    <w:rPr>
      <w:b/>
      <w:sz w:val="22"/>
      <w:lang w:val="en-US" w:eastAsia="en-US"/>
    </w:rPr>
  </w:style>
  <w:style w:type="paragraph" w:customStyle="1" w:styleId="ABLOCKPARA">
    <w:name w:val="A BLOCK PARA"/>
    <w:basedOn w:val="Normalny"/>
    <w:rsid w:val="008D009B"/>
    <w:pPr>
      <w:spacing w:before="120"/>
      <w:jc w:val="both"/>
    </w:pPr>
    <w:rPr>
      <w:rFonts w:ascii="Book Antiqua" w:hAnsi="Book Antiqua"/>
      <w:sz w:val="22"/>
      <w:lang w:eastAsia="en-US"/>
    </w:rPr>
  </w:style>
  <w:style w:type="paragraph" w:customStyle="1" w:styleId="SubHeading1">
    <w:name w:val="Sub Heading 1"/>
    <w:basedOn w:val="Normalny"/>
    <w:rsid w:val="008D009B"/>
    <w:pPr>
      <w:spacing w:before="120"/>
      <w:jc w:val="both"/>
    </w:pPr>
    <w:rPr>
      <w:rFonts w:ascii="Book Antiqua" w:hAnsi="Book Antiqua"/>
      <w:b/>
      <w:sz w:val="22"/>
      <w:lang w:eastAsia="en-US"/>
    </w:rPr>
  </w:style>
  <w:style w:type="paragraph" w:customStyle="1" w:styleId="ACLETNORMAL">
    <w:name w:val="ACLET NORMAL"/>
    <w:basedOn w:val="Normalny"/>
    <w:rsid w:val="008D009B"/>
    <w:rPr>
      <w:rFonts w:ascii="Book Antiqua" w:hAnsi="Book Antiqua"/>
      <w:sz w:val="22"/>
      <w:lang w:eastAsia="en-US"/>
    </w:rPr>
  </w:style>
  <w:style w:type="paragraph" w:customStyle="1" w:styleId="Tekstpodstawowywciety">
    <w:name w:val="Tekst podstawowy wciety"/>
    <w:basedOn w:val="Normalny"/>
    <w:rsid w:val="008D009B"/>
    <w:pPr>
      <w:ind w:left="567" w:hanging="567"/>
      <w:jc w:val="both"/>
    </w:pPr>
    <w:rPr>
      <w:szCs w:val="24"/>
    </w:rPr>
  </w:style>
  <w:style w:type="paragraph" w:customStyle="1" w:styleId="Naglwek5">
    <w:name w:val="Naglówek 5"/>
    <w:basedOn w:val="Normalny"/>
    <w:next w:val="Normalny"/>
    <w:rsid w:val="008D009B"/>
    <w:pPr>
      <w:keepNext/>
      <w:widowControl w:val="0"/>
      <w:autoSpaceDE w:val="0"/>
      <w:autoSpaceDN w:val="0"/>
      <w:jc w:val="both"/>
    </w:pPr>
    <w:rPr>
      <w:b/>
      <w:bCs/>
      <w:sz w:val="22"/>
      <w:szCs w:val="22"/>
      <w:lang w:eastAsia="en-US"/>
    </w:rPr>
  </w:style>
  <w:style w:type="paragraph" w:customStyle="1" w:styleId="Bullet">
    <w:name w:val="Bullet"/>
    <w:basedOn w:val="Normalny"/>
    <w:rsid w:val="008D009B"/>
    <w:pPr>
      <w:tabs>
        <w:tab w:val="num" w:pos="720"/>
        <w:tab w:val="left" w:pos="2552"/>
      </w:tabs>
      <w:spacing w:after="120"/>
      <w:ind w:left="720" w:hanging="720"/>
    </w:pPr>
    <w:rPr>
      <w:spacing w:val="-5"/>
      <w:sz w:val="22"/>
    </w:rPr>
  </w:style>
  <w:style w:type="paragraph" w:customStyle="1" w:styleId="Naglwek2">
    <w:name w:val="Naglówek 2"/>
    <w:basedOn w:val="Normalny"/>
    <w:next w:val="Normalny"/>
    <w:rsid w:val="008D009B"/>
    <w:pPr>
      <w:keepNext/>
      <w:widowControl w:val="0"/>
      <w:autoSpaceDE w:val="0"/>
      <w:autoSpaceDN w:val="0"/>
      <w:jc w:val="both"/>
    </w:pPr>
    <w:rPr>
      <w:b/>
      <w:bCs/>
      <w:sz w:val="22"/>
      <w:szCs w:val="22"/>
      <w:lang w:eastAsia="en-US"/>
    </w:rPr>
  </w:style>
  <w:style w:type="paragraph" w:customStyle="1" w:styleId="Naglwek3">
    <w:name w:val="Naglówek 3"/>
    <w:basedOn w:val="Normalny"/>
    <w:next w:val="Normalny"/>
    <w:rsid w:val="008D009B"/>
    <w:pPr>
      <w:keepNext/>
      <w:widowControl w:val="0"/>
      <w:autoSpaceDE w:val="0"/>
      <w:autoSpaceDN w:val="0"/>
      <w:jc w:val="both"/>
    </w:pPr>
    <w:rPr>
      <w:b/>
      <w:bCs/>
      <w:sz w:val="15"/>
      <w:szCs w:val="15"/>
      <w:lang w:eastAsia="en-US"/>
    </w:rPr>
  </w:style>
  <w:style w:type="paragraph" w:customStyle="1" w:styleId="xl22">
    <w:name w:val="xl22"/>
    <w:basedOn w:val="Normalny"/>
    <w:rsid w:val="008D009B"/>
    <w:pPr>
      <w:spacing w:before="100" w:beforeAutospacing="1" w:after="100" w:afterAutospacing="1"/>
    </w:pPr>
    <w:rPr>
      <w:rFonts w:ascii="Arial" w:hAnsi="Arial"/>
      <w:sz w:val="16"/>
      <w:szCs w:val="16"/>
      <w:lang w:val="en-US" w:eastAsia="en-US"/>
    </w:rPr>
  </w:style>
  <w:style w:type="character" w:customStyle="1" w:styleId="HighlightedVariable">
    <w:name w:val="Highlighted Variable"/>
    <w:rsid w:val="008D009B"/>
    <w:rPr>
      <w:color w:val="0000FF"/>
    </w:rPr>
  </w:style>
  <w:style w:type="paragraph" w:customStyle="1" w:styleId="ZZNormalTitle">
    <w:name w:val="ZZ Normal Title"/>
    <w:basedOn w:val="Normalny"/>
    <w:rsid w:val="008D009B"/>
    <w:pPr>
      <w:tabs>
        <w:tab w:val="left" w:pos="2552"/>
        <w:tab w:val="left" w:pos="4253"/>
      </w:tabs>
      <w:ind w:left="2880"/>
    </w:pPr>
    <w:rPr>
      <w:spacing w:val="-5"/>
      <w:sz w:val="22"/>
    </w:rPr>
  </w:style>
  <w:style w:type="paragraph" w:customStyle="1" w:styleId="Body">
    <w:name w:val="Body"/>
    <w:basedOn w:val="Normalny"/>
    <w:rsid w:val="008D009B"/>
    <w:pPr>
      <w:keepLines/>
      <w:tabs>
        <w:tab w:val="left" w:pos="360"/>
        <w:tab w:val="left" w:pos="720"/>
        <w:tab w:val="left" w:pos="1080"/>
        <w:tab w:val="left" w:pos="1440"/>
        <w:tab w:val="left" w:pos="1800"/>
        <w:tab w:val="left" w:pos="2160"/>
        <w:tab w:val="left" w:pos="2520"/>
        <w:tab w:val="left" w:pos="2552"/>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pacing w:before="120" w:after="120"/>
      <w:ind w:left="1077"/>
      <w:jc w:val="both"/>
    </w:pPr>
    <w:rPr>
      <w:spacing w:val="-5"/>
      <w:sz w:val="22"/>
      <w:lang w:val="en-GB"/>
    </w:rPr>
  </w:style>
  <w:style w:type="paragraph" w:customStyle="1" w:styleId="Thickbar">
    <w:name w:val="Thick bar"/>
    <w:basedOn w:val="Normalny"/>
    <w:next w:val="Chapterlabel"/>
    <w:rsid w:val="008D009B"/>
    <w:pPr>
      <w:pageBreakBefore/>
      <w:shd w:val="solid" w:color="auto" w:fill="auto"/>
      <w:spacing w:before="1680" w:after="240"/>
      <w:ind w:left="2381"/>
    </w:pPr>
    <w:rPr>
      <w:rFonts w:ascii="Book Antiqua" w:hAnsi="Book Antiqua"/>
      <w:b/>
      <w:color w:val="FFFFFF"/>
      <w:sz w:val="40"/>
    </w:rPr>
  </w:style>
  <w:style w:type="paragraph" w:customStyle="1" w:styleId="Chapterlabel">
    <w:name w:val="Chapter label"/>
    <w:basedOn w:val="Normalny"/>
    <w:next w:val="Nagwek1"/>
    <w:rsid w:val="008D009B"/>
    <w:pPr>
      <w:spacing w:after="240"/>
    </w:pPr>
    <w:rPr>
      <w:rFonts w:ascii="Book Antiqua" w:hAnsi="Book Antiqua"/>
      <w:caps/>
      <w:spacing w:val="50"/>
      <w:sz w:val="24"/>
    </w:rPr>
  </w:style>
  <w:style w:type="paragraph" w:customStyle="1" w:styleId="HeadingBar">
    <w:name w:val="Heading Bar"/>
    <w:basedOn w:val="Normalny"/>
    <w:next w:val="Nagwek3"/>
    <w:rsid w:val="008D009B"/>
    <w:pPr>
      <w:keepNext/>
      <w:keepLines/>
      <w:shd w:val="solid" w:color="auto" w:fill="auto"/>
      <w:spacing w:before="240"/>
      <w:ind w:right="7654"/>
    </w:pPr>
    <w:rPr>
      <w:color w:val="FFFFFF"/>
      <w:sz w:val="8"/>
      <w:lang w:eastAsia="en-US"/>
    </w:rPr>
  </w:style>
  <w:style w:type="paragraph" w:customStyle="1" w:styleId="TableHeading">
    <w:name w:val="Table Heading"/>
    <w:basedOn w:val="TableText"/>
    <w:rsid w:val="008D009B"/>
    <w:pPr>
      <w:keepLines/>
      <w:widowControl/>
      <w:autoSpaceDE/>
      <w:autoSpaceDN/>
      <w:spacing w:before="120" w:after="120"/>
      <w:jc w:val="left"/>
    </w:pPr>
    <w:rPr>
      <w:b/>
      <w:sz w:val="18"/>
      <w:lang w:eastAsia="en-US"/>
    </w:rPr>
  </w:style>
  <w:style w:type="paragraph" w:styleId="HTML-wstpniesformatowany">
    <w:name w:val="HTML Preformatted"/>
    <w:basedOn w:val="Normalny"/>
    <w:link w:val="HTML-wstpniesformatowanyZnak"/>
    <w:uiPriority w:val="99"/>
    <w:rsid w:val="008D0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lang w:val="en-US" w:eastAsia="en-US"/>
    </w:rPr>
  </w:style>
  <w:style w:type="character" w:customStyle="1" w:styleId="HTML-wstpniesformatowanyZnak">
    <w:name w:val="HTML - wstępnie sformatowany Znak"/>
    <w:basedOn w:val="Domylnaczcionkaakapitu"/>
    <w:link w:val="HTML-wstpniesformatowany"/>
    <w:rsid w:val="008D009B"/>
    <w:rPr>
      <w:rFonts w:ascii="Arial Unicode MS" w:hAnsi="Arial Unicode MS"/>
      <w:lang w:val="en-US" w:eastAsia="en-US"/>
    </w:rPr>
  </w:style>
  <w:style w:type="paragraph" w:customStyle="1" w:styleId="Akapitzlist2">
    <w:name w:val="Akapit z listą2"/>
    <w:basedOn w:val="Normalny"/>
    <w:rsid w:val="008D009B"/>
    <w:pPr>
      <w:spacing w:after="200" w:line="276" w:lineRule="auto"/>
      <w:ind w:left="720"/>
    </w:pPr>
    <w:rPr>
      <w:rFonts w:ascii="Calibri" w:hAnsi="Calibri"/>
      <w:sz w:val="22"/>
      <w:szCs w:val="22"/>
      <w:lang w:eastAsia="en-US"/>
    </w:rPr>
  </w:style>
  <w:style w:type="paragraph" w:customStyle="1" w:styleId="ListParagraph1">
    <w:name w:val="List Paragraph1"/>
    <w:basedOn w:val="Normalny"/>
    <w:rsid w:val="008D009B"/>
    <w:pPr>
      <w:spacing w:after="200" w:line="276" w:lineRule="auto"/>
      <w:ind w:left="720"/>
    </w:pPr>
    <w:rPr>
      <w:rFonts w:ascii="Calibri" w:hAnsi="Calibri" w:cs="Calibri"/>
      <w:sz w:val="22"/>
      <w:szCs w:val="22"/>
      <w:lang w:eastAsia="en-US"/>
    </w:rPr>
  </w:style>
  <w:style w:type="paragraph" w:customStyle="1" w:styleId="Style1">
    <w:name w:val="Style1"/>
    <w:basedOn w:val="Normalny"/>
    <w:next w:val="Style"/>
    <w:rsid w:val="008D009B"/>
    <w:pPr>
      <w:shd w:val="clear" w:color="auto" w:fill="000080"/>
    </w:pPr>
    <w:rPr>
      <w:rFonts w:ascii="Tahoma" w:hAnsi="Tahoma"/>
    </w:rPr>
  </w:style>
  <w:style w:type="character" w:customStyle="1" w:styleId="ModuyZnak">
    <w:name w:val="Moduły Znak"/>
    <w:basedOn w:val="Domylnaczcionkaakapitu"/>
    <w:link w:val="Moduy"/>
    <w:locked/>
    <w:rsid w:val="008D009B"/>
    <w:rPr>
      <w:rFonts w:ascii="Arial" w:hAnsi="Arial"/>
      <w:color w:val="0070C0"/>
    </w:rPr>
  </w:style>
  <w:style w:type="paragraph" w:customStyle="1" w:styleId="Moduy">
    <w:name w:val="Moduły"/>
    <w:basedOn w:val="Normalny"/>
    <w:link w:val="ModuyZnak"/>
    <w:autoRedefine/>
    <w:qFormat/>
    <w:rsid w:val="008D009B"/>
    <w:pPr>
      <w:spacing w:before="720" w:after="240"/>
    </w:pPr>
    <w:rPr>
      <w:rFonts w:ascii="Arial" w:hAnsi="Arial"/>
      <w:color w:val="0070C0"/>
    </w:rPr>
  </w:style>
  <w:style w:type="character" w:customStyle="1" w:styleId="ms-tablecell">
    <w:name w:val="ms-tablecell"/>
    <w:basedOn w:val="Domylnaczcionkaakapitu"/>
    <w:rsid w:val="008D009B"/>
  </w:style>
  <w:style w:type="paragraph" w:customStyle="1" w:styleId="msonormalcxspdrugie">
    <w:name w:val="msonormalcxspdrugie"/>
    <w:basedOn w:val="Normalny"/>
    <w:qFormat/>
    <w:rsid w:val="008D009B"/>
    <w:pPr>
      <w:spacing w:before="100" w:beforeAutospacing="1" w:after="100" w:afterAutospacing="1"/>
      <w:jc w:val="both"/>
    </w:pPr>
  </w:style>
  <w:style w:type="paragraph" w:customStyle="1" w:styleId="Standard">
    <w:name w:val="Standard"/>
    <w:uiPriority w:val="99"/>
    <w:rsid w:val="001E1089"/>
    <w:pPr>
      <w:widowControl w:val="0"/>
      <w:autoSpaceDE w:val="0"/>
      <w:autoSpaceDN w:val="0"/>
      <w:adjustRightInd w:val="0"/>
    </w:pPr>
    <w:rPr>
      <w:lang w:val="en-US" w:eastAsia="en-US"/>
    </w:rPr>
  </w:style>
  <w:style w:type="character" w:customStyle="1" w:styleId="hps">
    <w:name w:val="hps"/>
    <w:basedOn w:val="Domylnaczcionkaakapitu"/>
    <w:rsid w:val="002E4AC7"/>
  </w:style>
  <w:style w:type="character" w:customStyle="1" w:styleId="textpublish">
    <w:name w:val="textpublish"/>
    <w:basedOn w:val="Domylnaczcionkaakapitu"/>
    <w:rsid w:val="002E4AC7"/>
  </w:style>
  <w:style w:type="character" w:customStyle="1" w:styleId="st1">
    <w:name w:val="st1"/>
    <w:basedOn w:val="Domylnaczcionkaakapitu"/>
    <w:rsid w:val="002E4AC7"/>
  </w:style>
  <w:style w:type="paragraph" w:styleId="Poprawka">
    <w:name w:val="Revision"/>
    <w:hidden/>
    <w:uiPriority w:val="99"/>
    <w:semiHidden/>
    <w:rsid w:val="002E4AC7"/>
    <w:rPr>
      <w:rFonts w:asciiTheme="minorHAnsi" w:eastAsiaTheme="minorHAnsi" w:hAnsiTheme="minorHAnsi" w:cstheme="minorBidi"/>
      <w:sz w:val="22"/>
      <w:szCs w:val="22"/>
      <w:lang w:eastAsia="en-US"/>
    </w:rPr>
  </w:style>
  <w:style w:type="numbering" w:customStyle="1" w:styleId="Bezlisty1">
    <w:name w:val="Bez listy1"/>
    <w:next w:val="Bezlisty"/>
    <w:uiPriority w:val="99"/>
    <w:semiHidden/>
    <w:unhideWhenUsed/>
    <w:rsid w:val="00781A70"/>
  </w:style>
  <w:style w:type="table" w:customStyle="1" w:styleId="Tabela-Siatka2">
    <w:name w:val="Tabela - Siatka2"/>
    <w:basedOn w:val="Standardowy"/>
    <w:next w:val="Tabela-Siatka"/>
    <w:rsid w:val="00781A7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3F64D9"/>
    <w:rPr>
      <w:color w:val="808080"/>
    </w:rPr>
  </w:style>
  <w:style w:type="character" w:customStyle="1" w:styleId="FootnoteTextChar">
    <w:name w:val="Footnote Text Char"/>
    <w:locked/>
    <w:rsid w:val="003F64D9"/>
    <w:rPr>
      <w:rFonts w:ascii="Times New (W1)" w:hAnsi="Times New (W1)" w:cs="Times New Roman"/>
      <w:sz w:val="22"/>
      <w:szCs w:val="22"/>
      <w:lang w:val="pl-PL" w:eastAsia="pl-PL" w:bidi="ar-SA"/>
    </w:rPr>
  </w:style>
  <w:style w:type="character" w:customStyle="1" w:styleId="FootnoteTextChar1">
    <w:name w:val="Footnote Text Char1"/>
    <w:rsid w:val="003F64D9"/>
    <w:rPr>
      <w:rFonts w:ascii="Times New (W1)" w:eastAsia="Times New Roman" w:hAnsi="Times New (W1)"/>
      <w:sz w:val="20"/>
      <w:szCs w:val="20"/>
    </w:rPr>
  </w:style>
  <w:style w:type="character" w:customStyle="1" w:styleId="TekstprzypisudolnegoZnak1">
    <w:name w:val="Tekst przypisu dolnego Znak1"/>
    <w:rsid w:val="003F64D9"/>
    <w:rPr>
      <w:rFonts w:ascii="Times New (W1)" w:hAnsi="Times New (W1)" w:cs="Times New Roman"/>
      <w:sz w:val="20"/>
      <w:szCs w:val="20"/>
      <w:lang w:eastAsia="pl-PL"/>
    </w:rPr>
  </w:style>
  <w:style w:type="character" w:customStyle="1" w:styleId="CommentTextChar1">
    <w:name w:val="Comment Text Char1"/>
    <w:rsid w:val="003F64D9"/>
    <w:rPr>
      <w:rFonts w:ascii="Times New (W1)" w:eastAsia="Times New Roman" w:hAnsi="Times New (W1)"/>
      <w:sz w:val="20"/>
      <w:szCs w:val="20"/>
    </w:rPr>
  </w:style>
  <w:style w:type="character" w:customStyle="1" w:styleId="TekstkomentarzaZnak1">
    <w:name w:val="Tekst komentarza Znak1"/>
    <w:rsid w:val="003F64D9"/>
    <w:rPr>
      <w:rFonts w:ascii="Times New (W1)" w:hAnsi="Times New (W1)" w:cs="Times New Roman"/>
      <w:sz w:val="20"/>
      <w:szCs w:val="20"/>
      <w:lang w:eastAsia="pl-PL"/>
    </w:rPr>
  </w:style>
  <w:style w:type="character" w:customStyle="1" w:styleId="HeaderChar1">
    <w:name w:val="Header Char1"/>
    <w:rsid w:val="003F64D9"/>
    <w:rPr>
      <w:rFonts w:ascii="Times New (W1)" w:eastAsia="Times New Roman" w:hAnsi="Times New (W1)"/>
      <w:sz w:val="24"/>
      <w:szCs w:val="24"/>
    </w:rPr>
  </w:style>
  <w:style w:type="character" w:customStyle="1" w:styleId="PlainTextChar1">
    <w:name w:val="Plain Text Char1"/>
    <w:rsid w:val="003F64D9"/>
    <w:rPr>
      <w:rFonts w:ascii="Courier New" w:eastAsia="Times New Roman" w:hAnsi="Courier New" w:cs="Courier New"/>
      <w:sz w:val="20"/>
      <w:szCs w:val="20"/>
    </w:rPr>
  </w:style>
  <w:style w:type="paragraph" w:customStyle="1" w:styleId="msonormalcxspdrugiecxspdrugie">
    <w:name w:val="msonormalcxspdrugiecxspdrugie"/>
    <w:basedOn w:val="Normalny"/>
    <w:rsid w:val="003F64D9"/>
    <w:pPr>
      <w:spacing w:before="100" w:beforeAutospacing="1" w:after="100" w:afterAutospacing="1"/>
    </w:pPr>
  </w:style>
  <w:style w:type="paragraph" w:customStyle="1" w:styleId="msonormalcxspdrugiecxspnazwisko">
    <w:name w:val="msonormalcxspdrugiecxspnazwisko"/>
    <w:basedOn w:val="Normalny"/>
    <w:rsid w:val="003F64D9"/>
    <w:pPr>
      <w:spacing w:before="100" w:beforeAutospacing="1" w:after="100" w:afterAutospacing="1"/>
    </w:pPr>
  </w:style>
  <w:style w:type="paragraph" w:customStyle="1" w:styleId="Style6">
    <w:name w:val="Style6"/>
    <w:basedOn w:val="Normalny"/>
    <w:rsid w:val="003F64D9"/>
    <w:pPr>
      <w:widowControl w:val="0"/>
      <w:autoSpaceDE w:val="0"/>
      <w:autoSpaceDN w:val="0"/>
      <w:adjustRightInd w:val="0"/>
      <w:jc w:val="center"/>
    </w:pPr>
    <w:rPr>
      <w:rFonts w:ascii="Calibri" w:hAnsi="Calibri"/>
    </w:rPr>
  </w:style>
  <w:style w:type="paragraph" w:customStyle="1" w:styleId="xstyle6">
    <w:name w:val="x_style6"/>
    <w:basedOn w:val="Normalny"/>
    <w:rsid w:val="003F64D9"/>
    <w:pPr>
      <w:spacing w:before="100" w:beforeAutospacing="1" w:after="100" w:afterAutospacing="1"/>
    </w:pPr>
  </w:style>
  <w:style w:type="character" w:customStyle="1" w:styleId="FontStyle29">
    <w:name w:val="Font Style29"/>
    <w:rsid w:val="003F64D9"/>
    <w:rPr>
      <w:rFonts w:ascii="Palatino Linotype" w:hAnsi="Palatino Linotype"/>
      <w:b/>
      <w:color w:val="000000"/>
      <w:sz w:val="18"/>
    </w:rPr>
  </w:style>
  <w:style w:type="character" w:customStyle="1" w:styleId="xfontstyle29">
    <w:name w:val="x_fontstyle29"/>
    <w:rsid w:val="003F64D9"/>
    <w:rPr>
      <w:rFonts w:cs="Times New Roman"/>
    </w:rPr>
  </w:style>
  <w:style w:type="character" w:customStyle="1" w:styleId="ZnakZnak4">
    <w:name w:val="Znak Znak4"/>
    <w:locked/>
    <w:rsid w:val="003F64D9"/>
    <w:rPr>
      <w:rFonts w:ascii="Times New (W1)" w:hAnsi="Times New (W1)"/>
    </w:rPr>
  </w:style>
  <w:style w:type="character" w:customStyle="1" w:styleId="ZnakZnak7">
    <w:name w:val="Znak Znak7"/>
    <w:locked/>
    <w:rsid w:val="003F64D9"/>
    <w:rPr>
      <w:rFonts w:ascii="Times New (W1)" w:hAnsi="Times New (W1)"/>
      <w:sz w:val="24"/>
      <w:lang w:val="pl-PL" w:eastAsia="pl-PL"/>
    </w:rPr>
  </w:style>
  <w:style w:type="character" w:customStyle="1" w:styleId="BodyText2Char">
    <w:name w:val="Body Text 2 Char"/>
    <w:rsid w:val="003F64D9"/>
    <w:rPr>
      <w:rFonts w:ascii="Times New (W1)" w:eastAsia="Times New Roman" w:hAnsi="Times New (W1)"/>
      <w:sz w:val="24"/>
      <w:szCs w:val="24"/>
    </w:rPr>
  </w:style>
  <w:style w:type="character" w:customStyle="1" w:styleId="BodyText3Char">
    <w:name w:val="Body Text 3 Char"/>
    <w:rsid w:val="003F64D9"/>
    <w:rPr>
      <w:rFonts w:ascii="Times New (W1)" w:eastAsia="Times New Roman" w:hAnsi="Times New (W1)"/>
      <w:sz w:val="16"/>
      <w:szCs w:val="16"/>
    </w:rPr>
  </w:style>
  <w:style w:type="character" w:customStyle="1" w:styleId="ZnakZnak6">
    <w:name w:val="Znak Znak6"/>
    <w:locked/>
    <w:rsid w:val="003F64D9"/>
    <w:rPr>
      <w:rFonts w:ascii="Courier New" w:hAnsi="Courier New"/>
      <w:lang w:val="pl-PL" w:eastAsia="pl-PL"/>
    </w:rPr>
  </w:style>
  <w:style w:type="character" w:customStyle="1" w:styleId="ZnakZnak3">
    <w:name w:val="Znak Znak3"/>
    <w:locked/>
    <w:rsid w:val="003F64D9"/>
    <w:rPr>
      <w:rFonts w:ascii="Times New (W1)" w:hAnsi="Times New (W1)"/>
      <w:b/>
    </w:rPr>
  </w:style>
  <w:style w:type="character" w:customStyle="1" w:styleId="ZnakZnak5">
    <w:name w:val="Znak Znak5"/>
    <w:locked/>
    <w:rsid w:val="003F64D9"/>
    <w:rPr>
      <w:rFonts w:ascii="Tahoma" w:hAnsi="Tahoma"/>
      <w:sz w:val="16"/>
    </w:rPr>
  </w:style>
  <w:style w:type="paragraph" w:customStyle="1" w:styleId="msonormalcxspdrugiecxsppierwsze">
    <w:name w:val="msonormalcxspdrugiecxsppierwsze"/>
    <w:basedOn w:val="Normalny"/>
    <w:rsid w:val="003F64D9"/>
    <w:pPr>
      <w:spacing w:before="100" w:beforeAutospacing="1" w:after="100" w:afterAutospacing="1"/>
    </w:pPr>
    <w:rPr>
      <w:rFonts w:eastAsia="Calibri"/>
    </w:rPr>
  </w:style>
  <w:style w:type="paragraph" w:customStyle="1" w:styleId="tekstdokumentu">
    <w:name w:val="tekst dokumentu"/>
    <w:basedOn w:val="Normalny"/>
    <w:autoRedefine/>
    <w:rsid w:val="003F64D9"/>
    <w:pPr>
      <w:spacing w:before="120" w:line="300" w:lineRule="exact"/>
      <w:ind w:left="851" w:hanging="851"/>
      <w:jc w:val="center"/>
    </w:pPr>
    <w:rPr>
      <w:rFonts w:eastAsia="Calibri"/>
      <w:b/>
      <w:iCs/>
    </w:rPr>
  </w:style>
  <w:style w:type="paragraph" w:customStyle="1" w:styleId="rozdzia">
    <w:name w:val="rozdział"/>
    <w:basedOn w:val="Normalny"/>
    <w:autoRedefine/>
    <w:rsid w:val="003F64D9"/>
    <w:pPr>
      <w:spacing w:after="60"/>
      <w:jc w:val="center"/>
    </w:pPr>
    <w:rPr>
      <w:rFonts w:ascii="Tahoma" w:eastAsia="Calibri" w:hAnsi="Tahoma" w:cs="Tahoma"/>
      <w:spacing w:val="4"/>
      <w:sz w:val="26"/>
      <w:szCs w:val="26"/>
    </w:rPr>
  </w:style>
  <w:style w:type="character" w:customStyle="1" w:styleId="tekstdokbold">
    <w:name w:val="tekst dok. bold"/>
    <w:rsid w:val="003F64D9"/>
    <w:rPr>
      <w:b/>
    </w:rPr>
  </w:style>
  <w:style w:type="numbering" w:customStyle="1" w:styleId="Styl1">
    <w:name w:val="Styl1"/>
    <w:rsid w:val="003F64D9"/>
    <w:pPr>
      <w:numPr>
        <w:numId w:val="6"/>
      </w:numPr>
    </w:pPr>
  </w:style>
  <w:style w:type="paragraph" w:customStyle="1" w:styleId="akapitzkropka">
    <w:name w:val="akapit z kropka"/>
    <w:basedOn w:val="Normalny"/>
    <w:autoRedefine/>
    <w:rsid w:val="003F64D9"/>
    <w:pPr>
      <w:numPr>
        <w:numId w:val="7"/>
      </w:numPr>
      <w:autoSpaceDE w:val="0"/>
      <w:autoSpaceDN w:val="0"/>
      <w:adjustRightInd w:val="0"/>
      <w:spacing w:before="120" w:after="120"/>
      <w:jc w:val="both"/>
    </w:pPr>
    <w:rPr>
      <w:rFonts w:ascii="Tahoma" w:hAnsi="Tahoma"/>
      <w:color w:val="000000"/>
      <w:szCs w:val="22"/>
    </w:rPr>
  </w:style>
  <w:style w:type="paragraph" w:customStyle="1" w:styleId="Tekstblokowy1">
    <w:name w:val="Tekst blokowy1"/>
    <w:basedOn w:val="Normalny"/>
    <w:rsid w:val="003F64D9"/>
    <w:pPr>
      <w:tabs>
        <w:tab w:val="left" w:pos="426"/>
      </w:tabs>
      <w:suppressAutoHyphens/>
      <w:ind w:left="426" w:right="141" w:hanging="426"/>
      <w:jc w:val="both"/>
    </w:pPr>
    <w:rPr>
      <w:lang w:eastAsia="ar-SA"/>
    </w:rPr>
  </w:style>
  <w:style w:type="paragraph" w:customStyle="1" w:styleId="Tekstpodstawowywcity31">
    <w:name w:val="Tekst podstawowy wcięty 31"/>
    <w:basedOn w:val="Normalny"/>
    <w:rsid w:val="003F64D9"/>
    <w:pPr>
      <w:suppressAutoHyphens/>
      <w:ind w:left="180"/>
      <w:jc w:val="both"/>
    </w:pPr>
    <w:rPr>
      <w:rFonts w:ascii="Arial" w:hAnsi="Arial"/>
      <w:lang w:eastAsia="ar-SA"/>
    </w:rPr>
  </w:style>
  <w:style w:type="paragraph" w:customStyle="1" w:styleId="Tekstpodstawowy31">
    <w:name w:val="Tekst podstawowy 31"/>
    <w:basedOn w:val="Normalny"/>
    <w:rsid w:val="003F64D9"/>
    <w:pPr>
      <w:suppressAutoHyphens/>
      <w:ind w:right="141"/>
      <w:jc w:val="both"/>
    </w:pPr>
    <w:rPr>
      <w:rFonts w:ascii="Arial" w:hAnsi="Arial"/>
      <w:lang w:eastAsia="ar-SA"/>
    </w:rPr>
  </w:style>
  <w:style w:type="paragraph" w:customStyle="1" w:styleId="text">
    <w:name w:val="text"/>
    <w:basedOn w:val="Normalny"/>
    <w:rsid w:val="003F64D9"/>
    <w:pPr>
      <w:suppressAutoHyphens/>
    </w:pPr>
    <w:rPr>
      <w:rFonts w:ascii="Arial" w:hAnsi="Arial" w:cs="Arial"/>
      <w:sz w:val="21"/>
      <w:szCs w:val="21"/>
      <w:lang w:eastAsia="ar-SA"/>
    </w:rPr>
  </w:style>
  <w:style w:type="paragraph" w:customStyle="1" w:styleId="FR1">
    <w:name w:val="FR1"/>
    <w:rsid w:val="003F64D9"/>
    <w:pPr>
      <w:widowControl w:val="0"/>
      <w:snapToGrid w:val="0"/>
    </w:pPr>
    <w:rPr>
      <w:sz w:val="28"/>
    </w:rPr>
  </w:style>
  <w:style w:type="paragraph" w:customStyle="1" w:styleId="CommentSubject1">
    <w:name w:val="Comment Subject1"/>
    <w:basedOn w:val="Tekstkomentarza"/>
    <w:next w:val="Tekstkomentarza"/>
    <w:rsid w:val="003F64D9"/>
    <w:pPr>
      <w:spacing w:before="200" w:after="200"/>
    </w:pPr>
    <w:rPr>
      <w:rFonts w:ascii="Calibri" w:hAnsi="Calibri" w:cs="Calibri"/>
      <w:b/>
      <w:bCs/>
      <w:lang w:val="en-US" w:eastAsia="en-US"/>
    </w:rPr>
  </w:style>
  <w:style w:type="paragraph" w:customStyle="1" w:styleId="ZnakZnak7ZnakZnak">
    <w:name w:val="Znak Znak7 Znak Znak"/>
    <w:basedOn w:val="Normalny"/>
    <w:rsid w:val="003F64D9"/>
    <w:rPr>
      <w:sz w:val="24"/>
      <w:szCs w:val="24"/>
    </w:rPr>
  </w:style>
  <w:style w:type="paragraph" w:customStyle="1" w:styleId="FreeForm">
    <w:name w:val="Free Form"/>
    <w:rsid w:val="003F64D9"/>
    <w:pPr>
      <w:suppressAutoHyphens/>
      <w:spacing w:line="100" w:lineRule="atLeast"/>
    </w:pPr>
    <w:rPr>
      <w:rFonts w:ascii="Helvetica" w:hAnsi="Helvetica" w:cs="Helvetica"/>
      <w:color w:val="000000"/>
      <w:sz w:val="24"/>
      <w:szCs w:val="24"/>
      <w:lang w:val="en-US" w:eastAsia="ar-SA"/>
    </w:rPr>
  </w:style>
  <w:style w:type="paragraph" w:customStyle="1" w:styleId="Listapunktowana1">
    <w:name w:val="Lista punktowana1"/>
    <w:basedOn w:val="Normalny"/>
    <w:rsid w:val="00446943"/>
    <w:pPr>
      <w:numPr>
        <w:numId w:val="8"/>
      </w:numPr>
      <w:suppressAutoHyphens/>
      <w:spacing w:after="120" w:line="360" w:lineRule="auto"/>
    </w:pPr>
    <w:rPr>
      <w:rFonts w:ascii="Arial" w:hAnsi="Arial" w:cs="Arial"/>
      <w:kern w:val="1"/>
      <w:szCs w:val="24"/>
      <w:lang w:eastAsia="ar-SA"/>
    </w:rPr>
  </w:style>
  <w:style w:type="paragraph" w:customStyle="1" w:styleId="Tekstpodstawowy23">
    <w:name w:val="Tekst podstawowy 23"/>
    <w:basedOn w:val="Normalny"/>
    <w:rsid w:val="00C30E49"/>
    <w:pPr>
      <w:overflowPunct w:val="0"/>
      <w:autoSpaceDE w:val="0"/>
      <w:autoSpaceDN w:val="0"/>
      <w:adjustRightInd w:val="0"/>
      <w:jc w:val="both"/>
    </w:pPr>
    <w:rPr>
      <w:sz w:val="24"/>
    </w:rPr>
  </w:style>
  <w:style w:type="character" w:customStyle="1" w:styleId="Domylnaczcionkaakapitu2">
    <w:name w:val="Domyślna czcionka akapitu2"/>
    <w:rsid w:val="002D3661"/>
  </w:style>
  <w:style w:type="character" w:customStyle="1" w:styleId="Odwoanieprzypisudolnego1">
    <w:name w:val="Odwołanie przypisu dolnego1"/>
    <w:rsid w:val="002D3661"/>
    <w:rPr>
      <w:vertAlign w:val="superscript"/>
    </w:rPr>
  </w:style>
  <w:style w:type="character" w:customStyle="1" w:styleId="Numerstrony1">
    <w:name w:val="Numer strony1"/>
    <w:rsid w:val="002D3661"/>
    <w:rPr>
      <w:rFonts w:cs="Times New Roman"/>
    </w:rPr>
  </w:style>
  <w:style w:type="character" w:customStyle="1" w:styleId="UyteHipercze1">
    <w:name w:val="UżyteHiperłącze1"/>
    <w:rsid w:val="002D3661"/>
    <w:rPr>
      <w:color w:val="954F72"/>
      <w:u w:val="single"/>
    </w:rPr>
  </w:style>
  <w:style w:type="character" w:customStyle="1" w:styleId="Odwoanieprzypisukocowego1">
    <w:name w:val="Odwołanie przypisu końcowego1"/>
    <w:rsid w:val="002D3661"/>
    <w:rPr>
      <w:vertAlign w:val="superscript"/>
    </w:rPr>
  </w:style>
  <w:style w:type="character" w:customStyle="1" w:styleId="Odwoaniedokomentarza1">
    <w:name w:val="Odwołanie do komentarza1"/>
    <w:rsid w:val="002D3661"/>
    <w:rPr>
      <w:sz w:val="16"/>
      <w:szCs w:val="16"/>
    </w:rPr>
  </w:style>
  <w:style w:type="character" w:customStyle="1" w:styleId="Tekstzastpczy1">
    <w:name w:val="Tekst zastępczy1"/>
    <w:rsid w:val="002D3661"/>
    <w:rPr>
      <w:color w:val="808080"/>
    </w:rPr>
  </w:style>
  <w:style w:type="character" w:customStyle="1" w:styleId="Bodytext1">
    <w:name w:val="Body text|1_"/>
    <w:rsid w:val="002D3661"/>
    <w:rPr>
      <w:rFonts w:ascii="Arial" w:eastAsia="Arial" w:hAnsi="Arial" w:cs="Arial"/>
    </w:rPr>
  </w:style>
  <w:style w:type="character" w:customStyle="1" w:styleId="markedcontent">
    <w:name w:val="markedcontent"/>
    <w:basedOn w:val="Domylnaczcionkaakapitu2"/>
    <w:rsid w:val="002D3661"/>
  </w:style>
  <w:style w:type="character" w:customStyle="1" w:styleId="ListLabel1">
    <w:name w:val="ListLabel 1"/>
    <w:rsid w:val="002D3661"/>
    <w:rPr>
      <w:rFonts w:cs="Times New Roman"/>
    </w:rPr>
  </w:style>
  <w:style w:type="character" w:customStyle="1" w:styleId="ListLabel2">
    <w:name w:val="ListLabel 2"/>
    <w:rsid w:val="002D3661"/>
    <w:rPr>
      <w:rFonts w:cs="Times New Roman"/>
      <w:b w:val="0"/>
    </w:rPr>
  </w:style>
  <w:style w:type="character" w:customStyle="1" w:styleId="ListLabel3">
    <w:name w:val="ListLabel 3"/>
    <w:rsid w:val="002D3661"/>
    <w:rPr>
      <w:rFonts w:eastAsia="Times New Roman"/>
    </w:rPr>
  </w:style>
  <w:style w:type="character" w:customStyle="1" w:styleId="ListLabel4">
    <w:name w:val="ListLabel 4"/>
    <w:rsid w:val="002D3661"/>
    <w:rPr>
      <w:rFonts w:cs="Times New Roman"/>
      <w:b/>
      <w:i w:val="0"/>
      <w:sz w:val="24"/>
    </w:rPr>
  </w:style>
  <w:style w:type="character" w:customStyle="1" w:styleId="ListLabel5">
    <w:name w:val="ListLabel 5"/>
    <w:rsid w:val="002D3661"/>
    <w:rPr>
      <w:b w:val="0"/>
      <w:sz w:val="20"/>
    </w:rPr>
  </w:style>
  <w:style w:type="character" w:customStyle="1" w:styleId="ListLabel6">
    <w:name w:val="ListLabel 6"/>
    <w:rsid w:val="002D3661"/>
    <w:rPr>
      <w:rFonts w:cs="Times New Roman"/>
      <w:b w:val="0"/>
      <w:i w:val="0"/>
    </w:rPr>
  </w:style>
  <w:style w:type="character" w:customStyle="1" w:styleId="ListLabel7">
    <w:name w:val="ListLabel 7"/>
    <w:rsid w:val="002D3661"/>
    <w:rPr>
      <w:b/>
      <w:sz w:val="20"/>
      <w:szCs w:val="20"/>
    </w:rPr>
  </w:style>
  <w:style w:type="character" w:customStyle="1" w:styleId="ListLabel8">
    <w:name w:val="ListLabel 8"/>
    <w:rsid w:val="002D3661"/>
    <w:rPr>
      <w:b w:val="0"/>
      <w:sz w:val="20"/>
      <w:szCs w:val="20"/>
    </w:rPr>
  </w:style>
  <w:style w:type="character" w:customStyle="1" w:styleId="ListLabel9">
    <w:name w:val="ListLabel 9"/>
    <w:rsid w:val="002D3661"/>
    <w:rPr>
      <w:sz w:val="22"/>
      <w:szCs w:val="22"/>
    </w:rPr>
  </w:style>
  <w:style w:type="character" w:customStyle="1" w:styleId="ListLabel10">
    <w:name w:val="ListLabel 10"/>
    <w:rsid w:val="002D3661"/>
    <w:rPr>
      <w:rFonts w:eastAsia="Times New Roman" w:cs="Tahoma"/>
    </w:rPr>
  </w:style>
  <w:style w:type="character" w:customStyle="1" w:styleId="ListLabel11">
    <w:name w:val="ListLabel 11"/>
    <w:rsid w:val="002D3661"/>
    <w:rPr>
      <w:rFonts w:cs="Courier New"/>
    </w:rPr>
  </w:style>
  <w:style w:type="character" w:customStyle="1" w:styleId="ListLabel12">
    <w:name w:val="ListLabel 12"/>
    <w:rsid w:val="002D3661"/>
    <w:rPr>
      <w:b/>
    </w:rPr>
  </w:style>
  <w:style w:type="character" w:customStyle="1" w:styleId="ListLabel13">
    <w:name w:val="ListLabel 13"/>
    <w:rsid w:val="002D3661"/>
    <w:rPr>
      <w:b w:val="0"/>
    </w:rPr>
  </w:style>
  <w:style w:type="character" w:customStyle="1" w:styleId="ListLabel14">
    <w:name w:val="ListLabel 14"/>
    <w:rsid w:val="002D3661"/>
    <w:rPr>
      <w:rFonts w:eastAsia="Times New Roman" w:cs="Arial"/>
    </w:rPr>
  </w:style>
  <w:style w:type="character" w:customStyle="1" w:styleId="ListLabel15">
    <w:name w:val="ListLabel 15"/>
    <w:rsid w:val="002D3661"/>
    <w:rPr>
      <w:rFonts w:eastAsia="Times New Roman" w:cs="Times New Roman"/>
    </w:rPr>
  </w:style>
  <w:style w:type="character" w:customStyle="1" w:styleId="ListLabel16">
    <w:name w:val="ListLabel 16"/>
    <w:rsid w:val="002D3661"/>
    <w:rPr>
      <w:color w:val="00000A"/>
    </w:rPr>
  </w:style>
  <w:style w:type="character" w:customStyle="1" w:styleId="ListLabel17">
    <w:name w:val="ListLabel 17"/>
    <w:rsid w:val="002D3661"/>
    <w:rPr>
      <w:b w:val="0"/>
      <w:i w:val="0"/>
      <w:strike w:val="0"/>
      <w:dstrike w:val="0"/>
      <w:sz w:val="22"/>
      <w:u w:val="none"/>
      <w:effect w:val="none"/>
    </w:rPr>
  </w:style>
  <w:style w:type="character" w:customStyle="1" w:styleId="ListLabel18">
    <w:name w:val="ListLabel 18"/>
    <w:rsid w:val="002D3661"/>
    <w:rPr>
      <w:b w:val="0"/>
      <w:bCs w:val="0"/>
      <w:i w:val="0"/>
      <w:iCs w:val="0"/>
      <w:caps w:val="0"/>
      <w:smallCaps w:val="0"/>
      <w:strike w:val="0"/>
      <w:dstrike w:val="0"/>
      <w:color w:val="000000"/>
      <w:spacing w:val="0"/>
      <w:w w:val="100"/>
      <w:position w:val="0"/>
      <w:sz w:val="22"/>
      <w:szCs w:val="22"/>
      <w:u w:val="none"/>
      <w:effect w:val="none"/>
      <w:vertAlign w:val="baseline"/>
      <w:lang w:val="pl-PL" w:eastAsia="pl-PL" w:bidi="pl-PL"/>
    </w:rPr>
  </w:style>
  <w:style w:type="character" w:customStyle="1" w:styleId="ListLabel19">
    <w:name w:val="ListLabel 19"/>
    <w:rsid w:val="002D3661"/>
    <w:rPr>
      <w:rFonts w:cs="Arial"/>
    </w:rPr>
  </w:style>
  <w:style w:type="character" w:customStyle="1" w:styleId="ListLabel20">
    <w:name w:val="ListLabel 20"/>
    <w:rsid w:val="002D3661"/>
    <w:rPr>
      <w:rFonts w:cs="Tahoma"/>
    </w:rPr>
  </w:style>
  <w:style w:type="character" w:customStyle="1" w:styleId="Znakiprzypiswdolnych">
    <w:name w:val="Znaki przypisów dolnych"/>
    <w:rsid w:val="002D3661"/>
  </w:style>
  <w:style w:type="character" w:customStyle="1" w:styleId="Znakinumeracji">
    <w:name w:val="Znaki numeracji"/>
    <w:rsid w:val="002D3661"/>
  </w:style>
  <w:style w:type="character" w:customStyle="1" w:styleId="Znakiprzypiswkocowych">
    <w:name w:val="Znaki przypisów końcowych"/>
    <w:rsid w:val="002D3661"/>
  </w:style>
  <w:style w:type="paragraph" w:customStyle="1" w:styleId="Nagwek10">
    <w:name w:val="Nagłówek1"/>
    <w:basedOn w:val="Normalny"/>
    <w:next w:val="Tekstpodstawowy"/>
    <w:rsid w:val="002D3661"/>
    <w:pPr>
      <w:keepNext/>
      <w:widowControl w:val="0"/>
      <w:suppressAutoHyphens/>
      <w:spacing w:before="240" w:after="120"/>
    </w:pPr>
    <w:rPr>
      <w:rFonts w:ascii="Arial" w:eastAsia="Microsoft YaHei" w:hAnsi="Arial" w:cs="Mangal"/>
      <w:sz w:val="28"/>
      <w:szCs w:val="28"/>
      <w:lang w:val="en-US" w:eastAsia="ar-SA"/>
    </w:rPr>
  </w:style>
  <w:style w:type="character" w:customStyle="1" w:styleId="TekstpodstawowyZnak2">
    <w:name w:val="Tekst podstawowy Znak2"/>
    <w:basedOn w:val="Domylnaczcionkaakapitu"/>
    <w:rsid w:val="002D3661"/>
    <w:rPr>
      <w:rFonts w:ascii="Arial" w:hAnsi="Arial"/>
      <w:sz w:val="24"/>
      <w:lang w:val="en-US" w:eastAsia="ar-SA"/>
    </w:rPr>
  </w:style>
  <w:style w:type="paragraph" w:customStyle="1" w:styleId="Podpis1">
    <w:name w:val="Podpis1"/>
    <w:basedOn w:val="Normalny"/>
    <w:rsid w:val="002D3661"/>
    <w:pPr>
      <w:widowControl w:val="0"/>
      <w:suppressLineNumbers/>
      <w:suppressAutoHyphens/>
      <w:spacing w:before="120" w:after="120"/>
    </w:pPr>
    <w:rPr>
      <w:rFonts w:cs="Mangal"/>
      <w:i/>
      <w:iCs/>
      <w:sz w:val="24"/>
      <w:szCs w:val="24"/>
      <w:lang w:val="en-US" w:eastAsia="ar-SA"/>
    </w:rPr>
  </w:style>
  <w:style w:type="paragraph" w:customStyle="1" w:styleId="Indeks">
    <w:name w:val="Indeks"/>
    <w:basedOn w:val="Normalny"/>
    <w:rsid w:val="002D3661"/>
    <w:pPr>
      <w:widowControl w:val="0"/>
      <w:suppressLineNumbers/>
      <w:suppressAutoHyphens/>
    </w:pPr>
    <w:rPr>
      <w:rFonts w:cs="Mangal"/>
      <w:lang w:val="en-US" w:eastAsia="ar-SA"/>
    </w:rPr>
  </w:style>
  <w:style w:type="character" w:customStyle="1" w:styleId="NagwekZnak2">
    <w:name w:val="Nagłówek Znak2"/>
    <w:basedOn w:val="Domylnaczcionkaakapitu"/>
    <w:rsid w:val="002D3661"/>
    <w:rPr>
      <w:lang w:val="en-US" w:eastAsia="ar-SA"/>
    </w:rPr>
  </w:style>
  <w:style w:type="character" w:customStyle="1" w:styleId="StopkaZnak2">
    <w:name w:val="Stopka Znak2"/>
    <w:basedOn w:val="Domylnaczcionkaakapitu"/>
    <w:uiPriority w:val="99"/>
    <w:rsid w:val="002D3661"/>
    <w:rPr>
      <w:lang w:val="en-US" w:eastAsia="ar-SA"/>
    </w:rPr>
  </w:style>
  <w:style w:type="paragraph" w:customStyle="1" w:styleId="Mapadokumentu1">
    <w:name w:val="Mapa dokumentu1"/>
    <w:basedOn w:val="Normalny"/>
    <w:rsid w:val="002D3661"/>
    <w:pPr>
      <w:widowControl w:val="0"/>
      <w:shd w:val="clear" w:color="auto" w:fill="000080"/>
      <w:suppressAutoHyphens/>
    </w:pPr>
    <w:rPr>
      <w:rFonts w:ascii="Tahoma" w:hAnsi="Tahoma"/>
      <w:lang w:val="en-US" w:eastAsia="ar-SA"/>
    </w:rPr>
  </w:style>
  <w:style w:type="paragraph" w:customStyle="1" w:styleId="Tekstpodstawowy24">
    <w:name w:val="Tekst podstawowy 24"/>
    <w:basedOn w:val="Normalny"/>
    <w:rsid w:val="002D3661"/>
    <w:pPr>
      <w:widowControl w:val="0"/>
      <w:suppressAutoHyphens/>
    </w:pPr>
    <w:rPr>
      <w:rFonts w:ascii="Arial" w:hAnsi="Arial"/>
      <w:sz w:val="24"/>
      <w:lang w:val="en-US" w:eastAsia="ar-SA"/>
    </w:rPr>
  </w:style>
  <w:style w:type="paragraph" w:customStyle="1" w:styleId="Tekstprzypisudolnego1">
    <w:name w:val="Tekst przypisu dolnego1"/>
    <w:basedOn w:val="Normalny"/>
    <w:rsid w:val="002D3661"/>
    <w:pPr>
      <w:widowControl w:val="0"/>
      <w:suppressAutoHyphens/>
    </w:pPr>
    <w:rPr>
      <w:lang w:val="en-US" w:eastAsia="ar-SA"/>
    </w:rPr>
  </w:style>
  <w:style w:type="paragraph" w:customStyle="1" w:styleId="Zwykytekst1">
    <w:name w:val="Zwykły tekst1"/>
    <w:basedOn w:val="Normalny"/>
    <w:rsid w:val="002D3661"/>
    <w:pPr>
      <w:widowControl w:val="0"/>
      <w:suppressAutoHyphens/>
    </w:pPr>
    <w:rPr>
      <w:rFonts w:ascii="Courier New" w:eastAsia="SimSun" w:hAnsi="Courier New" w:cs="Courier New"/>
      <w:lang w:val="en-US" w:eastAsia="ar-SA"/>
    </w:rPr>
  </w:style>
  <w:style w:type="paragraph" w:customStyle="1" w:styleId="Tekstdymka1">
    <w:name w:val="Tekst dymka1"/>
    <w:basedOn w:val="Normalny"/>
    <w:rsid w:val="002D3661"/>
    <w:pPr>
      <w:widowControl w:val="0"/>
      <w:suppressAutoHyphens/>
    </w:pPr>
    <w:rPr>
      <w:rFonts w:ascii="Tahoma" w:hAnsi="Tahoma"/>
      <w:sz w:val="16"/>
      <w:szCs w:val="16"/>
      <w:lang w:val="en-US" w:eastAsia="ar-SA"/>
    </w:rPr>
  </w:style>
  <w:style w:type="paragraph" w:customStyle="1" w:styleId="Akapitzlist4">
    <w:name w:val="Akapit z listą4"/>
    <w:basedOn w:val="Normalny"/>
    <w:rsid w:val="002D3661"/>
    <w:pPr>
      <w:widowControl w:val="0"/>
      <w:suppressAutoHyphens/>
      <w:spacing w:before="336" w:after="336" w:line="276" w:lineRule="auto"/>
      <w:ind w:left="720"/>
    </w:pPr>
    <w:rPr>
      <w:rFonts w:ascii="Calibri" w:eastAsia="Calibri" w:hAnsi="Calibri"/>
      <w:sz w:val="22"/>
      <w:szCs w:val="22"/>
      <w:lang w:val="en-US" w:eastAsia="ar-SA"/>
    </w:rPr>
  </w:style>
  <w:style w:type="paragraph" w:customStyle="1" w:styleId="Tekstpodstawowy32">
    <w:name w:val="Tekst podstawowy 32"/>
    <w:basedOn w:val="Normalny"/>
    <w:rsid w:val="002D3661"/>
    <w:pPr>
      <w:widowControl w:val="0"/>
      <w:suppressAutoHyphens/>
      <w:spacing w:after="120"/>
    </w:pPr>
    <w:rPr>
      <w:sz w:val="16"/>
      <w:szCs w:val="16"/>
      <w:lang w:val="en-US" w:eastAsia="ar-SA"/>
    </w:rPr>
  </w:style>
  <w:style w:type="paragraph" w:customStyle="1" w:styleId="Tekstpodstawowywcity23">
    <w:name w:val="Tekst podstawowy wcięty 23"/>
    <w:basedOn w:val="Normalny"/>
    <w:rsid w:val="002D3661"/>
    <w:pPr>
      <w:widowControl w:val="0"/>
      <w:suppressAutoHyphens/>
      <w:spacing w:after="120" w:line="480" w:lineRule="auto"/>
      <w:ind w:left="283"/>
    </w:pPr>
    <w:rPr>
      <w:lang w:val="en-US" w:eastAsia="ar-SA"/>
    </w:rPr>
  </w:style>
  <w:style w:type="character" w:customStyle="1" w:styleId="TekstpodstawowywcityZnak2">
    <w:name w:val="Tekst podstawowy wcięty Znak2"/>
    <w:basedOn w:val="Domylnaczcionkaakapitu"/>
    <w:rsid w:val="002D3661"/>
    <w:rPr>
      <w:sz w:val="24"/>
      <w:szCs w:val="24"/>
      <w:lang w:val="en-US" w:eastAsia="ar-SA"/>
    </w:rPr>
  </w:style>
  <w:style w:type="character" w:customStyle="1" w:styleId="TytuZnak2">
    <w:name w:val="Tytuł Znak2"/>
    <w:basedOn w:val="Domylnaczcionkaakapitu"/>
    <w:rsid w:val="002D3661"/>
    <w:rPr>
      <w:rFonts w:ascii="Arial" w:hAnsi="Arial"/>
      <w:b/>
      <w:bCs/>
      <w:sz w:val="44"/>
      <w:szCs w:val="36"/>
      <w:lang w:val="en-US" w:eastAsia="ar-SA"/>
    </w:rPr>
  </w:style>
  <w:style w:type="character" w:customStyle="1" w:styleId="PodtytuZnak1">
    <w:name w:val="Podtytuł Znak1"/>
    <w:basedOn w:val="Domylnaczcionkaakapitu"/>
    <w:rsid w:val="002D3661"/>
    <w:rPr>
      <w:rFonts w:ascii="Cambria" w:hAnsi="Cambria"/>
      <w:i/>
      <w:iCs/>
      <w:spacing w:val="13"/>
      <w:sz w:val="24"/>
      <w:szCs w:val="24"/>
      <w:lang w:val="en-US" w:eastAsia="ar-SA"/>
    </w:rPr>
  </w:style>
  <w:style w:type="paragraph" w:customStyle="1" w:styleId="Listanumerowana1">
    <w:name w:val="Lista numerowana1"/>
    <w:basedOn w:val="Normalny"/>
    <w:rsid w:val="002D3661"/>
    <w:pPr>
      <w:widowControl w:val="0"/>
      <w:suppressAutoHyphens/>
    </w:pPr>
    <w:rPr>
      <w:sz w:val="24"/>
      <w:szCs w:val="24"/>
      <w:lang w:val="en-US" w:eastAsia="ar-SA"/>
    </w:rPr>
  </w:style>
  <w:style w:type="paragraph" w:customStyle="1" w:styleId="Tekstprzypisukocowego1">
    <w:name w:val="Tekst przypisu końcowego1"/>
    <w:basedOn w:val="Normalny"/>
    <w:rsid w:val="002D3661"/>
    <w:pPr>
      <w:widowControl w:val="0"/>
      <w:suppressAutoHyphens/>
    </w:pPr>
    <w:rPr>
      <w:lang w:val="en-US" w:eastAsia="ar-SA"/>
    </w:rPr>
  </w:style>
  <w:style w:type="paragraph" w:customStyle="1" w:styleId="NormalnyWeb2">
    <w:name w:val="Normalny (Web)2"/>
    <w:basedOn w:val="Normalny"/>
    <w:rsid w:val="002D3661"/>
    <w:pPr>
      <w:widowControl w:val="0"/>
      <w:suppressAutoHyphens/>
      <w:spacing w:before="100" w:after="100"/>
    </w:pPr>
    <w:rPr>
      <w:rFonts w:ascii="Arial Unicode MS" w:eastAsia="Arial Unicode MS" w:hAnsi="Arial Unicode MS" w:cs="Arial Unicode MS"/>
      <w:sz w:val="24"/>
      <w:szCs w:val="24"/>
      <w:lang w:val="en-US" w:eastAsia="ar-SA"/>
    </w:rPr>
  </w:style>
  <w:style w:type="paragraph" w:customStyle="1" w:styleId="Tekstpodstawowywcity32">
    <w:name w:val="Tekst podstawowy wcięty 32"/>
    <w:basedOn w:val="Normalny"/>
    <w:rsid w:val="002D3661"/>
    <w:pPr>
      <w:widowControl w:val="0"/>
      <w:suppressAutoHyphens/>
      <w:spacing w:after="120"/>
      <w:ind w:left="283"/>
    </w:pPr>
    <w:rPr>
      <w:sz w:val="16"/>
      <w:szCs w:val="16"/>
      <w:lang w:val="en-US" w:eastAsia="ar-SA"/>
    </w:rPr>
  </w:style>
  <w:style w:type="paragraph" w:customStyle="1" w:styleId="Tekstkomentarza1">
    <w:name w:val="Tekst komentarza1"/>
    <w:basedOn w:val="Normalny"/>
    <w:rsid w:val="002D3661"/>
    <w:pPr>
      <w:widowControl w:val="0"/>
      <w:suppressAutoHyphens/>
    </w:pPr>
    <w:rPr>
      <w:lang w:val="en-US" w:eastAsia="ar-SA"/>
    </w:rPr>
  </w:style>
  <w:style w:type="paragraph" w:customStyle="1" w:styleId="Tematkomentarza1">
    <w:name w:val="Temat komentarza1"/>
    <w:basedOn w:val="Tekstkomentarza1"/>
    <w:rsid w:val="002D3661"/>
    <w:rPr>
      <w:b/>
      <w:bCs/>
    </w:rPr>
  </w:style>
  <w:style w:type="paragraph" w:customStyle="1" w:styleId="Tekstblokowy2">
    <w:name w:val="Tekst blokowy2"/>
    <w:basedOn w:val="Normalny"/>
    <w:rsid w:val="002D3661"/>
    <w:pPr>
      <w:widowControl w:val="0"/>
      <w:suppressAutoHyphens/>
      <w:spacing w:before="120" w:after="200" w:line="276" w:lineRule="auto"/>
      <w:ind w:left="1418" w:right="-114" w:hanging="709"/>
      <w:jc w:val="both"/>
    </w:pPr>
    <w:rPr>
      <w:rFonts w:ascii="Arial" w:hAnsi="Arial"/>
      <w:spacing w:val="-3"/>
      <w:sz w:val="22"/>
      <w:lang w:val="en-US" w:eastAsia="ar-SA"/>
    </w:rPr>
  </w:style>
  <w:style w:type="paragraph" w:customStyle="1" w:styleId="Lista21">
    <w:name w:val="Lista 21"/>
    <w:basedOn w:val="Normalny"/>
    <w:rsid w:val="002D3661"/>
    <w:pPr>
      <w:widowControl w:val="0"/>
      <w:suppressAutoHyphens/>
      <w:spacing w:after="200" w:line="276" w:lineRule="auto"/>
      <w:ind w:left="566" w:hanging="283"/>
      <w:jc w:val="both"/>
    </w:pPr>
    <w:rPr>
      <w:rFonts w:ascii="Calibri" w:hAnsi="Calibri"/>
      <w:sz w:val="22"/>
      <w:szCs w:val="22"/>
      <w:lang w:val="en-US" w:eastAsia="ar-SA"/>
    </w:rPr>
  </w:style>
  <w:style w:type="paragraph" w:customStyle="1" w:styleId="Zawartotabeli">
    <w:name w:val="Zawartość tabeli"/>
    <w:basedOn w:val="Normalny"/>
    <w:rsid w:val="002D3661"/>
    <w:pPr>
      <w:widowControl w:val="0"/>
      <w:suppressLineNumbers/>
      <w:suppressAutoHyphens/>
      <w:spacing w:after="200" w:line="276" w:lineRule="auto"/>
      <w:ind w:left="357"/>
      <w:jc w:val="both"/>
    </w:pPr>
    <w:rPr>
      <w:rFonts w:ascii="Calibri" w:hAnsi="Calibri"/>
      <w:kern w:val="1"/>
      <w:sz w:val="22"/>
      <w:szCs w:val="22"/>
      <w:lang w:val="en-US" w:eastAsia="ar-SA"/>
    </w:rPr>
  </w:style>
  <w:style w:type="paragraph" w:customStyle="1" w:styleId="Listapunktowana2">
    <w:name w:val="Lista punktowana2"/>
    <w:basedOn w:val="Normalny"/>
    <w:rsid w:val="002D3661"/>
    <w:pPr>
      <w:widowControl w:val="0"/>
      <w:suppressAutoHyphens/>
      <w:spacing w:after="200" w:line="276" w:lineRule="auto"/>
      <w:jc w:val="both"/>
    </w:pPr>
    <w:rPr>
      <w:rFonts w:ascii="Calibri" w:hAnsi="Calibri"/>
      <w:sz w:val="22"/>
      <w:szCs w:val="22"/>
      <w:lang w:val="en-US" w:eastAsia="ar-SA"/>
    </w:rPr>
  </w:style>
  <w:style w:type="paragraph" w:customStyle="1" w:styleId="Wcicienormalne1">
    <w:name w:val="Wcięcie normalne1"/>
    <w:basedOn w:val="Normalny"/>
    <w:rsid w:val="002D3661"/>
    <w:pPr>
      <w:widowControl w:val="0"/>
      <w:suppressAutoHyphens/>
      <w:ind w:left="720"/>
    </w:pPr>
    <w:rPr>
      <w:rFonts w:ascii="Book Antiqua" w:hAnsi="Book Antiqua"/>
      <w:lang w:val="en-US" w:eastAsia="ar-SA"/>
    </w:rPr>
  </w:style>
  <w:style w:type="paragraph" w:customStyle="1" w:styleId="Listanumerowana41">
    <w:name w:val="Lista numerowana 41"/>
    <w:basedOn w:val="Normalny"/>
    <w:rsid w:val="002D3661"/>
    <w:pPr>
      <w:widowControl w:val="0"/>
      <w:suppressAutoHyphens/>
      <w:spacing w:before="120"/>
      <w:ind w:left="1068" w:hanging="360"/>
      <w:jc w:val="both"/>
    </w:pPr>
    <w:rPr>
      <w:rFonts w:ascii="Arial" w:hAnsi="Arial"/>
      <w:sz w:val="22"/>
      <w:szCs w:val="24"/>
      <w:lang w:val="en-US" w:eastAsia="ar-SA"/>
    </w:rPr>
  </w:style>
  <w:style w:type="paragraph" w:customStyle="1" w:styleId="Nagwektabeli">
    <w:name w:val="Nagłówek tabeli"/>
    <w:basedOn w:val="TableText"/>
    <w:rsid w:val="002D3661"/>
    <w:pPr>
      <w:keepLines/>
      <w:widowControl/>
      <w:suppressLineNumbers/>
      <w:suppressAutoHyphens/>
      <w:autoSpaceDE/>
      <w:autoSpaceDN/>
      <w:spacing w:before="120" w:after="120"/>
      <w:jc w:val="left"/>
    </w:pPr>
    <w:rPr>
      <w:b/>
      <w:bCs/>
      <w:sz w:val="18"/>
      <w:lang w:eastAsia="ar-SA"/>
    </w:rPr>
  </w:style>
  <w:style w:type="paragraph" w:customStyle="1" w:styleId="HTML-wstpniesformatowany1">
    <w:name w:val="HTML - wstępnie sformatowany1"/>
    <w:basedOn w:val="Normalny"/>
    <w:rsid w:val="002D36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Arial Unicode MS" w:hAnsi="Arial Unicode MS"/>
      <w:lang w:val="en-US" w:eastAsia="ar-SA"/>
    </w:rPr>
  </w:style>
  <w:style w:type="paragraph" w:customStyle="1" w:styleId="Poprawka1">
    <w:name w:val="Poprawka1"/>
    <w:rsid w:val="002D3661"/>
    <w:pPr>
      <w:suppressAutoHyphens/>
    </w:pPr>
    <w:rPr>
      <w:rFonts w:ascii="Calibri" w:hAnsi="Calibri"/>
      <w:sz w:val="22"/>
      <w:szCs w:val="22"/>
      <w:lang w:eastAsia="ar-SA"/>
    </w:rPr>
  </w:style>
  <w:style w:type="paragraph" w:customStyle="1" w:styleId="CMSSchL1">
    <w:name w:val="CMS Sch L1"/>
    <w:basedOn w:val="Normalny"/>
    <w:rsid w:val="002D3661"/>
    <w:pPr>
      <w:keepNext/>
      <w:pageBreakBefore/>
      <w:widowControl w:val="0"/>
      <w:suppressAutoHyphens/>
      <w:spacing w:before="240" w:after="240"/>
      <w:ind w:left="1068" w:hanging="360"/>
      <w:jc w:val="center"/>
      <w:outlineLvl w:val="0"/>
    </w:pPr>
    <w:rPr>
      <w:b/>
      <w:sz w:val="28"/>
      <w:szCs w:val="24"/>
      <w:lang w:val="en-GB" w:eastAsia="ar-SA"/>
    </w:rPr>
  </w:style>
  <w:style w:type="paragraph" w:customStyle="1" w:styleId="CMSSchL3">
    <w:name w:val="CMS Sch L3"/>
    <w:basedOn w:val="Normalny"/>
    <w:rsid w:val="002D3661"/>
    <w:pPr>
      <w:widowControl w:val="0"/>
      <w:suppressAutoHyphens/>
      <w:spacing w:after="240"/>
      <w:jc w:val="both"/>
    </w:pPr>
    <w:rPr>
      <w:sz w:val="22"/>
      <w:szCs w:val="24"/>
      <w:lang w:val="en-GB" w:eastAsia="ar-SA"/>
    </w:rPr>
  </w:style>
  <w:style w:type="paragraph" w:customStyle="1" w:styleId="CMSSchL4">
    <w:name w:val="CMS Sch L4"/>
    <w:basedOn w:val="Normalny"/>
    <w:rsid w:val="002D3661"/>
    <w:pPr>
      <w:widowControl w:val="0"/>
      <w:tabs>
        <w:tab w:val="left" w:pos="1701"/>
      </w:tabs>
      <w:suppressAutoHyphens/>
      <w:spacing w:after="240"/>
      <w:jc w:val="both"/>
    </w:pPr>
    <w:rPr>
      <w:sz w:val="22"/>
      <w:szCs w:val="24"/>
      <w:lang w:val="en-GB" w:eastAsia="ar-SA"/>
    </w:rPr>
  </w:style>
  <w:style w:type="paragraph" w:customStyle="1" w:styleId="CMSSchL5">
    <w:name w:val="CMS Sch L5"/>
    <w:basedOn w:val="Normalny"/>
    <w:rsid w:val="002D3661"/>
    <w:pPr>
      <w:widowControl w:val="0"/>
      <w:tabs>
        <w:tab w:val="left" w:pos="2552"/>
      </w:tabs>
      <w:suppressAutoHyphens/>
      <w:spacing w:after="240"/>
      <w:jc w:val="both"/>
    </w:pPr>
    <w:rPr>
      <w:sz w:val="22"/>
      <w:szCs w:val="24"/>
      <w:lang w:val="en-GB" w:eastAsia="ar-SA"/>
    </w:rPr>
  </w:style>
  <w:style w:type="paragraph" w:customStyle="1" w:styleId="CMSSchL6">
    <w:name w:val="CMS Sch L6"/>
    <w:basedOn w:val="Normalny"/>
    <w:rsid w:val="002D3661"/>
    <w:pPr>
      <w:widowControl w:val="0"/>
      <w:tabs>
        <w:tab w:val="left" w:pos="3402"/>
      </w:tabs>
      <w:suppressAutoHyphens/>
      <w:spacing w:after="240"/>
      <w:jc w:val="both"/>
    </w:pPr>
    <w:rPr>
      <w:sz w:val="22"/>
      <w:szCs w:val="24"/>
      <w:lang w:val="en-GB" w:eastAsia="ar-SA"/>
    </w:rPr>
  </w:style>
  <w:style w:type="paragraph" w:customStyle="1" w:styleId="CMSSchL7">
    <w:name w:val="CMS Sch L7"/>
    <w:basedOn w:val="Normalny"/>
    <w:rsid w:val="002D3661"/>
    <w:pPr>
      <w:widowControl w:val="0"/>
      <w:suppressAutoHyphens/>
      <w:spacing w:after="240"/>
      <w:jc w:val="both"/>
    </w:pPr>
    <w:rPr>
      <w:sz w:val="22"/>
      <w:szCs w:val="24"/>
      <w:lang w:val="en-GB" w:eastAsia="ar-SA"/>
    </w:rPr>
  </w:style>
  <w:style w:type="paragraph" w:customStyle="1" w:styleId="CMSSchL8">
    <w:name w:val="CMS Sch L8"/>
    <w:basedOn w:val="Normalny"/>
    <w:rsid w:val="002D3661"/>
    <w:pPr>
      <w:widowControl w:val="0"/>
      <w:tabs>
        <w:tab w:val="left" w:pos="1701"/>
      </w:tabs>
      <w:suppressAutoHyphens/>
      <w:spacing w:after="240"/>
      <w:jc w:val="both"/>
    </w:pPr>
    <w:rPr>
      <w:sz w:val="22"/>
      <w:szCs w:val="24"/>
      <w:lang w:val="en-GB" w:eastAsia="ar-SA"/>
    </w:rPr>
  </w:style>
  <w:style w:type="paragraph" w:customStyle="1" w:styleId="CMSSchL9">
    <w:name w:val="CMS Sch L9"/>
    <w:basedOn w:val="Normalny"/>
    <w:rsid w:val="002D3661"/>
    <w:pPr>
      <w:widowControl w:val="0"/>
      <w:tabs>
        <w:tab w:val="left" w:pos="2552"/>
      </w:tabs>
      <w:suppressAutoHyphens/>
      <w:spacing w:after="240"/>
      <w:jc w:val="both"/>
    </w:pPr>
    <w:rPr>
      <w:sz w:val="22"/>
      <w:szCs w:val="24"/>
      <w:lang w:val="en-GB" w:eastAsia="ar-SA"/>
    </w:rPr>
  </w:style>
  <w:style w:type="paragraph" w:customStyle="1" w:styleId="Bodytext10">
    <w:name w:val="Body text|1"/>
    <w:basedOn w:val="Normalny"/>
    <w:rsid w:val="002D3661"/>
    <w:pPr>
      <w:widowControl w:val="0"/>
      <w:suppressAutoHyphens/>
      <w:spacing w:after="180" w:line="300" w:lineRule="auto"/>
    </w:pPr>
    <w:rPr>
      <w:rFonts w:ascii="Arial" w:eastAsia="Arial" w:hAnsi="Arial" w:cs="Arial"/>
      <w:lang w:val="en-US" w:eastAsia="ar-SA"/>
    </w:rPr>
  </w:style>
  <w:style w:type="character" w:customStyle="1" w:styleId="TekstprzypisudolnegoZnak2">
    <w:name w:val="Tekst przypisu dolnego Znak2"/>
    <w:basedOn w:val="Domylnaczcionkaakapitu"/>
    <w:rsid w:val="002D3661"/>
    <w:rPr>
      <w:lang w:val="en-US" w:eastAsia="ar-SA"/>
    </w:rPr>
  </w:style>
  <w:style w:type="character" w:customStyle="1" w:styleId="TekstdymkaZnak2">
    <w:name w:val="Tekst dymka Znak2"/>
    <w:basedOn w:val="Domylnaczcionkaakapitu"/>
    <w:uiPriority w:val="99"/>
    <w:semiHidden/>
    <w:rsid w:val="002D3661"/>
    <w:rPr>
      <w:rFonts w:ascii="Segoe UI" w:hAnsi="Segoe UI" w:cs="Segoe UI"/>
      <w:sz w:val="18"/>
      <w:szCs w:val="18"/>
      <w:lang w:val="en-US" w:eastAsia="ar-SA"/>
    </w:rPr>
  </w:style>
  <w:style w:type="character" w:customStyle="1" w:styleId="TekstkomentarzaZnak2">
    <w:name w:val="Tekst komentarza Znak2"/>
    <w:basedOn w:val="Domylnaczcionkaakapitu"/>
    <w:uiPriority w:val="99"/>
    <w:rsid w:val="002D3661"/>
    <w:rPr>
      <w:lang w:val="en-US" w:eastAsia="ar-SA"/>
    </w:rPr>
  </w:style>
  <w:style w:type="character" w:customStyle="1" w:styleId="TematkomentarzaZnak2">
    <w:name w:val="Temat komentarza Znak2"/>
    <w:basedOn w:val="TekstkomentarzaZnak2"/>
    <w:uiPriority w:val="99"/>
    <w:semiHidden/>
    <w:rsid w:val="002D3661"/>
    <w:rPr>
      <w:b/>
      <w:bCs/>
      <w:lang w:val="en-US" w:eastAsia="ar-SA"/>
    </w:rPr>
  </w:style>
  <w:style w:type="character" w:styleId="Nierozpoznanawzmianka">
    <w:name w:val="Unresolved Mention"/>
    <w:basedOn w:val="Domylnaczcionkaakapitu"/>
    <w:uiPriority w:val="99"/>
    <w:semiHidden/>
    <w:unhideWhenUsed/>
    <w:rsid w:val="00576E2A"/>
    <w:rPr>
      <w:color w:val="605E5C"/>
      <w:shd w:val="clear" w:color="auto" w:fill="E1DFDD"/>
    </w:rPr>
  </w:style>
  <w:style w:type="character" w:customStyle="1" w:styleId="Bodytext20">
    <w:name w:val="Body text|2_"/>
    <w:basedOn w:val="Domylnaczcionkaakapitu"/>
    <w:link w:val="Bodytext22"/>
    <w:rsid w:val="00AD100B"/>
    <w:rPr>
      <w:rFonts w:ascii="Arial" w:eastAsia="Arial" w:hAnsi="Arial" w:cs="Arial"/>
      <w:sz w:val="17"/>
      <w:szCs w:val="17"/>
      <w:shd w:val="clear" w:color="auto" w:fill="FFFFFF"/>
    </w:rPr>
  </w:style>
  <w:style w:type="character" w:customStyle="1" w:styleId="Bodytext295ptBold">
    <w:name w:val="Body text|2 + 9.5 pt;Bold"/>
    <w:basedOn w:val="Bodytext20"/>
    <w:semiHidden/>
    <w:unhideWhenUsed/>
    <w:rsid w:val="00AD100B"/>
    <w:rPr>
      <w:rFonts w:ascii="Arial" w:eastAsia="Arial" w:hAnsi="Arial" w:cs="Arial"/>
      <w:b/>
      <w:bCs/>
      <w:color w:val="000000"/>
      <w:spacing w:val="0"/>
      <w:w w:val="100"/>
      <w:position w:val="0"/>
      <w:sz w:val="19"/>
      <w:szCs w:val="19"/>
      <w:shd w:val="clear" w:color="auto" w:fill="FFFFFF"/>
      <w:lang w:val="pl-PL" w:eastAsia="pl-PL" w:bidi="pl-PL"/>
    </w:rPr>
  </w:style>
  <w:style w:type="paragraph" w:customStyle="1" w:styleId="Bodytext22">
    <w:name w:val="Body text|2"/>
    <w:basedOn w:val="Normalny"/>
    <w:link w:val="Bodytext20"/>
    <w:qFormat/>
    <w:rsid w:val="00AD100B"/>
    <w:pPr>
      <w:widowControl w:val="0"/>
      <w:shd w:val="clear" w:color="auto" w:fill="FFFFFF"/>
      <w:spacing w:before="360" w:after="120" w:line="190" w:lineRule="exact"/>
      <w:ind w:hanging="1340"/>
      <w:jc w:val="both"/>
    </w:pPr>
    <w:rPr>
      <w:rFonts w:ascii="Arial" w:eastAsia="Arial" w:hAnsi="Arial" w:cs="Arial"/>
      <w:sz w:val="17"/>
      <w:szCs w:val="17"/>
    </w:rPr>
  </w:style>
  <w:style w:type="character" w:customStyle="1" w:styleId="Bodytext30">
    <w:name w:val="Body text|3_"/>
    <w:basedOn w:val="Domylnaczcionkaakapitu"/>
    <w:link w:val="Bodytext31"/>
    <w:rsid w:val="00626DD3"/>
    <w:rPr>
      <w:rFonts w:ascii="Arial" w:eastAsia="Arial" w:hAnsi="Arial" w:cs="Arial"/>
      <w:b/>
      <w:bCs/>
      <w:sz w:val="19"/>
      <w:szCs w:val="19"/>
      <w:shd w:val="clear" w:color="auto" w:fill="FFFFFF"/>
    </w:rPr>
  </w:style>
  <w:style w:type="character" w:customStyle="1" w:styleId="Bodytext385ptNotBold">
    <w:name w:val="Body text|3 + 8.5 pt;Not Bold"/>
    <w:basedOn w:val="Bodytext30"/>
    <w:semiHidden/>
    <w:unhideWhenUsed/>
    <w:rsid w:val="00626DD3"/>
    <w:rPr>
      <w:rFonts w:ascii="Arial" w:eastAsia="Arial" w:hAnsi="Arial" w:cs="Arial"/>
      <w:b/>
      <w:bCs/>
      <w:color w:val="000000"/>
      <w:spacing w:val="0"/>
      <w:w w:val="100"/>
      <w:position w:val="0"/>
      <w:sz w:val="17"/>
      <w:szCs w:val="17"/>
      <w:shd w:val="clear" w:color="auto" w:fill="FFFFFF"/>
      <w:lang w:val="pl-PL" w:eastAsia="pl-PL" w:bidi="pl-PL"/>
    </w:rPr>
  </w:style>
  <w:style w:type="paragraph" w:customStyle="1" w:styleId="Bodytext31">
    <w:name w:val="Body text|3"/>
    <w:basedOn w:val="Normalny"/>
    <w:link w:val="Bodytext30"/>
    <w:rsid w:val="00626DD3"/>
    <w:pPr>
      <w:widowControl w:val="0"/>
      <w:shd w:val="clear" w:color="auto" w:fill="FFFFFF"/>
      <w:spacing w:before="120" w:line="216" w:lineRule="exact"/>
      <w:ind w:hanging="420"/>
      <w:jc w:val="both"/>
    </w:pPr>
    <w:rPr>
      <w:rFonts w:ascii="Arial" w:eastAsia="Arial" w:hAnsi="Arial" w:cs="Arial"/>
      <w:b/>
      <w:bCs/>
      <w:sz w:val="19"/>
      <w:szCs w:val="19"/>
    </w:rPr>
  </w:style>
  <w:style w:type="character" w:customStyle="1" w:styleId="Headerorfooter1">
    <w:name w:val="Header or footer|1_"/>
    <w:basedOn w:val="Domylnaczcionkaakapitu"/>
    <w:rsid w:val="00BF1947"/>
    <w:rPr>
      <w:rFonts w:ascii="Arial" w:eastAsia="Arial" w:hAnsi="Arial" w:cs="Arial"/>
      <w:b w:val="0"/>
      <w:bCs w:val="0"/>
      <w:i w:val="0"/>
      <w:iCs w:val="0"/>
      <w:smallCaps w:val="0"/>
      <w:strike w:val="0"/>
      <w:sz w:val="17"/>
      <w:szCs w:val="17"/>
      <w:u w:val="none"/>
    </w:rPr>
  </w:style>
  <w:style w:type="character" w:customStyle="1" w:styleId="Headerorfooter10">
    <w:name w:val="Header or footer|1"/>
    <w:basedOn w:val="Headerorfooter1"/>
    <w:semiHidden/>
    <w:unhideWhenUsed/>
    <w:rsid w:val="00BF1947"/>
    <w:rPr>
      <w:rFonts w:ascii="Arial" w:eastAsia="Arial" w:hAnsi="Arial" w:cs="Arial"/>
      <w:b w:val="0"/>
      <w:bCs w:val="0"/>
      <w:i w:val="0"/>
      <w:iCs w:val="0"/>
      <w:smallCaps w:val="0"/>
      <w:strike w:val="0"/>
      <w:color w:val="000000"/>
      <w:spacing w:val="0"/>
      <w:w w:val="100"/>
      <w:position w:val="0"/>
      <w:sz w:val="17"/>
      <w:szCs w:val="17"/>
      <w:u w:val="none"/>
      <w:lang w:val="pl-PL" w:eastAsia="pl-PL" w:bidi="pl-PL"/>
    </w:rPr>
  </w:style>
  <w:style w:type="character" w:customStyle="1" w:styleId="Heading41">
    <w:name w:val="Heading #4|1_"/>
    <w:basedOn w:val="Domylnaczcionkaakapitu"/>
    <w:link w:val="Heading410"/>
    <w:rsid w:val="00BF1947"/>
    <w:rPr>
      <w:rFonts w:ascii="Arial" w:eastAsia="Arial" w:hAnsi="Arial" w:cs="Arial"/>
      <w:b/>
      <w:bCs/>
      <w:sz w:val="19"/>
      <w:szCs w:val="19"/>
      <w:shd w:val="clear" w:color="auto" w:fill="FFFFFF"/>
    </w:rPr>
  </w:style>
  <w:style w:type="character" w:customStyle="1" w:styleId="Headerorfooter1CourierNew105pt">
    <w:name w:val="Header or footer|1 + Courier New;10.5 pt"/>
    <w:basedOn w:val="Headerorfooter1"/>
    <w:semiHidden/>
    <w:unhideWhenUsed/>
    <w:rsid w:val="00BF1947"/>
    <w:rPr>
      <w:rFonts w:ascii="Courier New" w:eastAsia="Courier New" w:hAnsi="Courier New" w:cs="Courier New"/>
      <w:b w:val="0"/>
      <w:bCs w:val="0"/>
      <w:i w:val="0"/>
      <w:iCs w:val="0"/>
      <w:smallCaps w:val="0"/>
      <w:strike w:val="0"/>
      <w:color w:val="000000"/>
      <w:spacing w:val="0"/>
      <w:w w:val="100"/>
      <w:position w:val="0"/>
      <w:sz w:val="21"/>
      <w:szCs w:val="21"/>
      <w:u w:val="none"/>
      <w:lang w:val="pl-PL" w:eastAsia="pl-PL" w:bidi="pl-PL"/>
    </w:rPr>
  </w:style>
  <w:style w:type="character" w:customStyle="1" w:styleId="Bodytext7">
    <w:name w:val="Body text|7_"/>
    <w:basedOn w:val="Domylnaczcionkaakapitu"/>
    <w:link w:val="Bodytext70"/>
    <w:rsid w:val="00BF1947"/>
    <w:rPr>
      <w:rFonts w:ascii="Courier New" w:eastAsia="Courier New" w:hAnsi="Courier New" w:cs="Courier New"/>
      <w:b/>
      <w:bCs/>
      <w:sz w:val="21"/>
      <w:szCs w:val="21"/>
      <w:shd w:val="clear" w:color="auto" w:fill="FFFFFF"/>
    </w:rPr>
  </w:style>
  <w:style w:type="character" w:customStyle="1" w:styleId="Heading42">
    <w:name w:val="Heading #4|2_"/>
    <w:basedOn w:val="Domylnaczcionkaakapitu"/>
    <w:link w:val="Heading420"/>
    <w:rsid w:val="00BF1947"/>
    <w:rPr>
      <w:rFonts w:ascii="Courier New" w:eastAsia="Courier New" w:hAnsi="Courier New" w:cs="Courier New"/>
      <w:sz w:val="22"/>
      <w:szCs w:val="22"/>
      <w:shd w:val="clear" w:color="auto" w:fill="FFFFFF"/>
    </w:rPr>
  </w:style>
  <w:style w:type="paragraph" w:customStyle="1" w:styleId="Heading410">
    <w:name w:val="Heading #4|1"/>
    <w:basedOn w:val="Normalny"/>
    <w:link w:val="Heading41"/>
    <w:qFormat/>
    <w:rsid w:val="00BF1947"/>
    <w:pPr>
      <w:widowControl w:val="0"/>
      <w:shd w:val="clear" w:color="auto" w:fill="FFFFFF"/>
      <w:spacing w:before="120" w:after="360" w:line="324" w:lineRule="exact"/>
      <w:jc w:val="right"/>
      <w:outlineLvl w:val="3"/>
    </w:pPr>
    <w:rPr>
      <w:rFonts w:ascii="Arial" w:eastAsia="Arial" w:hAnsi="Arial" w:cs="Arial"/>
      <w:b/>
      <w:bCs/>
      <w:sz w:val="19"/>
      <w:szCs w:val="19"/>
    </w:rPr>
  </w:style>
  <w:style w:type="paragraph" w:customStyle="1" w:styleId="Bodytext70">
    <w:name w:val="Body text|7"/>
    <w:basedOn w:val="Normalny"/>
    <w:link w:val="Bodytext7"/>
    <w:rsid w:val="00BF1947"/>
    <w:pPr>
      <w:widowControl w:val="0"/>
      <w:shd w:val="clear" w:color="auto" w:fill="FFFFFF"/>
      <w:spacing w:before="120" w:line="238" w:lineRule="exact"/>
      <w:jc w:val="center"/>
    </w:pPr>
    <w:rPr>
      <w:rFonts w:ascii="Courier New" w:eastAsia="Courier New" w:hAnsi="Courier New" w:cs="Courier New"/>
      <w:b/>
      <w:bCs/>
      <w:sz w:val="21"/>
      <w:szCs w:val="21"/>
    </w:rPr>
  </w:style>
  <w:style w:type="paragraph" w:customStyle="1" w:styleId="Heading420">
    <w:name w:val="Heading #4|2"/>
    <w:basedOn w:val="Normalny"/>
    <w:link w:val="Heading42"/>
    <w:rsid w:val="00BF1947"/>
    <w:pPr>
      <w:widowControl w:val="0"/>
      <w:shd w:val="clear" w:color="auto" w:fill="FFFFFF"/>
      <w:spacing w:before="100" w:line="250" w:lineRule="exact"/>
      <w:jc w:val="center"/>
      <w:outlineLvl w:val="3"/>
    </w:pPr>
    <w:rPr>
      <w:rFonts w:ascii="Courier New" w:eastAsia="Courier New" w:hAnsi="Courier New" w:cs="Courier New"/>
      <w:sz w:val="22"/>
      <w:szCs w:val="22"/>
    </w:rPr>
  </w:style>
  <w:style w:type="paragraph" w:styleId="Bezodstpw">
    <w:name w:val="No Spacing"/>
    <w:aliases w:val="Odstępy"/>
    <w:uiPriority w:val="1"/>
    <w:qFormat/>
    <w:rsid w:val="005B7C94"/>
  </w:style>
  <w:style w:type="character" w:customStyle="1" w:styleId="Bodytext">
    <w:name w:val="Body text_"/>
    <w:basedOn w:val="Domylnaczcionkaakapitu"/>
    <w:link w:val="Tekstpodstawowy4"/>
    <w:uiPriority w:val="99"/>
    <w:qFormat/>
    <w:rsid w:val="002D6DA0"/>
    <w:rPr>
      <w:rFonts w:ascii="Arial" w:eastAsia="Arial" w:hAnsi="Arial" w:cs="Arial"/>
      <w:sz w:val="21"/>
      <w:szCs w:val="21"/>
      <w:shd w:val="clear" w:color="auto" w:fill="FFFFFF"/>
    </w:rPr>
  </w:style>
  <w:style w:type="paragraph" w:customStyle="1" w:styleId="Tekstpodstawowy4">
    <w:name w:val="Tekst podstawowy4"/>
    <w:basedOn w:val="Normalny"/>
    <w:link w:val="Bodytext"/>
    <w:uiPriority w:val="99"/>
    <w:qFormat/>
    <w:rsid w:val="002D6DA0"/>
    <w:pPr>
      <w:shd w:val="clear" w:color="auto" w:fill="FFFFFF"/>
      <w:spacing w:before="120" w:after="300" w:line="0" w:lineRule="atLeast"/>
      <w:ind w:hanging="480"/>
    </w:pPr>
    <w:rPr>
      <w:rFonts w:ascii="Arial" w:eastAsia="Arial" w:hAnsi="Arial" w:cs="Arial"/>
      <w:sz w:val="21"/>
      <w:szCs w:val="21"/>
    </w:rPr>
  </w:style>
  <w:style w:type="character" w:customStyle="1" w:styleId="Tekstpodstawowy20">
    <w:name w:val="Tekst podstawowy2"/>
    <w:basedOn w:val="Bodytext"/>
    <w:qFormat/>
    <w:rsid w:val="00C1485B"/>
    <w:rPr>
      <w:rFonts w:ascii="Arial" w:eastAsia="Arial" w:hAnsi="Arial" w:cs="Arial"/>
      <w:sz w:val="21"/>
      <w:szCs w:val="21"/>
      <w:u w:val="single"/>
      <w:shd w:val="clear" w:color="auto" w:fill="FFFFFF"/>
    </w:rPr>
  </w:style>
  <w:style w:type="character" w:customStyle="1" w:styleId="Heading414">
    <w:name w:val="Heading #414"/>
    <w:basedOn w:val="Domylnaczcionkaakapitu"/>
    <w:qFormat/>
    <w:rsid w:val="00145DB8"/>
    <w:rPr>
      <w:rFonts w:ascii="Arial" w:eastAsia="Arial" w:hAnsi="Arial" w:cs="Arial"/>
      <w:sz w:val="21"/>
      <w:szCs w:val="21"/>
      <w:shd w:val="clear" w:color="auto" w:fill="FFFFFF"/>
    </w:rPr>
  </w:style>
  <w:style w:type="character" w:customStyle="1" w:styleId="Bodytext220">
    <w:name w:val="Body text (2)2"/>
    <w:basedOn w:val="Domylnaczcionkaakapitu"/>
    <w:qFormat/>
    <w:rsid w:val="007A2678"/>
    <w:rPr>
      <w:rFonts w:ascii="Arial" w:eastAsia="Arial" w:hAnsi="Arial" w:cs="Arial" w:hint="default"/>
      <w:sz w:val="21"/>
      <w:szCs w:val="21"/>
      <w:shd w:val="clear" w:color="auto" w:fill="FFFFFF"/>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sid w:val="00375C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169278">
      <w:bodyDiv w:val="1"/>
      <w:marLeft w:val="0"/>
      <w:marRight w:val="0"/>
      <w:marTop w:val="0"/>
      <w:marBottom w:val="0"/>
      <w:divBdr>
        <w:top w:val="none" w:sz="0" w:space="0" w:color="auto"/>
        <w:left w:val="none" w:sz="0" w:space="0" w:color="auto"/>
        <w:bottom w:val="none" w:sz="0" w:space="0" w:color="auto"/>
        <w:right w:val="none" w:sz="0" w:space="0" w:color="auto"/>
      </w:divBdr>
    </w:div>
    <w:div w:id="434832023">
      <w:bodyDiv w:val="1"/>
      <w:marLeft w:val="0"/>
      <w:marRight w:val="0"/>
      <w:marTop w:val="0"/>
      <w:marBottom w:val="0"/>
      <w:divBdr>
        <w:top w:val="none" w:sz="0" w:space="0" w:color="auto"/>
        <w:left w:val="none" w:sz="0" w:space="0" w:color="auto"/>
        <w:bottom w:val="none" w:sz="0" w:space="0" w:color="auto"/>
        <w:right w:val="none" w:sz="0" w:space="0" w:color="auto"/>
      </w:divBdr>
    </w:div>
    <w:div w:id="641618758">
      <w:bodyDiv w:val="1"/>
      <w:marLeft w:val="0"/>
      <w:marRight w:val="0"/>
      <w:marTop w:val="0"/>
      <w:marBottom w:val="0"/>
      <w:divBdr>
        <w:top w:val="none" w:sz="0" w:space="0" w:color="auto"/>
        <w:left w:val="none" w:sz="0" w:space="0" w:color="auto"/>
        <w:bottom w:val="none" w:sz="0" w:space="0" w:color="auto"/>
        <w:right w:val="none" w:sz="0" w:space="0" w:color="auto"/>
      </w:divBdr>
    </w:div>
    <w:div w:id="948896301">
      <w:bodyDiv w:val="1"/>
      <w:marLeft w:val="0"/>
      <w:marRight w:val="0"/>
      <w:marTop w:val="0"/>
      <w:marBottom w:val="0"/>
      <w:divBdr>
        <w:top w:val="none" w:sz="0" w:space="0" w:color="auto"/>
        <w:left w:val="none" w:sz="0" w:space="0" w:color="auto"/>
        <w:bottom w:val="none" w:sz="0" w:space="0" w:color="auto"/>
        <w:right w:val="none" w:sz="0" w:space="0" w:color="auto"/>
      </w:divBdr>
    </w:div>
    <w:div w:id="1186791483">
      <w:bodyDiv w:val="1"/>
      <w:marLeft w:val="0"/>
      <w:marRight w:val="0"/>
      <w:marTop w:val="0"/>
      <w:marBottom w:val="0"/>
      <w:divBdr>
        <w:top w:val="none" w:sz="0" w:space="0" w:color="auto"/>
        <w:left w:val="none" w:sz="0" w:space="0" w:color="auto"/>
        <w:bottom w:val="none" w:sz="0" w:space="0" w:color="auto"/>
        <w:right w:val="none" w:sz="0" w:space="0" w:color="auto"/>
      </w:divBdr>
    </w:div>
    <w:div w:id="1324505467">
      <w:bodyDiv w:val="1"/>
      <w:marLeft w:val="0"/>
      <w:marRight w:val="0"/>
      <w:marTop w:val="0"/>
      <w:marBottom w:val="0"/>
      <w:divBdr>
        <w:top w:val="none" w:sz="0" w:space="0" w:color="auto"/>
        <w:left w:val="none" w:sz="0" w:space="0" w:color="auto"/>
        <w:bottom w:val="none" w:sz="0" w:space="0" w:color="auto"/>
        <w:right w:val="none" w:sz="0" w:space="0" w:color="auto"/>
      </w:divBdr>
    </w:div>
    <w:div w:id="1439717485">
      <w:bodyDiv w:val="1"/>
      <w:marLeft w:val="0"/>
      <w:marRight w:val="0"/>
      <w:marTop w:val="0"/>
      <w:marBottom w:val="0"/>
      <w:divBdr>
        <w:top w:val="none" w:sz="0" w:space="0" w:color="auto"/>
        <w:left w:val="none" w:sz="0" w:space="0" w:color="auto"/>
        <w:bottom w:val="none" w:sz="0" w:space="0" w:color="auto"/>
        <w:right w:val="none" w:sz="0" w:space="0" w:color="auto"/>
      </w:divBdr>
    </w:div>
    <w:div w:id="1587961390">
      <w:bodyDiv w:val="1"/>
      <w:marLeft w:val="0"/>
      <w:marRight w:val="0"/>
      <w:marTop w:val="0"/>
      <w:marBottom w:val="0"/>
      <w:divBdr>
        <w:top w:val="none" w:sz="0" w:space="0" w:color="auto"/>
        <w:left w:val="none" w:sz="0" w:space="0" w:color="auto"/>
        <w:bottom w:val="none" w:sz="0" w:space="0" w:color="auto"/>
        <w:right w:val="none" w:sz="0" w:space="0" w:color="auto"/>
      </w:divBdr>
    </w:div>
    <w:div w:id="1733381869">
      <w:bodyDiv w:val="1"/>
      <w:marLeft w:val="0"/>
      <w:marRight w:val="0"/>
      <w:marTop w:val="0"/>
      <w:marBottom w:val="0"/>
      <w:divBdr>
        <w:top w:val="none" w:sz="0" w:space="0" w:color="auto"/>
        <w:left w:val="none" w:sz="0" w:space="0" w:color="auto"/>
        <w:bottom w:val="none" w:sz="0" w:space="0" w:color="auto"/>
        <w:right w:val="none" w:sz="0" w:space="0" w:color="auto"/>
      </w:divBdr>
    </w:div>
    <w:div w:id="1844079922">
      <w:bodyDiv w:val="1"/>
      <w:marLeft w:val="0"/>
      <w:marRight w:val="0"/>
      <w:marTop w:val="0"/>
      <w:marBottom w:val="0"/>
      <w:divBdr>
        <w:top w:val="none" w:sz="0" w:space="0" w:color="auto"/>
        <w:left w:val="none" w:sz="0" w:space="0" w:color="auto"/>
        <w:bottom w:val="none" w:sz="0" w:space="0" w:color="auto"/>
        <w:right w:val="none" w:sz="0" w:space="0" w:color="auto"/>
      </w:divBdr>
    </w:div>
    <w:div w:id="2041777581">
      <w:bodyDiv w:val="1"/>
      <w:marLeft w:val="0"/>
      <w:marRight w:val="0"/>
      <w:marTop w:val="0"/>
      <w:marBottom w:val="0"/>
      <w:divBdr>
        <w:top w:val="none" w:sz="0" w:space="0" w:color="auto"/>
        <w:left w:val="none" w:sz="0" w:space="0" w:color="auto"/>
        <w:bottom w:val="none" w:sz="0" w:space="0" w:color="auto"/>
        <w:right w:val="none" w:sz="0" w:space="0" w:color="auto"/>
      </w:divBdr>
    </w:div>
    <w:div w:id="2097315730">
      <w:bodyDiv w:val="1"/>
      <w:marLeft w:val="0"/>
      <w:marRight w:val="0"/>
      <w:marTop w:val="0"/>
      <w:marBottom w:val="0"/>
      <w:divBdr>
        <w:top w:val="none" w:sz="0" w:space="0" w:color="auto"/>
        <w:left w:val="none" w:sz="0" w:space="0" w:color="auto"/>
        <w:bottom w:val="none" w:sz="0" w:space="0" w:color="auto"/>
        <w:right w:val="none" w:sz="0" w:space="0" w:color="auto"/>
      </w:divBdr>
    </w:div>
    <w:div w:id="212508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ip.lex.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5fa6b7f4-efcd-4f4d-b539-7d5679a3613d">PPLDOK-636060238-7</_dlc_DocId>
    <_dlc_DocIdUrl xmlns="5fa6b7f4-efcd-4f4d-b539-7d5679a3613d">
      <Url>https://witryny.ppl/ModernizacjaLCH/_layouts/15/DocIdRedir.aspx?ID=PPLDOK-636060238-7</Url>
      <Description>PPLDOK-636060238-7</Description>
    </_dlc_DocIdUrl>
    <Status xmlns="ad301c2f-7a32-4520-badd-65e04f92f57e">Nowy</Status>
    <SharedWithUsers xmlns="2a81b422-b08f-4cd3-934d-2ee1cf661219">
      <UserInfo>
        <DisplayName>Pazura, Arkadiusz</DisplayName>
        <AccountId>296</AccountId>
        <AccountType/>
      </UserInfo>
      <UserInfo>
        <DisplayName>Kobielski, Maciej</DisplayName>
        <AccountId>377</AccountId>
        <AccountType/>
      </UserInfo>
      <UserInfo>
        <DisplayName>Kaszewska-Delimedjac, Magdalena</DisplayName>
        <AccountId>2543</AccountId>
        <AccountType/>
      </UserInfo>
      <UserInfo>
        <DisplayName>Bajger, Dorota</DisplayName>
        <AccountId>122</AccountId>
        <AccountType/>
      </UserInfo>
      <UserInfo>
        <DisplayName>Szymborska, Edyta</DisplayName>
        <AccountId>3772</AccountId>
        <AccountType/>
      </UserInfo>
      <UserInfo>
        <DisplayName>Sawicka, Beata</DisplayName>
        <AccountId>2574</AccountId>
        <AccountType/>
      </UserInfo>
      <UserInfo>
        <DisplayName>Rybak, Radosław</DisplayName>
        <AccountId>300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54D7F00CBBA674AA602FDE781FAF608" ma:contentTypeVersion="3" ma:contentTypeDescription="Utwórz nowy dokument." ma:contentTypeScope="" ma:versionID="31aa404c1908b47d22e29a8ba888cd99">
  <xsd:schema xmlns:xsd="http://www.w3.org/2001/XMLSchema" xmlns:xs="http://www.w3.org/2001/XMLSchema" xmlns:p="http://schemas.microsoft.com/office/2006/metadata/properties" xmlns:ns2="5fa6b7f4-efcd-4f4d-b539-7d5679a3613d" xmlns:ns3="ad301c2f-7a32-4520-badd-65e04f92f57e" xmlns:ns4="2a81b422-b08f-4cd3-934d-2ee1cf661219" targetNamespace="http://schemas.microsoft.com/office/2006/metadata/properties" ma:root="true" ma:fieldsID="7b226440e2e767be2aa933a51db1651e" ns2:_="" ns3:_="" ns4:_="">
    <xsd:import namespace="5fa6b7f4-efcd-4f4d-b539-7d5679a3613d"/>
    <xsd:import namespace="ad301c2f-7a32-4520-badd-65e04f92f57e"/>
    <xsd:import namespace="2a81b422-b08f-4cd3-934d-2ee1cf661219"/>
    <xsd:element name="properties">
      <xsd:complexType>
        <xsd:sequence>
          <xsd:element name="documentManagement">
            <xsd:complexType>
              <xsd:all>
                <xsd:element ref="ns2:_dlc_DocId" minOccurs="0"/>
                <xsd:element ref="ns2:_dlc_DocIdUrl" minOccurs="0"/>
                <xsd:element ref="ns2:_dlc_DocIdPersistId" minOccurs="0"/>
                <xsd:element ref="ns3:Statu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a6b7f4-efcd-4f4d-b539-7d5679a3613d"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d301c2f-7a32-4520-badd-65e04f92f57e" elementFormDefault="qualified">
    <xsd:import namespace="http://schemas.microsoft.com/office/2006/documentManagement/types"/>
    <xsd:import namespace="http://schemas.microsoft.com/office/infopath/2007/PartnerControls"/>
    <xsd:element name="Status" ma:index="11" nillable="true" ma:displayName="Status" ma:default="Nowy" ma:format="Dropdown" ma:internalName="Status">
      <xsd:simpleType>
        <xsd:restriction base="dms:Choice">
          <xsd:enumeration value="Nowy"/>
          <xsd:enumeration value="Weryfikowany"/>
          <xsd:enumeration value="Opiniowany"/>
          <xsd:enumeration value="Zatwierdzony"/>
        </xsd:restriction>
      </xsd:simpleType>
    </xsd:element>
  </xsd:schema>
  <xsd:schema xmlns:xsd="http://www.w3.org/2001/XMLSchema" xmlns:xs="http://www.w3.org/2001/XMLSchema" xmlns:dms="http://schemas.microsoft.com/office/2006/documentManagement/types" xmlns:pc="http://schemas.microsoft.com/office/infopath/2007/PartnerControls" targetNamespace="2a81b422-b08f-4cd3-934d-2ee1cf661219"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Nazwa parametr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405675-D8E7-4BC5-8279-FB03BAFD0A75}">
  <ds:schemaRefs>
    <ds:schemaRef ds:uri="http://schemas.openxmlformats.org/officeDocument/2006/bibliography"/>
  </ds:schemaRefs>
</ds:datastoreItem>
</file>

<file path=customXml/itemProps2.xml><?xml version="1.0" encoding="utf-8"?>
<ds:datastoreItem xmlns:ds="http://schemas.openxmlformats.org/officeDocument/2006/customXml" ds:itemID="{9CADC2D6-1879-4260-B332-B0B0FB29F0CE}">
  <ds:schemaRefs>
    <ds:schemaRef ds:uri="http://schemas.microsoft.com/office/2006/metadata/properties"/>
    <ds:schemaRef ds:uri="http://schemas.microsoft.com/office/infopath/2007/PartnerControls"/>
    <ds:schemaRef ds:uri="5fa6b7f4-efcd-4f4d-b539-7d5679a3613d"/>
    <ds:schemaRef ds:uri="ad301c2f-7a32-4520-badd-65e04f92f57e"/>
    <ds:schemaRef ds:uri="2a81b422-b08f-4cd3-934d-2ee1cf661219"/>
  </ds:schemaRefs>
</ds:datastoreItem>
</file>

<file path=customXml/itemProps3.xml><?xml version="1.0" encoding="utf-8"?>
<ds:datastoreItem xmlns:ds="http://schemas.openxmlformats.org/officeDocument/2006/customXml" ds:itemID="{296AFF32-2DB2-4F82-82F1-1F115F8D2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a6b7f4-efcd-4f4d-b539-7d5679a3613d"/>
    <ds:schemaRef ds:uri="ad301c2f-7a32-4520-badd-65e04f92f57e"/>
    <ds:schemaRef ds:uri="2a81b422-b08f-4cd3-934d-2ee1cf661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819EAA-6AA7-4D1E-8E11-0D09394D08B7}">
  <ds:schemaRefs>
    <ds:schemaRef ds:uri="http://schemas.microsoft.com/sharepoint/events"/>
  </ds:schemaRefs>
</ds:datastoreItem>
</file>

<file path=customXml/itemProps5.xml><?xml version="1.0" encoding="utf-8"?>
<ds:datastoreItem xmlns:ds="http://schemas.openxmlformats.org/officeDocument/2006/customXml" ds:itemID="{FC619B4A-23D1-48D5-86E2-F1C1DC1456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14911</Words>
  <Characters>95503</Characters>
  <Application>Microsoft Office Word</Application>
  <DocSecurity>4</DocSecurity>
  <Lines>795</Lines>
  <Paragraphs>220</Paragraphs>
  <ScaleCrop>false</ScaleCrop>
  <HeadingPairs>
    <vt:vector size="2" baseType="variant">
      <vt:variant>
        <vt:lpstr>Tytuł</vt:lpstr>
      </vt:variant>
      <vt:variant>
        <vt:i4>1</vt:i4>
      </vt:variant>
    </vt:vector>
  </HeadingPairs>
  <TitlesOfParts>
    <vt:vector size="1" baseType="lpstr">
      <vt:lpstr>Przedsiębiorstwo Państwowe „Porty Lotnicze” (PPL) zostało powołane do życia na mocy ustawy z dnia 23 października 1987 (Dz</vt:lpstr>
    </vt:vector>
  </TitlesOfParts>
  <Company/>
  <LinksUpToDate>false</LinksUpToDate>
  <CharactersWithSpaces>110194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Przedsiębiorstwo Państwowe „Porty Lotnicze” (PPL) zostało powołane do życia na mocy ustawy z dnia 23 października 1987 (Dz</dc:title>
  <dc:subject/>
  <dc:creator>Piotr</dc:creator>
  <cp:keywords/>
  <cp:lastModifiedBy>Adriana Mikrut</cp:lastModifiedBy>
  <cp:revision>2</cp:revision>
  <cp:lastPrinted>2025-02-28T14:56:00Z</cp:lastPrinted>
  <dcterms:created xsi:type="dcterms:W3CDTF">2026-03-25T11:53:00Z</dcterms:created>
  <dcterms:modified xsi:type="dcterms:W3CDTF">2026-03-25T11:53:00Z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0x010100254D7F00CBBA674AA602FDE781FAF608</vt:lpwstr>
  </property>
  <property fmtid="{D5CDD505-2E9C-101B-9397-08002B2CF9AE}" pid="3" name="_dlc_DocIdItemGuid">
    <vt:lpwstr>e487c1e0-8c8d-4494-898b-1ec3eb5e8b6e</vt:lpwstr>
  </property>
</Properties>
</file>